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E4B33" w14:textId="77777777" w:rsidR="0004041B" w:rsidRPr="00A601F1" w:rsidRDefault="0004041B" w:rsidP="0004041B">
      <w:pPr>
        <w:contextualSpacing/>
        <w:jc w:val="center"/>
        <w:rPr>
          <w:b/>
          <w:bCs/>
          <w:color w:val="4472C4" w:themeColor="accent1"/>
        </w:rPr>
      </w:pPr>
      <w:r w:rsidRPr="00A601F1">
        <w:rPr>
          <w:b/>
          <w:bCs/>
          <w:color w:val="4472C4" w:themeColor="accent1"/>
        </w:rPr>
        <w:t>Partisan Selectivity in Audience Projection Networks: Developing the News Niche as Multilevel Phenomena</w:t>
      </w:r>
    </w:p>
    <w:p w14:paraId="6E888CE0" w14:textId="77777777" w:rsidR="003D2CE6" w:rsidRDefault="003D2CE6" w:rsidP="003D2CE6"/>
    <w:p w14:paraId="079163C4" w14:textId="77777777" w:rsidR="003D2CE6" w:rsidRDefault="003D2CE6" w:rsidP="003D2CE6"/>
    <w:p w14:paraId="6FAD0960" w14:textId="77777777" w:rsidR="003D2CE6" w:rsidRPr="00DB6483" w:rsidRDefault="003D2CE6" w:rsidP="003D2CE6">
      <w:pPr>
        <w:jc w:val="center"/>
        <w:rPr>
          <w:vertAlign w:val="superscript"/>
        </w:rPr>
      </w:pPr>
      <w:r>
        <w:t>Trevor Diehl</w:t>
      </w:r>
      <w:r>
        <w:rPr>
          <w:vertAlign w:val="superscript"/>
        </w:rPr>
        <w:t>1</w:t>
      </w:r>
    </w:p>
    <w:p w14:paraId="5C4DAA66" w14:textId="77777777" w:rsidR="003D2CE6" w:rsidRPr="00BF1209" w:rsidRDefault="003D2CE6" w:rsidP="003D2CE6">
      <w:pPr>
        <w:jc w:val="center"/>
      </w:pPr>
      <w:r>
        <w:t>Matthew Barnidge</w:t>
      </w:r>
      <w:r>
        <w:rPr>
          <w:vertAlign w:val="superscript"/>
        </w:rPr>
        <w:t xml:space="preserve">2 </w:t>
      </w:r>
    </w:p>
    <w:p w14:paraId="2A8EF514" w14:textId="77777777" w:rsidR="003D2CE6" w:rsidRDefault="003D2CE6" w:rsidP="003D2CE6">
      <w:pPr>
        <w:jc w:val="center"/>
      </w:pPr>
    </w:p>
    <w:p w14:paraId="495CDAEE" w14:textId="77777777" w:rsidR="003D2CE6" w:rsidRPr="00047C73" w:rsidRDefault="003D2CE6" w:rsidP="003D2CE6">
      <w:pPr>
        <w:jc w:val="center"/>
      </w:pPr>
      <w:r>
        <w:rPr>
          <w:vertAlign w:val="superscript"/>
        </w:rPr>
        <w:t>1</w:t>
      </w:r>
      <w:r>
        <w:t>Central Michigan University</w:t>
      </w:r>
    </w:p>
    <w:p w14:paraId="0A47AE10" w14:textId="77777777" w:rsidR="003D2CE6" w:rsidRDefault="003D2CE6" w:rsidP="003D2CE6">
      <w:pPr>
        <w:jc w:val="center"/>
      </w:pPr>
      <w:r>
        <w:rPr>
          <w:vertAlign w:val="superscript"/>
        </w:rPr>
        <w:t>2</w:t>
      </w:r>
      <w:r>
        <w:t>The University of Alabama</w:t>
      </w:r>
    </w:p>
    <w:p w14:paraId="7AED47DE" w14:textId="77777777" w:rsidR="003D2CE6" w:rsidRDefault="003D2CE6" w:rsidP="003D2CE6"/>
    <w:p w14:paraId="7BEB085B" w14:textId="77777777" w:rsidR="003D2CE6" w:rsidRDefault="003D2CE6" w:rsidP="003D2CE6"/>
    <w:p w14:paraId="02AC7CE1" w14:textId="77777777" w:rsidR="003D2CE6" w:rsidRDefault="003D2CE6" w:rsidP="003D2CE6">
      <w:pPr>
        <w:jc w:val="center"/>
      </w:pPr>
      <w:r>
        <w:t>Correspondence</w:t>
      </w:r>
    </w:p>
    <w:p w14:paraId="2E3F73EB" w14:textId="77777777" w:rsidR="003D2CE6" w:rsidRDefault="003D2CE6" w:rsidP="003D2CE6">
      <w:r>
        <w:t xml:space="preserve">Correspondence regarding this article should be addressed to Trevor Diehl, 1200 S. Franklin St., Mount Pleasant, MI, 48859, USA. Email: </w:t>
      </w:r>
      <w:r w:rsidRPr="00005B4E">
        <w:t>diehl1th@cmich.edu</w:t>
      </w:r>
      <w:r>
        <w:t xml:space="preserve">. </w:t>
      </w:r>
    </w:p>
    <w:p w14:paraId="534ED058" w14:textId="77777777" w:rsidR="003D2CE6" w:rsidRDefault="003D2CE6" w:rsidP="003D2CE6"/>
    <w:p w14:paraId="119BA5E0" w14:textId="77777777" w:rsidR="003D2CE6" w:rsidRDefault="003D2CE6" w:rsidP="003D2CE6">
      <w:pPr>
        <w:jc w:val="center"/>
      </w:pPr>
      <w:r>
        <w:t>Data Availability Statement</w:t>
      </w:r>
    </w:p>
    <w:p w14:paraId="1B37370D" w14:textId="77777777" w:rsidR="003D2CE6" w:rsidRDefault="003D2CE6" w:rsidP="003D2CE6">
      <w:r>
        <w:t xml:space="preserve">The dataset and manipulation files associated with this article can be found at: </w:t>
      </w:r>
      <w:r w:rsidRPr="001D1B67">
        <w:t xml:space="preserve">Barnidge, Matthew (2022), “2020 Audience Fragmentation Dataset”, Mendeley Data, V1, </w:t>
      </w:r>
      <w:proofErr w:type="spellStart"/>
      <w:r w:rsidRPr="001D1B67">
        <w:t>doi</w:t>
      </w:r>
      <w:proofErr w:type="spellEnd"/>
      <w:r w:rsidRPr="001D1B67">
        <w:t>: 10.17632/nc7nb7rgsz.1</w:t>
      </w:r>
      <w:r>
        <w:t xml:space="preserve"> [Note: DOI is reserved and will be activated upon publication]. </w:t>
      </w:r>
    </w:p>
    <w:p w14:paraId="3047BBCD" w14:textId="77777777" w:rsidR="003D2CE6" w:rsidRDefault="003D2CE6" w:rsidP="003D2CE6"/>
    <w:p w14:paraId="4AFC654A" w14:textId="77777777" w:rsidR="003D2CE6" w:rsidRDefault="003D2CE6" w:rsidP="003D2CE6">
      <w:pPr>
        <w:jc w:val="center"/>
      </w:pPr>
      <w:r>
        <w:t>Authors’ Notes</w:t>
      </w:r>
    </w:p>
    <w:p w14:paraId="4FC69C1A" w14:textId="77777777" w:rsidR="003D2CE6" w:rsidRDefault="003D2CE6" w:rsidP="003D2CE6"/>
    <w:p w14:paraId="115F7195" w14:textId="0F1F3AD6" w:rsidR="003D2CE6" w:rsidRDefault="003D2CE6" w:rsidP="003D2CE6">
      <w:r>
        <w:t xml:space="preserve">Trevor Diehl (Ph.D., University of Vienna) is an </w:t>
      </w:r>
      <w:r w:rsidR="00E81A0E" w:rsidRPr="0004041B">
        <w:rPr>
          <w:color w:val="4472C4" w:themeColor="accent1"/>
        </w:rPr>
        <w:t>associate</w:t>
      </w:r>
      <w:r w:rsidRPr="0004041B">
        <w:rPr>
          <w:color w:val="4472C4" w:themeColor="accent1"/>
        </w:rPr>
        <w:t xml:space="preserve"> professor </w:t>
      </w:r>
      <w:r>
        <w:t xml:space="preserve">in the Department of Broadcast and Cinematic Arts at Central Michigan University. </w:t>
      </w:r>
      <w:r w:rsidRPr="00845800">
        <w:t>His research interests include</w:t>
      </w:r>
      <w:r w:rsidR="00E81A0E">
        <w:t xml:space="preserve"> </w:t>
      </w:r>
      <w:r w:rsidRPr="00845800">
        <w:t xml:space="preserve">social media </w:t>
      </w:r>
      <w:r w:rsidR="00E81A0E">
        <w:t>and</w:t>
      </w:r>
      <w:r w:rsidRPr="00845800">
        <w:t xml:space="preserve"> politics, multiplatform news </w:t>
      </w:r>
      <w:r w:rsidR="00E81A0E">
        <w:t>audiences</w:t>
      </w:r>
      <w:r w:rsidRPr="00845800">
        <w:t>, and comparative media studies.</w:t>
      </w:r>
      <w:r>
        <w:t xml:space="preserve"> ORCID: </w:t>
      </w:r>
      <w:r w:rsidRPr="00AA4617">
        <w:t>https://orcid.org/0000-0001-5424-3241</w:t>
      </w:r>
      <w:r>
        <w:t xml:space="preserve">. Web: </w:t>
      </w:r>
      <w:r w:rsidRPr="00845800">
        <w:t>trevordiehl.com</w:t>
      </w:r>
      <w:r>
        <w:t>.</w:t>
      </w:r>
    </w:p>
    <w:p w14:paraId="15951655" w14:textId="77777777" w:rsidR="003D2CE6" w:rsidRDefault="003D2CE6" w:rsidP="003D2CE6"/>
    <w:p w14:paraId="13866D02" w14:textId="7FA24432" w:rsidR="003D2CE6" w:rsidRDefault="003D2CE6" w:rsidP="003D2CE6">
      <w:r>
        <w:t xml:space="preserve">Matthew Barnidge (Ph.D., University of Wisconsin-Madison) is an </w:t>
      </w:r>
      <w:r w:rsidR="0004041B">
        <w:t>associate</w:t>
      </w:r>
      <w:r>
        <w:t xml:space="preserve"> professor in the Department of Journalism &amp; Creative Media at The University of Alabama. He specializes in social scientific research on news audiences and political communication on digital media platforms. ORCID: </w:t>
      </w:r>
      <w:r w:rsidRPr="005E4CC1">
        <w:t>https:</w:t>
      </w:r>
      <w:r>
        <w:t>//orcid.org/0000-0002-0683-3850. Twitter: @mbarni109. Web: matthewbarnidge.com.</w:t>
      </w:r>
    </w:p>
    <w:p w14:paraId="2710AD0F" w14:textId="77777777" w:rsidR="003D2CE6" w:rsidRDefault="003D2CE6" w:rsidP="003D2CE6"/>
    <w:p w14:paraId="45CBEF4B" w14:textId="77777777" w:rsidR="003D2CE6" w:rsidRDefault="003D2CE6" w:rsidP="003D2CE6">
      <w:pPr>
        <w:spacing w:line="480" w:lineRule="auto"/>
        <w:jc w:val="center"/>
      </w:pPr>
      <w:r>
        <w:rPr>
          <w:b/>
          <w:bCs/>
        </w:rPr>
        <w:t>Acknowledgements</w:t>
      </w:r>
    </w:p>
    <w:p w14:paraId="3BA7D7BA" w14:textId="77777777" w:rsidR="003D2CE6" w:rsidRDefault="003D2CE6" w:rsidP="003D2CE6">
      <w:pPr>
        <w:spacing w:line="480" w:lineRule="auto"/>
      </w:pPr>
      <w:r>
        <w:t xml:space="preserve">The authors would like to acknowledge </w:t>
      </w:r>
      <w:proofErr w:type="spellStart"/>
      <w:r>
        <w:t>Jiehua</w:t>
      </w:r>
      <w:proofErr w:type="spellEnd"/>
      <w:r>
        <w:t xml:space="preserve"> Zhang, doctoral candidate at the University of Alabama, for her role in coding the open-ended media data. </w:t>
      </w:r>
    </w:p>
    <w:p w14:paraId="310BDF5A" w14:textId="77777777" w:rsidR="003D2CE6" w:rsidRPr="00C26C86" w:rsidRDefault="003D2CE6" w:rsidP="003D2CE6">
      <w:pPr>
        <w:spacing w:line="480" w:lineRule="auto"/>
        <w:jc w:val="center"/>
        <w:rPr>
          <w:b/>
          <w:bCs/>
        </w:rPr>
      </w:pPr>
      <w:r w:rsidRPr="00C26C86">
        <w:rPr>
          <w:b/>
          <w:bCs/>
        </w:rPr>
        <w:t>Declaration of Interests</w:t>
      </w:r>
    </w:p>
    <w:p w14:paraId="2CB50D85" w14:textId="4FD04385" w:rsidR="00F849FA" w:rsidRDefault="003D2CE6" w:rsidP="00E81A0E">
      <w:pPr>
        <w:spacing w:line="480" w:lineRule="auto"/>
      </w:pPr>
      <w:r>
        <w:t xml:space="preserve">The authors declare no conflicts of interest. </w:t>
      </w:r>
    </w:p>
    <w:sectPr w:rsidR="00F84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E6"/>
    <w:rsid w:val="00033C8A"/>
    <w:rsid w:val="0004041B"/>
    <w:rsid w:val="00345B0D"/>
    <w:rsid w:val="003D2CE6"/>
    <w:rsid w:val="00C60344"/>
    <w:rsid w:val="00E81A0E"/>
    <w:rsid w:val="00F8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CE5E"/>
  <w15:chartTrackingRefBased/>
  <w15:docId w15:val="{DF340525-B50B-9342-98F8-575E2EB7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CE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Diehl, Trevor Hollis</dc:creator>
  <cp:keywords/>
  <dc:description/>
  <cp:lastModifiedBy>Diehl, Trevor Hollis</cp:lastModifiedBy>
  <cp:revision>4</cp:revision>
  <dcterms:created xsi:type="dcterms:W3CDTF">2022-10-03T17:38:00Z</dcterms:created>
  <dcterms:modified xsi:type="dcterms:W3CDTF">2023-07-21T15:37:00Z</dcterms:modified>
</cp:coreProperties>
</file>