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A85B9" w14:textId="77777777" w:rsidR="004440AF" w:rsidRDefault="004440AF" w:rsidP="004440AF">
      <w:pPr>
        <w:jc w:val="center"/>
        <w:rPr>
          <w:b/>
        </w:rPr>
      </w:pPr>
      <w:r w:rsidRPr="00926160">
        <w:rPr>
          <w:b/>
        </w:rPr>
        <w:t>Between Individuals and News Organizations: Developing the ‘News Niche’ as a Conceptual Tool for Examining Audience Fragmentation</w:t>
      </w:r>
    </w:p>
    <w:p w14:paraId="30D8E0FA" w14:textId="77777777" w:rsidR="004440AF" w:rsidRDefault="004440AF" w:rsidP="004440AF"/>
    <w:p w14:paraId="0B3B9756" w14:textId="77777777" w:rsidR="004440AF" w:rsidRDefault="004440AF" w:rsidP="004440AF"/>
    <w:p w14:paraId="082980C8" w14:textId="77777777" w:rsidR="004440AF" w:rsidRPr="00DB6483" w:rsidRDefault="004440AF" w:rsidP="004440AF">
      <w:pPr>
        <w:jc w:val="center"/>
        <w:rPr>
          <w:vertAlign w:val="superscript"/>
        </w:rPr>
      </w:pPr>
      <w:r>
        <w:t>Trevor Diehl</w:t>
      </w:r>
      <w:r>
        <w:rPr>
          <w:vertAlign w:val="superscript"/>
        </w:rPr>
        <w:t>1</w:t>
      </w:r>
    </w:p>
    <w:p w14:paraId="3B3E3786" w14:textId="77777777" w:rsidR="004440AF" w:rsidRPr="00BF1209" w:rsidRDefault="004440AF" w:rsidP="004440AF">
      <w:pPr>
        <w:jc w:val="center"/>
      </w:pPr>
      <w:r>
        <w:t>Matthew Barnidge</w:t>
      </w:r>
      <w:r>
        <w:rPr>
          <w:vertAlign w:val="superscript"/>
        </w:rPr>
        <w:t xml:space="preserve">2 </w:t>
      </w:r>
    </w:p>
    <w:p w14:paraId="5CE4D25D" w14:textId="77777777" w:rsidR="004440AF" w:rsidRDefault="004440AF" w:rsidP="004440AF">
      <w:pPr>
        <w:jc w:val="center"/>
      </w:pPr>
    </w:p>
    <w:p w14:paraId="51672CF3" w14:textId="77777777" w:rsidR="004440AF" w:rsidRPr="00047C73" w:rsidRDefault="004440AF" w:rsidP="004440AF">
      <w:pPr>
        <w:jc w:val="center"/>
      </w:pPr>
      <w:r>
        <w:rPr>
          <w:vertAlign w:val="superscript"/>
        </w:rPr>
        <w:t>1</w:t>
      </w:r>
      <w:r>
        <w:t>Central Michigan University</w:t>
      </w:r>
    </w:p>
    <w:p w14:paraId="7E344715" w14:textId="77777777" w:rsidR="004440AF" w:rsidRDefault="004440AF" w:rsidP="004440AF">
      <w:pPr>
        <w:jc w:val="center"/>
      </w:pPr>
      <w:r>
        <w:rPr>
          <w:vertAlign w:val="superscript"/>
        </w:rPr>
        <w:t>2</w:t>
      </w:r>
      <w:r>
        <w:t>The University of Alabama</w:t>
      </w:r>
    </w:p>
    <w:p w14:paraId="3697E48B" w14:textId="77777777" w:rsidR="004440AF" w:rsidRDefault="004440AF" w:rsidP="004440AF"/>
    <w:p w14:paraId="7C278255" w14:textId="77777777" w:rsidR="004440AF" w:rsidRDefault="004440AF" w:rsidP="004440AF"/>
    <w:p w14:paraId="12BFEEEB" w14:textId="77777777" w:rsidR="004440AF" w:rsidRDefault="004440AF" w:rsidP="004440AF">
      <w:pPr>
        <w:jc w:val="center"/>
      </w:pPr>
      <w:r>
        <w:t>Correspondence</w:t>
      </w:r>
    </w:p>
    <w:p w14:paraId="683D608C" w14:textId="77777777" w:rsidR="004440AF" w:rsidRDefault="004440AF" w:rsidP="004440AF">
      <w:r>
        <w:t xml:space="preserve">Correspondence regarding this article should be addressed to Trevor Diehl, 1200 S. Franklin St., Mount Pleasant, MI, 48859, USA. Email: </w:t>
      </w:r>
      <w:r w:rsidRPr="00005B4E">
        <w:t>diehl1th@cmich.edu</w:t>
      </w:r>
      <w:r>
        <w:t xml:space="preserve">. </w:t>
      </w:r>
    </w:p>
    <w:p w14:paraId="15ADB706" w14:textId="77777777" w:rsidR="004440AF" w:rsidRDefault="004440AF" w:rsidP="004440AF"/>
    <w:p w14:paraId="445324B1" w14:textId="77777777" w:rsidR="004440AF" w:rsidRDefault="004440AF" w:rsidP="004440AF">
      <w:pPr>
        <w:jc w:val="center"/>
      </w:pPr>
      <w:r>
        <w:t>Data Availability Statement</w:t>
      </w:r>
    </w:p>
    <w:p w14:paraId="44B36707" w14:textId="77777777" w:rsidR="004440AF" w:rsidRDefault="004440AF" w:rsidP="004440AF">
      <w:r>
        <w:t xml:space="preserve">The dataset and manipulation files associated with this article can be found at: </w:t>
      </w:r>
      <w:r w:rsidRPr="001D1B67">
        <w:t xml:space="preserve">Barnidge, Matthew (2022), “2020 Audience Fragmentation Dataset”, Mendeley Data, V1, </w:t>
      </w:r>
      <w:proofErr w:type="spellStart"/>
      <w:r w:rsidRPr="001D1B67">
        <w:t>doi</w:t>
      </w:r>
      <w:proofErr w:type="spellEnd"/>
      <w:r w:rsidRPr="001D1B67">
        <w:t>: 10.17632/nc7nb7rgsz.1</w:t>
      </w:r>
      <w:r>
        <w:t xml:space="preserve"> [Note: DOI is reserved and will be activated upon publication]. </w:t>
      </w:r>
    </w:p>
    <w:p w14:paraId="31845162" w14:textId="77777777" w:rsidR="004440AF" w:rsidRDefault="004440AF" w:rsidP="004440AF"/>
    <w:p w14:paraId="3C32EE46" w14:textId="77777777" w:rsidR="004440AF" w:rsidRDefault="004440AF" w:rsidP="004440AF">
      <w:pPr>
        <w:jc w:val="center"/>
      </w:pPr>
      <w:r>
        <w:t>Authors’ Notes</w:t>
      </w:r>
    </w:p>
    <w:p w14:paraId="08EBCCD3" w14:textId="77777777" w:rsidR="004440AF" w:rsidRDefault="004440AF" w:rsidP="004440AF"/>
    <w:p w14:paraId="591D6283" w14:textId="77777777" w:rsidR="004440AF" w:rsidRDefault="004440AF" w:rsidP="004440AF">
      <w:r>
        <w:t xml:space="preserve">Trevor Diehl (Ph.D., University of Vienna) is an assistant professor in the Department of Broadcast and Cinematic Arts at Central Michigan University. </w:t>
      </w:r>
      <w:r w:rsidRPr="00845800">
        <w:t>His research interests include the role of social media in politics, multi-platform news consumption, and comparative media studies.</w:t>
      </w:r>
      <w:r>
        <w:t xml:space="preserve"> ORCID: </w:t>
      </w:r>
      <w:r w:rsidRPr="00AA4617">
        <w:t>https://orcid.org/0000-0001-5424-3241</w:t>
      </w:r>
      <w:r>
        <w:t xml:space="preserve">. Twitter: </w:t>
      </w:r>
      <w:r w:rsidRPr="00845800">
        <w:t>@trevor_diehl</w:t>
      </w:r>
      <w:r>
        <w:t xml:space="preserve">. Web: </w:t>
      </w:r>
      <w:r w:rsidRPr="00845800">
        <w:t>trevordiehl.com</w:t>
      </w:r>
      <w:r>
        <w:t>.</w:t>
      </w:r>
    </w:p>
    <w:p w14:paraId="57592DB4" w14:textId="77777777" w:rsidR="004440AF" w:rsidRDefault="004440AF" w:rsidP="004440AF"/>
    <w:p w14:paraId="133B44BC" w14:textId="77777777" w:rsidR="004440AF" w:rsidRDefault="004440AF" w:rsidP="004440AF">
      <w:r>
        <w:t xml:space="preserve">Matthew Barnidge (Ph.D., University of Wisconsin-Madison) is an assistant professor in the Department of Journalism &amp; Creative Media at The University of Alabama. He specializes in social scientific research on news audiences and political communication on digital media platforms. ORCID: </w:t>
      </w:r>
      <w:r w:rsidRPr="005E4CC1">
        <w:t>https:</w:t>
      </w:r>
      <w:r>
        <w:t>//orcid.org/0000-0002-0683-3850. Twitter: @mbarni109. Web: matthewbarnidge.com.</w:t>
      </w:r>
    </w:p>
    <w:p w14:paraId="63C89AD0" w14:textId="77777777" w:rsidR="004440AF" w:rsidRDefault="004440AF" w:rsidP="004440AF"/>
    <w:p w14:paraId="21E81872" w14:textId="77777777" w:rsidR="004440AF" w:rsidRDefault="004440AF" w:rsidP="004440AF">
      <w:pPr>
        <w:spacing w:line="480" w:lineRule="auto"/>
        <w:jc w:val="center"/>
      </w:pPr>
      <w:r>
        <w:rPr>
          <w:b/>
          <w:bCs/>
        </w:rPr>
        <w:t>Acknowledgements</w:t>
      </w:r>
    </w:p>
    <w:p w14:paraId="5FFEA30E" w14:textId="77777777" w:rsidR="004440AF" w:rsidRDefault="004440AF" w:rsidP="004440AF">
      <w:pPr>
        <w:spacing w:line="480" w:lineRule="auto"/>
      </w:pPr>
      <w:r>
        <w:t xml:space="preserve">The authors would like to acknowledge </w:t>
      </w:r>
      <w:proofErr w:type="spellStart"/>
      <w:r>
        <w:t>Jiehua</w:t>
      </w:r>
      <w:proofErr w:type="spellEnd"/>
      <w:r>
        <w:t xml:space="preserve"> Zhang, doctoral candidate at the University of Alabama, for her role in coding the open-ended media data. </w:t>
      </w:r>
    </w:p>
    <w:p w14:paraId="46C24187" w14:textId="77777777" w:rsidR="004440AF" w:rsidRPr="00C26C86" w:rsidRDefault="004440AF" w:rsidP="004440AF">
      <w:pPr>
        <w:spacing w:line="480" w:lineRule="auto"/>
        <w:jc w:val="center"/>
        <w:rPr>
          <w:b/>
          <w:bCs/>
        </w:rPr>
      </w:pPr>
      <w:r w:rsidRPr="00C26C86">
        <w:rPr>
          <w:b/>
          <w:bCs/>
        </w:rPr>
        <w:t>Declaration of Interests</w:t>
      </w:r>
    </w:p>
    <w:p w14:paraId="2558B209" w14:textId="77777777" w:rsidR="004440AF" w:rsidRDefault="004440AF" w:rsidP="004440AF">
      <w:pPr>
        <w:spacing w:line="480" w:lineRule="auto"/>
      </w:pPr>
      <w:r>
        <w:t xml:space="preserve">The authors declare no conflicts of interest. </w:t>
      </w:r>
    </w:p>
    <w:p w14:paraId="56B2BC84" w14:textId="77777777" w:rsidR="004440AF" w:rsidRPr="00C26C86" w:rsidRDefault="004440AF" w:rsidP="004440AF">
      <w:pPr>
        <w:spacing w:line="480" w:lineRule="auto"/>
      </w:pPr>
    </w:p>
    <w:p w14:paraId="2E5601A1" w14:textId="39E9A938" w:rsidR="001876E3" w:rsidRDefault="001876E3">
      <w:pPr>
        <w:spacing w:after="160" w:line="259" w:lineRule="auto"/>
        <w:rPr>
          <w:b/>
          <w:bCs/>
        </w:rPr>
      </w:pPr>
    </w:p>
    <w:p w14:paraId="540D98C4" w14:textId="77777777" w:rsidR="004440AF" w:rsidRDefault="004440AF">
      <w:pPr>
        <w:spacing w:after="160" w:line="259" w:lineRule="auto"/>
        <w:rPr>
          <w:b/>
          <w:bCs/>
        </w:rPr>
      </w:pPr>
    </w:p>
    <w:p w14:paraId="57411102" w14:textId="6FA52A55" w:rsidR="005E0BAF" w:rsidRPr="00C347A5" w:rsidRDefault="005E0BAF" w:rsidP="007701C4">
      <w:pPr>
        <w:spacing w:line="480" w:lineRule="auto"/>
        <w:jc w:val="center"/>
        <w:rPr>
          <w:b/>
          <w:bCs/>
        </w:rPr>
      </w:pPr>
      <w:r w:rsidRPr="00C347A5">
        <w:rPr>
          <w:b/>
          <w:bCs/>
        </w:rPr>
        <w:t>Abstract</w:t>
      </w:r>
    </w:p>
    <w:p w14:paraId="78FE503C" w14:textId="77777777" w:rsidR="00A52B0E" w:rsidRPr="008F4EB8" w:rsidRDefault="00A52B0E" w:rsidP="00A52B0E">
      <w:r>
        <w:t xml:space="preserve">To what extent are news audiences fragmented across ideological lines? Traditional scholarship has primarily answered this question at two levels of analysis: The selection valence of individuals (e.g., selective exposure research) or the overall patterns of shared attention at the system level (referred to as duplication studies). Surprisingly, scholarship has not examined the influence of audience-level characteristics on ideological news exposure. This omission represents a major oversight, as the mechanisms of news filtration are increasingly determined not only by individual preferences, but also by the preferences of other people in the network. We argue that information flows across social media platforms, news aggregators, apps, and email are shaped by algorithmic systems which are </w:t>
      </w:r>
      <w:r w:rsidRPr="00B9433E">
        <w:t>actuar</w:t>
      </w:r>
      <w:r>
        <w:t xml:space="preserve">ial, in that they sort people according to shared information repertoires. To capture this phenomenon, we explicate a theoretical rationale for the importance of the </w:t>
      </w:r>
      <w:r w:rsidRPr="006C6621">
        <w:rPr>
          <w:i/>
          <w:iCs/>
        </w:rPr>
        <w:t>news niche</w:t>
      </w:r>
      <w:r>
        <w:t xml:space="preserve">. We then apply this framework to a novel empirical approach for identifying niches within an audience projection network using survey data (N = 1,965). Results reveal three discrete but overlapping niches: right-leaning elite cable and television, left-leaning prestige press, and local-aggregators. We then examine the nature of ideological heterogeneity at the individual, audience, and organizational levels both within and between niches. We do not find support for fragmentation along party lines. Instead, the news consumption within a niche is more akin to a competition and symbiosis, where people consume news across the ideological spectrum. Implications for theorizing audience fragmentation are discussed.  </w:t>
      </w:r>
    </w:p>
    <w:p w14:paraId="39CC2747" w14:textId="77777777" w:rsidR="00392C12" w:rsidRDefault="00392C12" w:rsidP="005E0BAF">
      <w:pPr>
        <w:spacing w:line="480" w:lineRule="auto"/>
        <w:jc w:val="both"/>
        <w:rPr>
          <w:i/>
          <w:iCs/>
        </w:rPr>
      </w:pPr>
    </w:p>
    <w:p w14:paraId="7F6E556D" w14:textId="27F9EB7F" w:rsidR="005E0BAF" w:rsidRPr="005E0BAF" w:rsidRDefault="005E0BAF" w:rsidP="005E0BAF">
      <w:pPr>
        <w:spacing w:line="480" w:lineRule="auto"/>
        <w:jc w:val="both"/>
      </w:pPr>
      <w:r>
        <w:rPr>
          <w:i/>
          <w:iCs/>
        </w:rPr>
        <w:tab/>
        <w:t>Keywords</w:t>
      </w:r>
      <w:r>
        <w:t>: News media, partisan media, audience fragmentation, audience overlap, selective exposure, political communication</w:t>
      </w:r>
    </w:p>
    <w:p w14:paraId="6311AAA5" w14:textId="77777777" w:rsidR="005E0BAF" w:rsidRDefault="005E0BAF">
      <w:pPr>
        <w:spacing w:after="160" w:line="259" w:lineRule="auto"/>
        <w:rPr>
          <w:b/>
          <w:bCs/>
        </w:rPr>
      </w:pPr>
      <w:r>
        <w:rPr>
          <w:b/>
          <w:bCs/>
        </w:rPr>
        <w:br w:type="page"/>
      </w:r>
    </w:p>
    <w:p w14:paraId="4699DE7D" w14:textId="68FA3D61" w:rsidR="00B80500" w:rsidRPr="007701C4" w:rsidRDefault="00467190" w:rsidP="007701C4">
      <w:pPr>
        <w:spacing w:line="480" w:lineRule="auto"/>
        <w:jc w:val="center"/>
        <w:rPr>
          <w:b/>
          <w:bCs/>
        </w:rPr>
      </w:pPr>
      <w:r w:rsidRPr="00FA273F">
        <w:rPr>
          <w:b/>
          <w:bCs/>
        </w:rPr>
        <w:lastRenderedPageBreak/>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9E0EE1">
        <w:rPr>
          <w:b/>
          <w:bCs/>
        </w:rPr>
        <w:t>Fragmentation</w:t>
      </w:r>
    </w:p>
    <w:p w14:paraId="50A65792" w14:textId="6B682DA3" w:rsidR="003C4BB7" w:rsidRDefault="00867108" w:rsidP="007701C4">
      <w:pPr>
        <w:spacing w:line="480" w:lineRule="auto"/>
        <w:ind w:firstLine="720"/>
      </w:pPr>
      <w:r>
        <w:t>The rise of</w:t>
      </w:r>
      <w:r w:rsidR="003C4BB7" w:rsidRPr="003D3E1F">
        <w:t xml:space="preserve"> politically </w:t>
      </w:r>
      <w:r>
        <w:t>slanted</w:t>
      </w:r>
      <w:r w:rsidR="003C4BB7" w:rsidRPr="003D3E1F">
        <w:t xml:space="preserve"> </w:t>
      </w:r>
      <w:r>
        <w:t xml:space="preserve">media </w:t>
      </w:r>
      <w:r w:rsidR="003C4BB7" w:rsidRPr="003D3E1F">
        <w:t>content</w:t>
      </w:r>
      <w:r w:rsidR="003C4BB7">
        <w:t xml:space="preserve"> </w:t>
      </w:r>
      <w:r>
        <w:t>raises</w:t>
      </w:r>
      <w:r w:rsidR="003C4BB7">
        <w:t xml:space="preserve"> </w:t>
      </w:r>
      <w:r w:rsidR="003C4BB7" w:rsidRPr="003D3E1F">
        <w:t>concern</w:t>
      </w:r>
      <w:r w:rsidR="003C4BB7">
        <w:t>s</w:t>
      </w:r>
      <w:r w:rsidR="003C4BB7" w:rsidRPr="003D3E1F">
        <w:t xml:space="preserve"> </w:t>
      </w:r>
      <w:r w:rsidR="003C4BB7">
        <w:t xml:space="preserve">about a news audience that is fragmented along ideological lines, and not without good reason: </w:t>
      </w:r>
      <w:r w:rsidR="003C4BB7" w:rsidRPr="003D3E1F">
        <w:t>Partisan</w:t>
      </w:r>
      <w:r w:rsidR="00461F6B">
        <w:t xml:space="preserve"> or ideological </w:t>
      </w:r>
      <w:r w:rsidR="003C4BB7" w:rsidRPr="003D3E1F">
        <w:t xml:space="preserve">news </w:t>
      </w:r>
      <w:r w:rsidR="004E23FE">
        <w:t>has</w:t>
      </w:r>
      <w:r w:rsidR="003C4BB7" w:rsidRPr="003D3E1F">
        <w:t xml:space="preserve"> been connected to political sectarianism (Finkel et al., 2020)</w:t>
      </w:r>
      <w:r w:rsidR="00E90008">
        <w:t xml:space="preserve"> </w:t>
      </w:r>
      <w:r w:rsidR="003C4BB7" w:rsidRPr="003D3E1F">
        <w:t>and a communication environment in which facts are contested (</w:t>
      </w:r>
      <w:proofErr w:type="spellStart"/>
      <w:r w:rsidR="003C4BB7" w:rsidRPr="003D3E1F">
        <w:t>Waisbord</w:t>
      </w:r>
      <w:proofErr w:type="spellEnd"/>
      <w:r w:rsidR="003C4BB7" w:rsidRPr="003D3E1F">
        <w:t xml:space="preserve">, 2019). </w:t>
      </w:r>
      <w:r w:rsidR="003C4BB7">
        <w:t>While much of the literature</w:t>
      </w:r>
      <w:r w:rsidR="002D5E06">
        <w:t xml:space="preserve"> on this subject</w:t>
      </w:r>
      <w:r w:rsidR="003C4BB7">
        <w:t xml:space="preserve"> has focused on the psychology of media selection (</w:t>
      </w:r>
      <w:r w:rsidR="003C4BB7" w:rsidRPr="003D3E1F">
        <w:t xml:space="preserve">e.g., Garrett, 2009; </w:t>
      </w:r>
      <w:r w:rsidR="003C4BB7">
        <w:t>Knobloch-</w:t>
      </w:r>
      <w:proofErr w:type="spellStart"/>
      <w:r w:rsidR="003C4BB7">
        <w:t>Westerwick</w:t>
      </w:r>
      <w:proofErr w:type="spellEnd"/>
      <w:r w:rsidR="003C4BB7">
        <w:t xml:space="preserve"> &amp; Meng, 2009; Stroud, 2011), a parallel line of work has examined</w:t>
      </w:r>
      <w:r w:rsidR="003C4BB7" w:rsidRPr="003D3E1F">
        <w:t xml:space="preserve"> macro-level patterns in audience dispersion (Fletcher &amp; Nielsen, 2017; </w:t>
      </w:r>
      <w:proofErr w:type="spellStart"/>
      <w:r w:rsidR="003C4BB7" w:rsidRPr="003D3E1F">
        <w:rPr>
          <w:color w:val="000000" w:themeColor="text1"/>
        </w:rPr>
        <w:t>Majó</w:t>
      </w:r>
      <w:proofErr w:type="spellEnd"/>
      <w:r w:rsidR="003C4BB7" w:rsidRPr="003D3E1F">
        <w:rPr>
          <w:color w:val="000000" w:themeColor="text1"/>
        </w:rPr>
        <w:t xml:space="preserve">-Vázquez et al., 2019; </w:t>
      </w:r>
      <w:proofErr w:type="spellStart"/>
      <w:r w:rsidR="003C4BB7" w:rsidRPr="003D3E1F">
        <w:rPr>
          <w:color w:val="000000" w:themeColor="text1"/>
        </w:rPr>
        <w:t>Mukerjee</w:t>
      </w:r>
      <w:proofErr w:type="spellEnd"/>
      <w:r w:rsidR="003C4BB7" w:rsidRPr="003D3E1F">
        <w:rPr>
          <w:color w:val="000000" w:themeColor="text1"/>
        </w:rPr>
        <w:t xml:space="preserve"> et al., 2018</w:t>
      </w:r>
      <w:r w:rsidR="003C4BB7">
        <w:rPr>
          <w:color w:val="000000" w:themeColor="text1"/>
        </w:rPr>
        <w:t xml:space="preserve">; </w:t>
      </w:r>
      <w:r w:rsidR="003C4BB7" w:rsidRPr="003D3E1F">
        <w:t xml:space="preserve">Webster &amp; </w:t>
      </w:r>
      <w:proofErr w:type="spellStart"/>
      <w:r w:rsidR="003C4BB7" w:rsidRPr="003D3E1F">
        <w:t>Ksiazek</w:t>
      </w:r>
      <w:proofErr w:type="spellEnd"/>
      <w:r w:rsidR="003C4BB7" w:rsidRPr="003D3E1F">
        <w:t>, 2012</w:t>
      </w:r>
      <w:r w:rsidR="003C4BB7">
        <w:t>; Weeks et al., 2016</w:t>
      </w:r>
      <w:r w:rsidR="003C4BB7" w:rsidRPr="003D3E1F">
        <w:t>).</w:t>
      </w:r>
      <w:r w:rsidR="003C4BB7">
        <w:t xml:space="preserve"> Generally, t</w:t>
      </w:r>
      <w:r w:rsidR="003C4BB7" w:rsidRPr="003D3E1F">
        <w:t xml:space="preserve">hese </w:t>
      </w:r>
      <w:r w:rsidR="00E90008">
        <w:t xml:space="preserve">latter </w:t>
      </w:r>
      <w:r w:rsidR="003C4BB7" w:rsidRPr="003D3E1F">
        <w:t xml:space="preserve">studies </w:t>
      </w:r>
      <w:r w:rsidR="003C4BB7">
        <w:t xml:space="preserve">do not </w:t>
      </w:r>
      <w:r w:rsidR="003C4BB7" w:rsidRPr="003D3E1F">
        <w:t xml:space="preserve">find </w:t>
      </w:r>
      <w:r w:rsidR="003C4BB7">
        <w:t xml:space="preserve">considerable </w:t>
      </w:r>
      <w:r w:rsidR="003C4BB7" w:rsidRPr="003D3E1F">
        <w:t xml:space="preserve">evidence </w:t>
      </w:r>
      <w:r w:rsidR="003C4BB7">
        <w:t>of audience fragmentation</w:t>
      </w:r>
      <w:r w:rsidR="003C4BB7" w:rsidRPr="003D3E1F">
        <w:t xml:space="preserve"> at the macro-level, seemingly alleviating fears</w:t>
      </w:r>
      <w:r w:rsidR="003C4BB7">
        <w:t xml:space="preserve"> related to ‘echo chambers’ or ‘filter bubbles’ (Flaxman et al., 2016)</w:t>
      </w:r>
      <w:r w:rsidR="003C4BB7" w:rsidRPr="003D3E1F">
        <w:t>.</w:t>
      </w:r>
    </w:p>
    <w:p w14:paraId="7CF16887" w14:textId="68BC28C9" w:rsidR="00820B5A" w:rsidRDefault="005A5858" w:rsidP="003C4BB7">
      <w:pPr>
        <w:spacing w:line="480" w:lineRule="auto"/>
        <w:ind w:firstLine="720"/>
      </w:pPr>
      <w:r>
        <w:t>D</w:t>
      </w:r>
      <w:r w:rsidR="003C4BB7">
        <w:t>espite these recent advances in the study of audience fragmentation</w:t>
      </w:r>
      <w:r>
        <w:t>,</w:t>
      </w:r>
      <w:r w:rsidR="0054094A">
        <w:t xml:space="preserve"> </w:t>
      </w:r>
      <w:r w:rsidR="003C4BB7">
        <w:t>the literature has largely overlooked the role of audience-level attributes in shaping news exposure at the individual-level (Barnidge et al., 2021</w:t>
      </w:r>
      <w:r w:rsidR="0054094A">
        <w:t>; DeVito, 2017</w:t>
      </w:r>
      <w:r w:rsidR="003C4BB7">
        <w:t xml:space="preserve">). </w:t>
      </w:r>
      <w:r w:rsidR="003C4BB7" w:rsidRPr="003D3E1F">
        <w:t>This omission represents a significant oversight, as the algorithms that filter content in online spaces increasingly rely on the activity of others with</w:t>
      </w:r>
      <w:r w:rsidR="0054094A">
        <w:t xml:space="preserve"> similar habits and preferences</w:t>
      </w:r>
      <w:r w:rsidR="003C4BB7" w:rsidRPr="003D3E1F">
        <w:t xml:space="preserve">. That is, news exposure is shaped not only by one’s own choices, but also by the behaviors of others in the network. Yet, we know very little about </w:t>
      </w:r>
      <w:r w:rsidR="00742A75">
        <w:t>the extent to which</w:t>
      </w:r>
      <w:r w:rsidR="003C4BB7" w:rsidRPr="003D3E1F">
        <w:t xml:space="preserve"> audience-level factors matter for news preferences.</w:t>
      </w:r>
      <w:r w:rsidR="003C4BB7">
        <w:t xml:space="preserve"> The present study addresses this need by revisiting and elaborating upon an older concept—</w:t>
      </w:r>
      <w:r w:rsidR="003C4BB7" w:rsidRPr="007F3096">
        <w:rPr>
          <w:i/>
          <w:iCs/>
        </w:rPr>
        <w:t>the news niche</w:t>
      </w:r>
      <w:r w:rsidR="003C4BB7">
        <w:t xml:space="preserve">. </w:t>
      </w:r>
    </w:p>
    <w:p w14:paraId="7AD1C257" w14:textId="1540EBD3" w:rsidR="001675D9" w:rsidRDefault="003C4BB7" w:rsidP="00F543D1">
      <w:pPr>
        <w:spacing w:line="480" w:lineRule="auto"/>
        <w:ind w:firstLine="720"/>
      </w:pPr>
      <w:r w:rsidRPr="003D3E1F">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 xml:space="preserve">(2011), a study of selective exposure in the United States in the </w:t>
      </w:r>
      <w:r w:rsidR="00C15FA7">
        <w:t>mid-</w:t>
      </w:r>
      <w:r w:rsidRPr="003D3E1F">
        <w:t xml:space="preserve">2000s. But our approach not only incorporates elements from selective </w:t>
      </w:r>
      <w:r w:rsidRPr="003D3E1F">
        <w:lastRenderedPageBreak/>
        <w:t>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1675D9">
        <w:t>This paper</w:t>
      </w:r>
      <w:r w:rsidR="00820B5A">
        <w:t xml:space="preserve"> bridge</w:t>
      </w:r>
      <w:r w:rsidR="001675D9">
        <w:t>s</w:t>
      </w:r>
      <w:r w:rsidR="00820B5A">
        <w:t xml:space="preserve"> these separate-but-related literatures by conceptualizing the news niche as an audience-level characteristic that shapes an individual’s place within an information ecology. </w:t>
      </w:r>
      <w:r w:rsidR="001675D9">
        <w:t>W</w:t>
      </w:r>
      <w:r w:rsidRPr="003D3E1F">
        <w:t>e propose a framework for identifying news niche</w:t>
      </w:r>
      <w:r>
        <w:t>s within audience networks,</w:t>
      </w:r>
      <w:r w:rsidRPr="003D3E1F">
        <w:t xml:space="preserve"> and</w:t>
      </w:r>
      <w:r w:rsidR="001675D9">
        <w:t>, drawing on open-ended survey data</w:t>
      </w:r>
      <w:r w:rsidRPr="003D3E1F">
        <w:t xml:space="preserve"> </w:t>
      </w:r>
      <w:r w:rsidR="001675D9" w:rsidRPr="003D3E1F">
        <w:t>(</w:t>
      </w:r>
      <w:r w:rsidR="001675D9" w:rsidRPr="003D3E1F">
        <w:rPr>
          <w:i/>
          <w:iCs/>
        </w:rPr>
        <w:t xml:space="preserve">N </w:t>
      </w:r>
      <w:r w:rsidR="001675D9" w:rsidRPr="003D3E1F">
        <w:t>= 1,965; 17 Waves)</w:t>
      </w:r>
      <w:r w:rsidR="001675D9">
        <w:t xml:space="preserve">, we employ that </w:t>
      </w:r>
      <w:r>
        <w:t xml:space="preserve">framework to </w:t>
      </w:r>
      <w:r w:rsidR="001675D9">
        <w:t>parse</w:t>
      </w:r>
      <w:r w:rsidRPr="003D3E1F">
        <w:t xml:space="preserve"> </w:t>
      </w:r>
      <w:r w:rsidR="001675D9">
        <w:t>the</w:t>
      </w:r>
      <w:r>
        <w:t xml:space="preserve"> </w:t>
      </w:r>
      <w:r w:rsidRPr="003D3E1F">
        <w:t>influence</w:t>
      </w:r>
      <w:r w:rsidR="001675D9">
        <w:t>s of individual, organizational, and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03252A19"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analyz</w:t>
      </w:r>
      <w:r w:rsidR="0027199D">
        <w:rPr>
          <w:color w:val="000000" w:themeColor="text1"/>
        </w:rPr>
        <w:t>es</w:t>
      </w:r>
      <w:r w:rsidR="004471AE">
        <w:rPr>
          <w:color w:val="000000" w:themeColor="text1"/>
        </w:rPr>
        <w:t xml:space="preserve"> social and political division in the form of information silos created by the high-choice media environment</w:t>
      </w:r>
      <w:r w:rsidR="002854FB">
        <w:rPr>
          <w:color w:val="000000" w:themeColor="text1"/>
        </w:rPr>
        <w:t xml:space="preserve"> </w:t>
      </w:r>
      <w:r w:rsidR="00547569">
        <w:rPr>
          <w:color w:val="000000" w:themeColor="text1"/>
        </w:rPr>
        <w:t>(</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w:t>
      </w:r>
      <w:r w:rsidR="00C03AC4">
        <w:rPr>
          <w:color w:val="000000" w:themeColor="text1"/>
        </w:rPr>
        <w:t>theory</w:t>
      </w:r>
      <w:r w:rsidR="0088368E">
        <w:rPr>
          <w:color w:val="000000" w:themeColor="text1"/>
        </w:rPr>
        <w:t>, which</w:t>
      </w:r>
      <w:r w:rsidRPr="008330FA">
        <w:rPr>
          <w:color w:val="000000" w:themeColor="text1"/>
        </w:rPr>
        <w:t xml:space="preserve"> looks at personal motivations for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from network science</w:t>
      </w:r>
      <w:r w:rsidR="0027199D">
        <w:rPr>
          <w:color w:val="000000" w:themeColor="text1"/>
        </w:rPr>
        <w:t xml:space="preserve">. </w:t>
      </w:r>
      <w:r w:rsidR="00547569">
        <w:rPr>
          <w:color w:val="000000" w:themeColor="text1"/>
        </w:rPr>
        <w:t>In this</w:t>
      </w:r>
      <w:r w:rsidR="002854FB">
        <w:rPr>
          <w:color w:val="000000" w:themeColor="text1"/>
        </w:rPr>
        <w:t xml:space="preserve"> framework</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2011). Th</w:t>
      </w:r>
      <w:r w:rsidR="002854FB">
        <w:rPr>
          <w:color w:val="000000" w:themeColor="text1"/>
        </w:rPr>
        <w:t>e</w:t>
      </w:r>
      <w:r w:rsidRPr="008330FA">
        <w:rPr>
          <w:color w:val="000000" w:themeColor="text1"/>
        </w:rPr>
        <w:t xml:space="preserve"> ‘audience-centric’ </w:t>
      </w:r>
      <w:r w:rsidR="00CA0DAF">
        <w:rPr>
          <w:color w:val="000000" w:themeColor="text1"/>
        </w:rPr>
        <w:t>paradigm</w:t>
      </w:r>
      <w:r w:rsidRPr="008330FA">
        <w:rPr>
          <w:color w:val="000000" w:themeColor="text1"/>
        </w:rPr>
        <w:t xml:space="preserve">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The </w:t>
      </w:r>
      <w:r w:rsidR="00346990">
        <w:rPr>
          <w:color w:val="000000" w:themeColor="text1"/>
        </w:rPr>
        <w:t>advantage</w:t>
      </w:r>
      <w:r w:rsidRPr="008330FA">
        <w:rPr>
          <w:color w:val="000000" w:themeColor="text1"/>
        </w:rPr>
        <w:t xml:space="preserve"> of this </w:t>
      </w:r>
      <w:r w:rsidR="002854FB">
        <w:rPr>
          <w:color w:val="000000" w:themeColor="text1"/>
        </w:rPr>
        <w:t>method</w:t>
      </w:r>
      <w:r w:rsidRPr="008330FA">
        <w:rPr>
          <w:color w:val="000000" w:themeColor="text1"/>
        </w:rPr>
        <w:t xml:space="preserve"> is that it enables researchers to </w:t>
      </w:r>
      <w:r w:rsidR="001D0956">
        <w:rPr>
          <w:color w:val="000000" w:themeColor="text1"/>
        </w:rPr>
        <w:t>observe</w:t>
      </w:r>
      <w:r w:rsidRPr="008330FA">
        <w:rPr>
          <w:color w:val="000000" w:themeColor="text1"/>
        </w:rPr>
        <w:t xml:space="preserve"> the extent to which audiences </w:t>
      </w:r>
      <w:r w:rsidR="00C03AC4">
        <w:rPr>
          <w:color w:val="000000" w:themeColor="text1"/>
        </w:rPr>
        <w:t xml:space="preserve">are concentrated or dispersed. </w:t>
      </w:r>
    </w:p>
    <w:p w14:paraId="5692CEB9" w14:textId="3E7DD5B8" w:rsidR="00467190" w:rsidRDefault="00467190" w:rsidP="00467190">
      <w:pPr>
        <w:spacing w:line="480" w:lineRule="auto"/>
        <w:ind w:firstLine="720"/>
      </w:pPr>
      <w:r>
        <w:rPr>
          <w:color w:val="000000" w:themeColor="text1"/>
        </w:rPr>
        <w:lastRenderedPageBreak/>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First, and perhaps most importantly, overlap studies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 xml:space="preserve">Logically, it follows that the number and scope of </w:t>
      </w:r>
      <w:r w:rsidR="00C03AC4">
        <w:rPr>
          <w:color w:val="000000" w:themeColor="text1"/>
        </w:rPr>
        <w:t xml:space="preserve">dominant </w:t>
      </w:r>
      <w:r w:rsidR="002A0A64">
        <w:rPr>
          <w:color w:val="000000" w:themeColor="text1"/>
        </w:rPr>
        <w:t>organizations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t>
      </w:r>
      <w:r w:rsidRPr="008330FA">
        <w:rPr>
          <w:color w:val="000000" w:themeColor="text1"/>
        </w:rPr>
        <w:t>(Fletcher &amp; Nielsen, 2017).</w:t>
      </w:r>
    </w:p>
    <w:p w14:paraId="1133F065" w14:textId="705E5A7E"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between audience-level and individual-level studies. 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w:t>
      </w:r>
      <w:r w:rsidR="006154A3">
        <w:t>findings from positionality studies</w:t>
      </w:r>
      <w:r>
        <w:t xml:space="preserve"> show that media outlets at the center of the attention network </w:t>
      </w:r>
      <w:r>
        <w:lastRenderedPageBreak/>
        <w:t xml:space="preserve">also carry ideologically slanted content, which means that even people with </w:t>
      </w:r>
      <w:r w:rsidR="00EF2F1C">
        <w:t xml:space="preserve">a more central positionality </w:t>
      </w:r>
      <w:r>
        <w:t xml:space="preserve">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r w:rsidR="006154A3">
        <w:t>; Flaxman et al., 2016)</w:t>
      </w:r>
      <w:r w:rsidRPr="006B7DD5">
        <w:t>.</w:t>
      </w:r>
    </w:p>
    <w:p w14:paraId="5DCD5E2F" w14:textId="265E7825" w:rsidR="009A45D6" w:rsidRPr="009A45D6" w:rsidRDefault="009A45D6" w:rsidP="009A45D6">
      <w:pPr>
        <w:spacing w:line="480" w:lineRule="auto"/>
      </w:pPr>
      <w:r w:rsidRPr="009A45D6">
        <w:rPr>
          <w:b/>
          <w:bCs/>
        </w:rPr>
        <w:t xml:space="preserve">The News Niche </w:t>
      </w:r>
    </w:p>
    <w:p w14:paraId="2AA325BD" w14:textId="5B5425B5"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w:t>
      </w:r>
      <w:r w:rsidR="00AA1B69">
        <w:t>A</w:t>
      </w:r>
      <w:r w:rsidR="00820B5A">
        <w:t xml:space="preserve">udiences are </w:t>
      </w:r>
      <w:r w:rsidR="00AA1B69">
        <w:t xml:space="preserve">now </w:t>
      </w:r>
      <w:r w:rsidR="00820B5A">
        <w:t>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audience dynamic</w:t>
      </w:r>
      <w:r w:rsidR="00F22763">
        <w:t xml:space="preserve"> </w:t>
      </w:r>
      <w:r w:rsidRPr="009A45D6">
        <w:t xml:space="preserve">has important implications for audience fragmentation, as selective and </w:t>
      </w:r>
      <w:r w:rsidRPr="005E0BAF">
        <w:t>curatorial processes may produce distinct audience segments, even if those segments do not manifest along strictly political lines.</w:t>
      </w:r>
      <w:r w:rsidRPr="009A45D6">
        <w:t xml:space="preserve">  </w:t>
      </w:r>
    </w:p>
    <w:p w14:paraId="4FEB9661" w14:textId="7E070E7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Borrowing </w:t>
      </w:r>
      <w:r w:rsidRPr="009A45D6">
        <w:lastRenderedPageBreak/>
        <w:t xml:space="preserve">from </w:t>
      </w:r>
      <w:r w:rsidR="00796B1C">
        <w:t>this</w:t>
      </w:r>
      <w:r w:rsidRPr="009A45D6">
        <w:t xml:space="preserve"> approach, we assume that a news niche is the outcome of market forces and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w:t>
      </w:r>
      <w:r w:rsidR="00E04E06">
        <w:t>s</w:t>
      </w:r>
      <w:r w:rsidRPr="009A45D6">
        <w:t xml:space="preserve"> arise not only from the relations between organizations and individuals, but also from the technological infrastructure of major news platforms, including search engines, aggregators, </w:t>
      </w:r>
      <w:r w:rsidRPr="009E3222">
        <w:t>news apps, and social media sites.</w:t>
      </w:r>
      <w:r w:rsidRPr="009A45D6">
        <w:t xml:space="preserve"> </w:t>
      </w:r>
    </w:p>
    <w:p w14:paraId="67FD72BE" w14:textId="6E64ADE0"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E90008">
        <w:t xml:space="preserve">that </w:t>
      </w:r>
      <w:r w:rsidR="00820B5A">
        <w:t xml:space="preserve">is </w:t>
      </w:r>
      <w:r w:rsidRPr="009A45D6">
        <w:t xml:space="preserve">also fragmented </w:t>
      </w:r>
      <w:r w:rsidR="00820B5A">
        <w:t>by</w:t>
      </w:r>
      <w:r w:rsidRPr="009A45D6">
        <w:t xml:space="preserve"> </w:t>
      </w:r>
      <w:r w:rsidR="00820B5A">
        <w:t xml:space="preserve">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4968B054"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and the routinized patterns of media use on various devices and channels. In terms of the former, politically motivated selective exposure is a well-documented phenomenon (e.g., Stroud, 2011)</w:t>
      </w:r>
      <w:r w:rsidR="00E90008">
        <w:t xml:space="preserve">.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w:t>
      </w:r>
      <w:r w:rsidR="00855871">
        <w:lastRenderedPageBreak/>
        <w:t>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 xml:space="preserve">based on </w:t>
      </w:r>
      <w:r w:rsidR="00674DF0">
        <w:t>availability,</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w:t>
      </w:r>
      <w:r w:rsidR="00674DF0">
        <w:t>For most people, t</w:t>
      </w:r>
      <w:r w:rsidR="008D4066">
        <w:t>hese habits result in</w:t>
      </w:r>
      <w:r w:rsidR="00674DF0">
        <w:t xml:space="preserve"> </w:t>
      </w:r>
      <w:r w:rsidR="008D4066">
        <w:t xml:space="preserve">at least some exposure to incongruent media while also producing a fair amount of ‘de facto’ selective </w:t>
      </w:r>
      <w:r w:rsidR="008D4066" w:rsidRPr="00674DF0">
        <w:t xml:space="preserve">exposure, as well. </w:t>
      </w:r>
      <w:r w:rsidR="00CF7165">
        <w:t>Taken together</w:t>
      </w:r>
      <w:r w:rsidR="008D4066" w:rsidRPr="00674DF0">
        <w:t>, selection and non-avoidance</w:t>
      </w:r>
      <w:r w:rsidR="00CF7165">
        <w:t xml:space="preserve"> suggest that any niche should contain a dose ideological heterogeneity</w:t>
      </w:r>
      <w:r w:rsidR="008D4066" w:rsidRPr="00674DF0">
        <w:t>.</w:t>
      </w:r>
    </w:p>
    <w:p w14:paraId="0E2C9FBA" w14:textId="41A18AC5" w:rsidR="00F770E4" w:rsidRDefault="00EF2F1C" w:rsidP="00467190">
      <w:pPr>
        <w:spacing w:line="480" w:lineRule="auto"/>
        <w:ind w:firstLine="720"/>
      </w:pPr>
      <w:r>
        <w:t>In addition</w:t>
      </w:r>
      <w:r w:rsidR="00820B5A">
        <w:t>,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 xml:space="preserve">choices </w:t>
      </w:r>
      <w:r w:rsidR="00D41157">
        <w:t>in media</w:t>
      </w:r>
      <w:r w:rsidR="00467190" w:rsidRPr="00133BE8">
        <w:t>, preferences tend to reflect personal needs and gratifications</w:t>
      </w:r>
      <w:r w:rsidR="00876044">
        <w:t xml:space="preserve"> (Edgerly et al., 2018</w:t>
      </w:r>
      <w:r w:rsidR="004E54FE">
        <w:t>)</w:t>
      </w:r>
      <w:r w:rsidR="00D41157">
        <w:t>. T</w:t>
      </w:r>
      <w:r w:rsidR="00876044">
        <w:t xml:space="preserve">hus, </w:t>
      </w:r>
      <w:r w:rsidR="00D41157">
        <w:t>people</w:t>
      </w:r>
      <w:r w:rsidR="00876044">
        <w:t xml:space="preserve"> </w:t>
      </w:r>
      <w:r w:rsidR="00876044">
        <w:lastRenderedPageBreak/>
        <w:t>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CF7165">
        <w:t xml:space="preserve">Based on this work, we expect that when two or more </w:t>
      </w:r>
      <w:r w:rsidR="00CF7165" w:rsidRPr="00D41157">
        <w:t>people develop similar repertoires, they will have relatively similar experiences with news and can thus be said to belong to the same news niche.</w:t>
      </w:r>
    </w:p>
    <w:p w14:paraId="185DFCBB" w14:textId="0C74FD7F" w:rsidR="000E29A3" w:rsidRDefault="00F770E4" w:rsidP="00467190">
      <w:pPr>
        <w:spacing w:line="480" w:lineRule="auto"/>
        <w:ind w:firstLine="720"/>
      </w:pPr>
      <w:r>
        <w:t>One</w:t>
      </w:r>
      <w:r w:rsidRPr="00133BE8">
        <w:t xml:space="preserve"> assumption </w:t>
      </w:r>
      <w:r w:rsidR="00796F71">
        <w:t>guiding</w:t>
      </w:r>
      <w:r>
        <w:t xml:space="preserve"> </w:t>
      </w:r>
      <w:r w:rsidR="00796F71">
        <w:t>theory in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w:t>
      </w:r>
      <w:r w:rsidR="00A95B91">
        <w:t xml:space="preserve"> M</w:t>
      </w:r>
      <w:r w:rsidR="00ED395B">
        <w:t>ore recently research has shown that a person’s social connections are one of, if not the top criteria for Facebook’s selection algorithm (DeVito, 2017</w:t>
      </w:r>
      <w:r w:rsidR="00AC3E64">
        <w:t>; Thorson et al., 2019</w:t>
      </w:r>
      <w:r w:rsidR="00ED395B">
        <w:t xml:space="preserve">). </w:t>
      </w:r>
    </w:p>
    <w:p w14:paraId="23298FAA" w14:textId="01B84C83" w:rsidR="000A34B5"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w:t>
      </w:r>
      <w:r w:rsidR="00ED395B">
        <w:lastRenderedPageBreak/>
        <w:t>select stories from these organizations, the stronger the link becomes over time, and the more likely a given user will be to receive a recommendation for Breitbart after having selected Fox</w:t>
      </w:r>
      <w:r w:rsidR="002857D9">
        <w:t xml:space="preserve">. </w:t>
      </w:r>
      <w:r w:rsidR="00796F71">
        <w:t>T</w:t>
      </w:r>
      <w:r w:rsidR="00ED395B">
        <w:t xml:space="preserve">he selections of other individuals </w:t>
      </w:r>
      <w:r w:rsidR="00E472E3">
        <w:t xml:space="preserve">may </w:t>
      </w:r>
      <w:r w:rsidR="00ED395B">
        <w:t xml:space="preserve">shape the ideological valence of </w:t>
      </w:r>
      <w:r w:rsidR="002857D9">
        <w:t xml:space="preserve">potential </w:t>
      </w:r>
      <w:r w:rsidR="00ED395B">
        <w:t>selections</w:t>
      </w:r>
      <w:r w:rsidR="002857D9">
        <w:t xml:space="preserve"> for others with similar news interests</w:t>
      </w:r>
      <w:r w:rsidR="00FE54CA">
        <w:t xml:space="preserve">. If this conjecture is true,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w:t>
      </w:r>
      <w:r w:rsidR="000E29A3" w:rsidRPr="00E472E3">
        <w:t xml:space="preserve">choices of </w:t>
      </w:r>
      <w:r w:rsidR="00467190" w:rsidRPr="00E472E3">
        <w:rPr>
          <w:i/>
          <w:iCs/>
        </w:rPr>
        <w:t>others in the same news niche</w:t>
      </w:r>
      <w:r w:rsidR="000E29A3" w:rsidRPr="00E472E3">
        <w:t>.</w:t>
      </w:r>
      <w:r w:rsidR="000E29A3">
        <w:t xml:space="preserve"> </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1F10685D" w14:textId="77777777" w:rsidR="00796F71" w:rsidRDefault="00796F71" w:rsidP="0054094A">
      <w:pPr>
        <w:spacing w:line="480" w:lineRule="auto"/>
        <w:ind w:firstLine="720"/>
      </w:pPr>
      <w:r>
        <w:t>A</w:t>
      </w:r>
      <w:r w:rsidR="00206BA7">
        <w:t xml:space="preserve">s we have shown, </w:t>
      </w:r>
      <w:r w:rsidR="0054094A">
        <w:t xml:space="preserve">work on both selective exposure </w:t>
      </w:r>
      <w:r w:rsidR="0054094A" w:rsidRPr="00871F91">
        <w:t>(Garrett, 2009</w:t>
      </w:r>
      <w:r w:rsidR="0054094A">
        <w:t>; Garrett &amp; Stroud, 2014</w:t>
      </w:r>
      <w:r w:rsidR="0054094A" w:rsidRPr="00871F91">
        <w:t>)</w:t>
      </w:r>
      <w:r w:rsidR="0054094A">
        <w:t xml:space="preserve"> and </w:t>
      </w:r>
      <w:r w:rsidR="00C476D1">
        <w:t xml:space="preserve">audience </w:t>
      </w:r>
      <w:r w:rsidR="0054094A">
        <w:t xml:space="preserve">overlap </w:t>
      </w:r>
      <w:r w:rsidR="0054094A" w:rsidRPr="008330FA">
        <w:rPr>
          <w:color w:val="000000" w:themeColor="text1"/>
        </w:rPr>
        <w:t xml:space="preserve">(Fletcher &amp; Nielsen, 2017; Webster &amp; </w:t>
      </w:r>
      <w:proofErr w:type="spellStart"/>
      <w:r w:rsidR="0054094A" w:rsidRPr="008330FA">
        <w:rPr>
          <w:color w:val="000000" w:themeColor="text1"/>
        </w:rPr>
        <w:t>Ksiazek</w:t>
      </w:r>
      <w:proofErr w:type="spellEnd"/>
      <w:r w:rsidR="0054094A" w:rsidRPr="008330FA">
        <w:rPr>
          <w:color w:val="000000" w:themeColor="text1"/>
        </w:rPr>
        <w:t>, 2012)</w:t>
      </w:r>
      <w:r w:rsidR="0054094A">
        <w:rPr>
          <w:color w:val="000000" w:themeColor="text1"/>
        </w:rPr>
        <w:t xml:space="preserve"> </w:t>
      </w:r>
      <w:r w:rsidR="00206BA7">
        <w:t>reveals</w:t>
      </w:r>
      <w:r w:rsidR="0054094A">
        <w:t xml:space="preserve"> that audiences are not as</w:t>
      </w:r>
      <w:r w:rsidR="001F2AB8">
        <w:t xml:space="preserve"> ideologically</w:t>
      </w:r>
      <w:r w:rsidR="0054094A">
        <w:t xml:space="preserve"> </w:t>
      </w:r>
      <w:r w:rsidR="001F2AB8">
        <w:t>fragmented</w:t>
      </w:r>
      <w:r w:rsidR="0054094A">
        <w:t xml:space="preserve"> as initially believed</w:t>
      </w:r>
      <w:r w:rsidR="00910B80">
        <w:t xml:space="preserve"> (</w:t>
      </w:r>
      <w:proofErr w:type="spellStart"/>
      <w:r w:rsidR="00910B80" w:rsidRPr="009A45D6">
        <w:t>Arguedes</w:t>
      </w:r>
      <w:proofErr w:type="spellEnd"/>
      <w:r w:rsidR="00910B80" w:rsidRPr="009A45D6">
        <w:t xml:space="preserve"> et al., 2022</w:t>
      </w:r>
      <w:r w:rsidR="00910B80">
        <w:t>)</w:t>
      </w:r>
      <w:r w:rsidR="00C476D1">
        <w:t xml:space="preserve">, which suggests that </w:t>
      </w:r>
      <w:r w:rsidR="0054094A" w:rsidRPr="00C476D1">
        <w:t xml:space="preserve">shared ideology </w:t>
      </w:r>
      <w:r>
        <w:t>will not be</w:t>
      </w:r>
      <w:r w:rsidR="0054094A" w:rsidRPr="00C476D1">
        <w:t xml:space="preserve"> the only feature of a news niche.</w:t>
      </w:r>
      <w:r>
        <w:t xml:space="preserve"> </w:t>
      </w:r>
      <w:r w:rsidR="00582ED3">
        <w:t>W</w:t>
      </w:r>
      <w:r w:rsidR="0054094A">
        <w:t xml:space="preserve">e argue that the within niche patterns of news selection </w:t>
      </w:r>
      <w:r w:rsidR="00810A85">
        <w:t xml:space="preserve">likely </w:t>
      </w:r>
      <w:r w:rsidR="0054094A">
        <w:t xml:space="preserve">reflect a relationship of </w:t>
      </w:r>
      <w:r w:rsidR="0054094A" w:rsidRPr="00A94407">
        <w:rPr>
          <w:i/>
          <w:iCs/>
        </w:rPr>
        <w:t>competition and symbiosis</w:t>
      </w:r>
      <w:r w:rsidR="0054094A">
        <w:t xml:space="preserve"> among organizations, where segments are not bifurcated according to left and right leanings, but </w:t>
      </w:r>
      <w:r w:rsidR="00582ED3">
        <w:t xml:space="preserve">rather </w:t>
      </w:r>
      <w:r w:rsidR="0054094A">
        <w:t xml:space="preserve">a working balance is achieved within each news niche based on platform preferences and regular habits of program switching across the political spectrum. A shared medium creates a space for audiences to form, and organizations ‘compete’ with each other in the same niche as they cater to individuals with similar </w:t>
      </w:r>
      <w:r w:rsidR="009E0EE1">
        <w:t xml:space="preserve">tastes and </w:t>
      </w:r>
      <w:r w:rsidR="0054094A">
        <w:t xml:space="preserve">characteristics. </w:t>
      </w:r>
    </w:p>
    <w:p w14:paraId="705D4A1E" w14:textId="146F49F5" w:rsidR="0054094A" w:rsidRDefault="0054094A" w:rsidP="0054094A">
      <w:pPr>
        <w:spacing w:line="480" w:lineRule="auto"/>
        <w:ind w:firstLine="720"/>
      </w:pPr>
      <w:r>
        <w:t>For example, on cable television, Fox and MSNBC shar</w:t>
      </w:r>
      <w:r w:rsidR="009E0EE1">
        <w:t>e</w:t>
      </w:r>
      <w:r>
        <w:t xml:space="preserve"> the cable television space, </w:t>
      </w:r>
      <w:r w:rsidR="009E0EE1">
        <w:t>and</w:t>
      </w:r>
      <w:r>
        <w:t xml:space="preserve"> people often watch both programs when they channel surf the news (Shafer, 2022). </w:t>
      </w:r>
      <w:r w:rsidR="009E0EE1">
        <w:t>Accordingly, t</w:t>
      </w:r>
      <w:r>
        <w:t xml:space="preserve">hose that prefer </w:t>
      </w:r>
      <w:r w:rsidR="009E0EE1">
        <w:t>elite coastal newspapers</w:t>
      </w:r>
      <w:r>
        <w:t xml:space="preserve">, like the </w:t>
      </w:r>
      <w:r w:rsidRPr="00582ED3">
        <w:rPr>
          <w:i/>
          <w:iCs/>
        </w:rPr>
        <w:t>New York Times</w:t>
      </w:r>
      <w:r>
        <w:t xml:space="preserve">, </w:t>
      </w:r>
      <w:r w:rsidR="00206BA7">
        <w:t>usually</w:t>
      </w:r>
      <w:r>
        <w:t xml:space="preserve"> also read the </w:t>
      </w:r>
      <w:r w:rsidRPr="00582ED3">
        <w:rPr>
          <w:i/>
          <w:iCs/>
        </w:rPr>
        <w:t>Washington Post</w:t>
      </w:r>
      <w:r>
        <w:t>. In another example, Breitbart does not take viewers away from the larger right-leaning players like Fox</w:t>
      </w:r>
      <w:r w:rsidR="00582ED3">
        <w:t xml:space="preserve"> News</w:t>
      </w:r>
      <w:r>
        <w:t>,</w:t>
      </w:r>
      <w:r w:rsidR="00582ED3">
        <w:t xml:space="preserve"> but rather</w:t>
      </w:r>
      <w:r>
        <w:t xml:space="preserve"> they piggyback </w:t>
      </w:r>
      <w:r w:rsidR="00582ED3">
        <w:t>on</w:t>
      </w:r>
      <w:r w:rsidR="00BD0932">
        <w:t xml:space="preserve"> that audience and even add</w:t>
      </w:r>
      <w:r>
        <w:t xml:space="preserve"> to </w:t>
      </w:r>
      <w:r w:rsidR="00BD0932">
        <w:lastRenderedPageBreak/>
        <w:t xml:space="preserve">it by directing individuals from </w:t>
      </w:r>
      <w:r>
        <w:t>the radical fringes of the media system</w:t>
      </w:r>
      <w:r w:rsidR="00BD0932">
        <w:t xml:space="preserve"> to more central </w:t>
      </w:r>
      <w:r w:rsidR="0028628D">
        <w:t>outlets</w:t>
      </w:r>
      <w:r>
        <w:t xml:space="preserve">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 xml:space="preserve">Thus, a sort of </w:t>
      </w:r>
      <w:r w:rsidR="006D0824">
        <w:t>symbiosis or 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w:t>
      </w:r>
      <w:r w:rsidR="006D0824">
        <w:t xml:space="preserve">their </w:t>
      </w:r>
      <w:r w:rsidR="00206BA7">
        <w:t xml:space="preserve">platform preferences, socio-economic </w:t>
      </w:r>
      <w:r w:rsidR="006D0824">
        <w:t>status</w:t>
      </w:r>
      <w:r w:rsidR="00206BA7">
        <w:t xml:space="preserve">, and geographic </w:t>
      </w:r>
      <w:r w:rsidR="006D0824">
        <w:t>location</w:t>
      </w:r>
      <w:r w:rsidR="00206BA7">
        <w:t xml:space="preserve">.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226C3DD3" w:rsidR="00467190" w:rsidRDefault="00467190" w:rsidP="00467190">
      <w:pPr>
        <w:spacing w:line="480" w:lineRule="auto"/>
      </w:pPr>
      <w:r>
        <w:tab/>
        <w:t>The concept of a</w:t>
      </w:r>
      <w:r w:rsidR="00796F71">
        <w:t xml:space="preserve"> news </w:t>
      </w:r>
      <w:r>
        <w:t>niche has great utility for the study of audience fragmentation.</w:t>
      </w:r>
      <w:r w:rsidR="00796F71">
        <w:t xml:space="preserve"> W</w:t>
      </w:r>
      <w:r>
        <w:t xml:space="preserve">e have identified at least three advantages of the approach that cannot be gained without examining and comparing portions of the news audience. First, the revised niche concept allows for a more fine-grained look at the news audience, allowing researchers to identify characteristics of organizations and individuals who comprise a given niche and describe the differences between niches. </w:t>
      </w:r>
      <w:r w:rsidR="00C64064">
        <w:t xml:space="preserve">These affordances </w:t>
      </w:r>
      <w:r>
        <w:t xml:space="preserve">gives rise to a host of empirical questions </w:t>
      </w:r>
      <w:r w:rsidR="00C64064">
        <w:t>about</w:t>
      </w:r>
      <w:r>
        <w:t xml:space="preserve"> the relationships </w:t>
      </w:r>
      <w:r w:rsidR="00160BF6">
        <w:t>among</w:t>
      </w:r>
      <w:r>
        <w:t xml:space="preserve"> organizations</w:t>
      </w:r>
      <w:r w:rsidR="00160BF6">
        <w:t xml:space="preserve"> and </w:t>
      </w:r>
      <w:r w:rsidR="00C902C3" w:rsidRPr="00C64064">
        <w:t>individuals</w:t>
      </w:r>
      <w:r w:rsidRPr="00C64064">
        <w:t xml:space="preserve"> within and between </w:t>
      </w:r>
      <w:r w:rsidR="00C902C3" w:rsidRPr="00C64064">
        <w:t xml:space="preserve">audience </w:t>
      </w:r>
      <w:r w:rsidRPr="00C64064">
        <w:t>niches.</w:t>
      </w:r>
      <w:r>
        <w:t xml:space="preserve"> </w:t>
      </w:r>
    </w:p>
    <w:p w14:paraId="50A04292" w14:textId="722F7B31" w:rsidR="00467190" w:rsidRDefault="00467190" w:rsidP="00467190">
      <w:pPr>
        <w:spacing w:line="480" w:lineRule="auto"/>
        <w:ind w:firstLine="720"/>
      </w:pPr>
      <w:r w:rsidRPr="00971A4D">
        <w:t xml:space="preserve">For example, one might </w:t>
      </w:r>
      <w:r w:rsidR="00064A15" w:rsidRPr="00971A4D">
        <w:t>speculate</w:t>
      </w:r>
      <w:r w:rsidRPr="00971A4D">
        <w:t xml:space="preserve"> that </w:t>
      </w:r>
      <w:r w:rsidR="00796F71">
        <w:t xml:space="preserve">the </w:t>
      </w:r>
      <w:r w:rsidRPr="00971A4D">
        <w:t xml:space="preserve">organizations that occupy the same audience space share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w:t>
      </w:r>
      <w:r w:rsidRPr="00E5379E">
        <w:t>interrelated research questions.</w:t>
      </w:r>
      <w:r w:rsidRPr="00971A4D">
        <w:t xml:space="preserve">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lastRenderedPageBreak/>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 xml:space="preserve">greater within niches or </w:t>
      </w:r>
      <w:r w:rsidRPr="008161B3">
        <w:t>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EC09D5D"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and routines/habits,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w:t>
      </w:r>
      <w:r w:rsidR="00B970DD" w:rsidRPr="00D71A42">
        <w:t>their own political ideology.</w:t>
      </w:r>
      <w:r w:rsidR="00B970DD">
        <w:t xml:space="preserve">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183E516"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 xml:space="preserve">the range of choice—that is, they narrow the ‘menu’ </w:t>
      </w:r>
      <w:r w:rsidR="00A9377E" w:rsidRPr="00747406">
        <w:t>options down from many to a more manageable subset</w:t>
      </w:r>
      <w:r w:rsidR="00747406" w:rsidRPr="00747406">
        <w:t>—t</w:t>
      </w:r>
      <w:r w:rsidR="000B6DBF" w:rsidRPr="00747406">
        <w:t xml:space="preserve">hen it </w:t>
      </w:r>
      <w:r w:rsidR="00A9377E" w:rsidRPr="00747406">
        <w:t>is plausible that individual predispositions</w:t>
      </w:r>
      <w:r w:rsidR="000B6DBF" w:rsidRPr="00747406">
        <w:t xml:space="preserve"> interact wi</w:t>
      </w:r>
      <w:r w:rsidR="00A9377E" w:rsidRPr="00747406">
        <w:t>th these contextual factors</w:t>
      </w:r>
      <w:r w:rsidR="00295F0E" w:rsidRPr="00747406">
        <w:t>.</w:t>
      </w:r>
    </w:p>
    <w:p w14:paraId="622DCE25" w14:textId="287A1CC3" w:rsidR="000B6DBF" w:rsidRDefault="000B6DBF" w:rsidP="00467190">
      <w:pPr>
        <w:spacing w:line="480" w:lineRule="auto"/>
        <w:rPr>
          <w:b/>
          <w:bCs/>
        </w:rPr>
      </w:pPr>
      <w:r>
        <w:lastRenderedPageBreak/>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3C4DAC43"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(see Table A2 online). </w:t>
      </w:r>
      <w:r w:rsidR="006C0BE6" w:rsidRPr="008A5A9E">
        <w:t xml:space="preserve">Missing values were imputed using a chained equations technique (Fully Conditional Specification; see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36E3E3FF"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w:t>
      </w:r>
      <w:r w:rsidRPr="00B22A54">
        <w:rPr>
          <w:i/>
          <w:iCs/>
          <w:color w:val="000000" w:themeColor="text1"/>
        </w:rPr>
        <w:t>The New York Times</w:t>
      </w:r>
      <w:r w:rsidRPr="00971A4D">
        <w:rPr>
          <w:color w:val="000000" w:themeColor="text1"/>
        </w:rPr>
        <w:t xml:space="preserve">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 xml:space="preserve">require respondents to engage in free recall, which is more cognitively demanding than close-ended measures </w:t>
      </w:r>
      <w:r w:rsidR="005A31DA">
        <w:rPr>
          <w:color w:val="000000" w:themeColor="text1"/>
        </w:rPr>
        <w:t>relying</w:t>
      </w:r>
      <w:r w:rsidR="00066B11" w:rsidRPr="00971A4D">
        <w:rPr>
          <w:color w:val="000000" w:themeColor="text1"/>
        </w:rPr>
        <w:t xml:space="preserve">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w:t>
      </w:r>
      <w:r w:rsidR="00A830AA">
        <w:rPr>
          <w:color w:val="000000" w:themeColor="text1"/>
        </w:rPr>
        <w:t>B</w:t>
      </w:r>
      <w:r w:rsidR="00066B11" w:rsidRPr="00971A4D">
        <w:rPr>
          <w:color w:val="000000" w:themeColor="text1"/>
        </w:rPr>
        <w:t xml:space="preserve">ecause of this additional demand, open-ended measures </w:t>
      </w:r>
      <w:r w:rsidR="008C63CB" w:rsidRPr="00971A4D">
        <w:rPr>
          <w:color w:val="000000" w:themeColor="text1"/>
        </w:rPr>
        <w:t>likely</w:t>
      </w:r>
      <w:r w:rsidR="00066B11" w:rsidRPr="00971A4D">
        <w:rPr>
          <w:color w:val="000000" w:themeColor="text1"/>
        </w:rPr>
        <w:t xml:space="preserve"> reduce random error arising from patterned response or poor recall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004126E2" w:rsidRPr="004126E2">
        <w:rPr>
          <w:i/>
          <w:iCs/>
          <w:color w:val="000000" w:themeColor="text1"/>
        </w:rPr>
        <w:t>The</w:t>
      </w:r>
      <w:r w:rsidR="004126E2">
        <w:rPr>
          <w:color w:val="000000" w:themeColor="text1"/>
        </w:rPr>
        <w:t xml:space="preserve">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 xml:space="preserve">were </w:t>
      </w:r>
      <w:r w:rsidRPr="00971A4D">
        <w:rPr>
          <w:color w:val="000000" w:themeColor="text1"/>
        </w:rPr>
        <w:lastRenderedPageBreak/>
        <w:t>combined into a “local television” category).</w:t>
      </w:r>
      <w:r w:rsidR="00323A41">
        <w:rPr>
          <w:color w:val="000000" w:themeColor="text1"/>
        </w:rPr>
        <w:t xml:space="preserve"> After filtering the data (see below), r</w:t>
      </w:r>
      <w:r w:rsidR="00066B11" w:rsidRPr="00971A4D">
        <w:rPr>
          <w:color w:val="000000" w:themeColor="text1"/>
        </w:rPr>
        <w:t>espondents named</w:t>
      </w:r>
      <w:r w:rsidRPr="00971A4D">
        <w:rPr>
          <w:color w:val="000000" w:themeColor="text1"/>
        </w:rPr>
        <w:t xml:space="preserve"> </w:t>
      </w:r>
      <w:r w:rsidR="00F92CCD" w:rsidRPr="00524530">
        <w:rPr>
          <w:color w:val="000000" w:themeColor="text1"/>
        </w:rPr>
        <w:t>37</w:t>
      </w:r>
      <w:r w:rsidRPr="00524530">
        <w:rPr>
          <w:color w:val="000000" w:themeColor="text1"/>
        </w:rPr>
        <w:t xml:space="preserve"> distinct outlets/categories</w:t>
      </w:r>
      <w:r w:rsidR="00323A41" w:rsidRPr="00524530">
        <w:rPr>
          <w:color w:val="000000" w:themeColor="text1"/>
        </w:rPr>
        <w:t xml:space="preserve"> </w:t>
      </w:r>
      <w:r w:rsidR="00066B11" w:rsidRPr="00524530">
        <w:rPr>
          <w:color w:val="000000" w:themeColor="text1"/>
        </w:rPr>
        <w:t xml:space="preserve">(see </w:t>
      </w:r>
      <w:r w:rsidRPr="00524530">
        <w:rPr>
          <w:color w:val="000000" w:themeColor="text1"/>
        </w:rPr>
        <w:t>Table B</w:t>
      </w:r>
      <w:r w:rsidR="00F92CCD" w:rsidRPr="00524530">
        <w:rPr>
          <w:color w:val="000000" w:themeColor="text1"/>
        </w:rPr>
        <w:t>1</w:t>
      </w:r>
      <w:r w:rsidRPr="00524530">
        <w:rPr>
          <w:color w:val="000000" w:themeColor="text1"/>
        </w:rPr>
        <w:t xml:space="preserve"> online</w:t>
      </w:r>
      <w:r w:rsidR="00066B11" w:rsidRPr="00524530">
        <w:rPr>
          <w:color w:val="000000" w:themeColor="text1"/>
        </w:rPr>
        <w:t xml:space="preserve"> for a list)</w:t>
      </w:r>
      <w:r w:rsidRPr="00524530">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482EBAF8"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 xml:space="preserve">item has </w:t>
      </w:r>
      <w:r w:rsidR="00FC684B" w:rsidRPr="00971A4D">
        <w:rPr>
          <w:color w:val="000000" w:themeColor="text1"/>
        </w:rPr>
        <w:lastRenderedPageBreak/>
        <w:t>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0F9C47B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645E98" w:rsidRPr="005913D0">
        <w:t>)</w:t>
      </w:r>
      <w:r w:rsidR="00FE68E4" w:rsidRPr="005913D0">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0F3E265F"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w:t>
      </w:r>
      <w:r w:rsidR="004029F9">
        <w:t>T</w:t>
      </w:r>
      <w:r w:rsidRPr="00971A4D">
        <w:t xml:space="preserve">he projection </w:t>
      </w:r>
      <w:r w:rsidR="00524530">
        <w:t>comprises</w:t>
      </w:r>
      <w:r w:rsidRPr="00971A4D">
        <w:t xml:space="preserve"> individual</w:t>
      </w:r>
      <w:r w:rsidR="00524530">
        <w:t>s</w:t>
      </w:r>
      <w:r w:rsidRPr="00971A4D">
        <w:t xml:space="preserve"> who are connected via shared attention to news organizations, which occurs when two or more respondents name the same organization. Thus, news organizations act as </w:t>
      </w:r>
      <w:r w:rsidR="00DA555C">
        <w:t xml:space="preserve">nodes, and the </w:t>
      </w:r>
      <w:r w:rsidRPr="00971A4D">
        <w:t>co-mention</w:t>
      </w:r>
      <w:r w:rsidR="00DA555C">
        <w:t>s are treated as edges</w:t>
      </w:r>
      <w:r w:rsidRPr="00971A4D">
        <w:t xml:space="preserve">.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w:t>
      </w:r>
      <w:r w:rsidRPr="00971A4D">
        <w:rPr>
          <w:bCs/>
          <w:color w:val="000000" w:themeColor="text1"/>
        </w:rPr>
        <w:lastRenderedPageBreak/>
        <w:t xml:space="preserve">arises from systematic tendencies to over- or underestimate phenomena of interest (King et al., 1994). Therefore, we rely on </w:t>
      </w:r>
      <w:r w:rsidRPr="00524530">
        <w:rPr>
          <w:bCs/>
          <w:color w:val="000000" w:themeColor="text1"/>
        </w:rPr>
        <w:t xml:space="preserve">filtration methods specifically tailored to this </w:t>
      </w:r>
      <w:r w:rsidRPr="00524530">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04C06E61" w14:textId="3A248285" w:rsidR="00356F25" w:rsidRDefault="005A51E3" w:rsidP="00C16C28">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w:t>
      </w:r>
      <w:r w:rsidR="00092A27">
        <w:t xml:space="preserve">Appendix, </w:t>
      </w:r>
      <w:r w:rsidRPr="00971A4D">
        <w:t xml:space="preserve">Figure </w:t>
      </w:r>
      <w:r w:rsidR="00092A27">
        <w:t>C</w:t>
      </w:r>
      <w:r w:rsidRPr="00971A4D">
        <w:t>1</w:t>
      </w:r>
      <w:r w:rsidR="00092A27">
        <w:t xml:space="preserve"> online</w:t>
      </w:r>
      <w:r w:rsidRPr="00971A4D">
        <w:t xml:space="preserve">), which we have labeled according to the organizations they comprise (Table </w:t>
      </w:r>
      <w:r w:rsidR="009C6E36">
        <w:t>C</w:t>
      </w:r>
      <w:r w:rsidRPr="00971A4D">
        <w:t>1</w:t>
      </w:r>
      <w:r w:rsidR="009C6E36">
        <w:t xml:space="preserve"> online</w:t>
      </w:r>
      <w:r w:rsidRPr="00971A4D">
        <w:t xml:space="preserve">):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w:t>
      </w:r>
      <w:r w:rsidR="007C5706">
        <w:t>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7C5706">
        <w:rPr>
          <w:i/>
          <w:iCs/>
        </w:rPr>
        <w:t>n</w:t>
      </w:r>
      <w:r w:rsidRPr="007C5706">
        <w:t xml:space="preserve"> = 195; local: </w:t>
      </w:r>
      <w:r w:rsidRPr="007C5706">
        <w:rPr>
          <w:i/>
          <w:iCs/>
        </w:rPr>
        <w:t>n</w:t>
      </w:r>
      <w:r w:rsidRPr="007C5706">
        <w:t xml:space="preserve"> = 344). Respondents whose answers did not fall cleanly into one of the three categories were considered to have no niche (</w:t>
      </w:r>
      <w:r w:rsidRPr="007C5706">
        <w:rPr>
          <w:i/>
          <w:iCs/>
        </w:rPr>
        <w:t>n</w:t>
      </w:r>
      <w:r w:rsidRPr="007C5706">
        <w:t xml:space="preserve"> = 564).</w:t>
      </w:r>
      <w:r w:rsidRPr="00971A4D">
        <w:t xml:space="preserve"> </w:t>
      </w:r>
    </w:p>
    <w:p w14:paraId="16C59A2E" w14:textId="32B186EA" w:rsidR="005A51E3" w:rsidRPr="00971A4D"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A visual inspection of the projection network shows considerable overlap among news </w:t>
      </w:r>
      <w:r w:rsidR="005A51E3" w:rsidRPr="00971A4D">
        <w:lastRenderedPageBreak/>
        <w:t xml:space="preserve">niches, which raises the question of whether there are differences between the niches in terms of 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xml:space="preserve">, the between-group variance is substantially larger than the within-group variance (see Table </w:t>
      </w:r>
      <w:r w:rsidR="002229D7">
        <w:t>C</w:t>
      </w:r>
      <w:r w:rsidR="005A51E3" w:rsidRPr="00971A4D">
        <w:t>2</w:t>
      </w:r>
      <w:r w:rsidR="002229D7">
        <w:t xml:space="preserve"> online for full results</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w:t>
      </w:r>
      <w:proofErr w:type="gramStart"/>
      <w:r w:rsidR="005A51E3" w:rsidRPr="00971A4D">
        <w:t>show</w:t>
      </w:r>
      <w:proofErr w:type="gramEnd"/>
      <w:r w:rsidR="005A51E3" w:rsidRPr="00971A4D">
        <w:t xml:space="preserve"> that at both levels, the mean of the </w:t>
      </w:r>
      <w:r w:rsidR="005A51E3" w:rsidRPr="00971A4D">
        <w:rPr>
          <w:i/>
          <w:iCs/>
        </w:rPr>
        <w:t>elite</w:t>
      </w:r>
      <w:r w:rsidR="005A51E3" w:rsidRPr="00971A4D">
        <w:t xml:space="preserve"> group is different from the means of the other two groups (</w:t>
      </w:r>
      <w:r w:rsidR="00092A27">
        <w:t>Figure 1</w:t>
      </w:r>
      <w:r w:rsidR="005A51E3" w:rsidRPr="00971A4D">
        <w:t xml:space="preserve">),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other two groups have similar means, but different variances. The </w:t>
      </w:r>
      <w:r w:rsidR="005A51E3" w:rsidRPr="00971A4D">
        <w:rPr>
          <w:i/>
          <w:iCs/>
        </w:rPr>
        <w:t xml:space="preserve">local </w:t>
      </w:r>
      <w:r w:rsidR="005A51E3" w:rsidRPr="00971A4D">
        <w:t>group displays a relatively small variance estimate with cases tightly clustered around the mean (</w:t>
      </w:r>
      <w:r w:rsidR="005A51E3" w:rsidRPr="00971A4D">
        <w:rPr>
          <w:i/>
          <w:iCs/>
        </w:rPr>
        <w:t>Var</w:t>
      </w:r>
      <w:r w:rsidR="005A51E3" w:rsidRPr="00971A4D">
        <w:t xml:space="preserve">. = 0.09 </w:t>
      </w:r>
      <w:r w:rsidR="005A3DD0" w:rsidRPr="00971A4D">
        <w:t>for editorial valence</w:t>
      </w:r>
      <w:r w:rsidR="005A51E3" w:rsidRPr="00971A4D">
        <w:t xml:space="preserve"> and </w:t>
      </w:r>
      <w:r w:rsidR="005A51E3" w:rsidRPr="00971A4D">
        <w:rPr>
          <w:i/>
          <w:iCs/>
        </w:rPr>
        <w:t>Var</w:t>
      </w:r>
      <w:r w:rsidR="005A51E3" w:rsidRPr="00971A4D">
        <w:t xml:space="preserve">. = 0.15 </w:t>
      </w:r>
      <w:r w:rsidR="005A3DD0" w:rsidRPr="00971A4D">
        <w:t>for selection valence</w:t>
      </w:r>
      <w:r w:rsidR="005A51E3" w:rsidRPr="00971A4D">
        <w:t xml:space="preserve">), whereas the </w:t>
      </w:r>
      <w:r w:rsidR="005A51E3" w:rsidRPr="00971A4D">
        <w:rPr>
          <w:i/>
          <w:iCs/>
        </w:rPr>
        <w:t>cable</w:t>
      </w:r>
      <w:r w:rsidR="005A51E3" w:rsidRPr="00971A4D">
        <w:t xml:space="preserve"> group displays a relatively large variance estimate with cases widely dispersed around the mean (</w:t>
      </w:r>
      <w:r w:rsidR="005A51E3" w:rsidRPr="00971A4D">
        <w:rPr>
          <w:i/>
          <w:iCs/>
        </w:rPr>
        <w:t xml:space="preserve">Var. </w:t>
      </w:r>
      <w:r w:rsidR="005A51E3" w:rsidRPr="00971A4D">
        <w:t xml:space="preserve">= 1.88 </w:t>
      </w:r>
      <w:r w:rsidR="005A3DD0" w:rsidRPr="00971A4D">
        <w:t>for editorial valence</w:t>
      </w:r>
      <w:r w:rsidR="005A51E3" w:rsidRPr="00971A4D">
        <w:t xml:space="preserve"> and 0.79 </w:t>
      </w:r>
      <w:r w:rsidR="005A3DD0" w:rsidRPr="00971A4D">
        <w:t>for selection valence</w:t>
      </w:r>
      <w:r w:rsidR="005A51E3"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16EFC9E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w:t>
      </w:r>
      <w:r w:rsidR="00883CD1" w:rsidRPr="00971A4D">
        <w:lastRenderedPageBreak/>
        <w:t>(H1)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w:t>
      </w:r>
      <w:r w:rsidR="004233DF">
        <w:t>1</w:t>
      </w:r>
      <w:r w:rsidRPr="00971A4D">
        <w:t xml:space="preserve">. The first model in the table shows the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w:t>
      </w:r>
      <w:r w:rsidR="00414A84">
        <w:t>varies</w:t>
      </w:r>
      <w:r w:rsidRPr="00971A4D">
        <w:t xml:space="preserve">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w:t>
      </w:r>
      <w:r w:rsidR="00414A84">
        <w:t>varies</w:t>
      </w:r>
      <w:r w:rsidRPr="00971A4D">
        <w:t xml:space="preserve"> across groups, the effect of </w:t>
      </w:r>
      <w:r w:rsidR="004237C0" w:rsidRPr="00971A4D">
        <w:t>individual ideology</w:t>
      </w:r>
      <w:r w:rsidRPr="00971A4D">
        <w:t xml:space="preserve"> on </w:t>
      </w:r>
      <w:r w:rsidR="004237C0" w:rsidRPr="00971A4D">
        <w:t>selection valence</w:t>
      </w:r>
      <w:r w:rsidRPr="00971A4D">
        <w:t xml:space="preserve"> is </w:t>
      </w:r>
      <w:r w:rsidRPr="00644F68">
        <w:t xml:space="preserve">relatively stable. </w:t>
      </w:r>
      <w:r w:rsidR="000E10F1" w:rsidRPr="00644F68">
        <w:t>Thus, H1 is confirmed.</w:t>
      </w:r>
      <w:r w:rsidR="000E10F1" w:rsidRPr="00971A4D">
        <w:t xml:space="preserve"> </w:t>
      </w:r>
    </w:p>
    <w:p w14:paraId="37779F0B" w14:textId="6B829DF7" w:rsidR="00CE4119"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w:t>
      </w:r>
      <w:r w:rsidRPr="00EC15BB">
        <w:t xml:space="preserve">both effects are statistically significant and also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w:t>
      </w:r>
      <w:r w:rsidRPr="00EC15BB">
        <w:lastRenderedPageBreak/>
        <w:t xml:space="preserve">compared in a dot-and-whisker plot in Figure </w:t>
      </w:r>
      <w:r w:rsidR="00092A27">
        <w:t>2</w:t>
      </w:r>
      <w:r w:rsidRPr="00EC15BB">
        <w:t>, which shows that the</w:t>
      </w:r>
      <w:r w:rsidRPr="00971A4D">
        <w:t xml:space="preserve"> organizational effect is the largest</w:t>
      </w:r>
      <w:r w:rsidR="00276369">
        <w:t xml:space="preserve"> (Cohen’s </w:t>
      </w:r>
      <w:r w:rsidR="00276369">
        <w:rPr>
          <w:i/>
          <w:iCs/>
        </w:rPr>
        <w:t>d</w:t>
      </w:r>
      <w:r w:rsidR="00276369">
        <w:t xml:space="preserve"> = .30)</w:t>
      </w:r>
      <w:r w:rsidRPr="00971A4D">
        <w:t xml:space="preserve"> and the individual effect is the smallest</w:t>
      </w:r>
      <w:r w:rsidR="00276369">
        <w:t xml:space="preserve"> (</w:t>
      </w:r>
      <w:r w:rsidR="00276369">
        <w:rPr>
          <w:i/>
          <w:iCs/>
        </w:rPr>
        <w:t>d</w:t>
      </w:r>
      <w:r w:rsidR="00276369">
        <w:t xml:space="preserve"> = .16)</w:t>
      </w:r>
      <w:r w:rsidRPr="00971A4D">
        <w:t xml:space="preserve">, with the audience effect </w:t>
      </w:r>
      <w:r w:rsidR="00276369">
        <w:t>close in magnitude to the organizational effect (</w:t>
      </w:r>
      <w:r w:rsidR="00276369">
        <w:rPr>
          <w:i/>
          <w:iCs/>
        </w:rPr>
        <w:t>d</w:t>
      </w:r>
      <w:r w:rsidR="00276369">
        <w:t xml:space="preserve"> = .28)</w:t>
      </w:r>
      <w:r w:rsidRPr="00971A4D">
        <w:t xml:space="preserve">.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276369">
        <w:t xml:space="preserve">and audience members </w:t>
      </w:r>
      <w:r w:rsidR="00B77671" w:rsidRPr="00971A4D">
        <w:t>within the nic</w:t>
      </w:r>
      <w:r w:rsidR="00950464" w:rsidRPr="00971A4D">
        <w:t>h</w:t>
      </w:r>
      <w:r w:rsidR="00276369">
        <w:t>e have</w:t>
      </w:r>
      <w:r w:rsidRPr="00971A4D">
        <w:t xml:space="preserve"> a </w:t>
      </w:r>
      <w:r w:rsidR="00276369">
        <w:t>comparatively stronger relationships</w:t>
      </w:r>
      <w:r w:rsidRPr="00971A4D">
        <w:t xml:space="preserve">. </w:t>
      </w:r>
      <w:r w:rsidR="000E10F1" w:rsidRPr="00971A4D">
        <w:t xml:space="preserve">H2 and H3 are confirmed. </w:t>
      </w:r>
    </w:p>
    <w:p w14:paraId="0733BA29" w14:textId="5FE2C592" w:rsidR="000D2C1C" w:rsidRDefault="005A51E3" w:rsidP="000D2C1C">
      <w:pPr>
        <w:spacing w:line="480" w:lineRule="auto"/>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w:t>
      </w:r>
      <w:r w:rsidR="004233DF">
        <w:t>1</w:t>
      </w:r>
      <w:r w:rsidRPr="00971A4D">
        <w:t xml:space="preserve"> test whether individual </w:t>
      </w:r>
      <w:r w:rsidR="006C176E" w:rsidRPr="00971A4D">
        <w:t>ideology</w:t>
      </w:r>
      <w:r w:rsidRPr="00971A4D">
        <w:t xml:space="preserve"> interacts with audience ideology and/or organizational </w:t>
      </w:r>
      <w:r w:rsidR="006C176E" w:rsidRPr="00971A4D">
        <w:t>ideology</w:t>
      </w:r>
      <w:r w:rsidRPr="00971A4D">
        <w:t xml:space="preserve">. Results show a marginal but non-significant interaction with audience ideology </w:t>
      </w:r>
      <w:r w:rsidRPr="00957C4A">
        <w:t>(</w:t>
      </w:r>
      <w:r w:rsidRPr="00957C4A">
        <w:rPr>
          <w:i/>
          <w:iCs/>
        </w:rPr>
        <w:t xml:space="preserve">b </w:t>
      </w:r>
      <w:r w:rsidRPr="00957C4A">
        <w:t xml:space="preserve">= 0.02, </w:t>
      </w:r>
      <w:r w:rsidRPr="00957C4A">
        <w:rPr>
          <w:i/>
          <w:iCs/>
        </w:rPr>
        <w:t>SE</w:t>
      </w:r>
      <w:r w:rsidRPr="00957C4A">
        <w:t xml:space="preserve"> = 0.01, </w:t>
      </w:r>
      <w:r w:rsidRPr="00957C4A">
        <w:rPr>
          <w:i/>
          <w:iCs/>
        </w:rPr>
        <w:t xml:space="preserve">p </w:t>
      </w:r>
      <w:r w:rsidRPr="00957C4A">
        <w:t>&lt; .10),</w:t>
      </w:r>
      <w:r w:rsidRPr="00971A4D">
        <w:t xml:space="preserve">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 xml:space="preserve">&lt; .01). These conditional effects are plotted in Figure </w:t>
      </w:r>
      <w:r w:rsidR="00092A27">
        <w:t>3</w:t>
      </w:r>
      <w:r w:rsidRPr="00971A4D">
        <w:t xml:space="preserve">, which shows that the positive effect of individual ideology is stronger where it aligns with audience and organizational ideology (with </w:t>
      </w:r>
      <w:r w:rsidR="00957C4A">
        <w:t>a</w:t>
      </w:r>
      <w:r w:rsidRPr="00971A4D">
        <w:t xml:space="preserve"> caveat </w:t>
      </w:r>
      <w:r w:rsidR="00957C4A">
        <w:t xml:space="preserve">about one marginal </w:t>
      </w:r>
      <w:r w:rsidR="00957C4A" w:rsidRPr="00957C4A">
        <w:t>interaction term</w:t>
      </w:r>
      <w:r w:rsidRPr="00957C4A">
        <w:t>)</w:t>
      </w:r>
    </w:p>
    <w:p w14:paraId="656344FD" w14:textId="68E07D4C" w:rsidR="002207F6" w:rsidRPr="000D2C1C" w:rsidRDefault="0097109E" w:rsidP="000D2C1C">
      <w:pPr>
        <w:spacing w:line="480" w:lineRule="auto"/>
        <w:jc w:val="center"/>
      </w:pPr>
      <w:r w:rsidRPr="00971A4D">
        <w:rPr>
          <w:b/>
          <w:bCs/>
        </w:rPr>
        <w:t>Discussion</w:t>
      </w:r>
    </w:p>
    <w:p w14:paraId="1E7F2EF0" w14:textId="78BEC30A" w:rsidR="00B16C0E" w:rsidRPr="00390F8F" w:rsidRDefault="00B16C0E" w:rsidP="00B16C0E">
      <w:pPr>
        <w:spacing w:line="480" w:lineRule="auto"/>
        <w:ind w:firstLine="720"/>
      </w:pP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rsidR="00387694">
        <w:t>. T</w:t>
      </w:r>
      <w:r>
        <w:t>hese niches are empirical</w:t>
      </w:r>
      <w:r w:rsidR="00387694">
        <w:t>ly</w:t>
      </w:r>
      <w:r>
        <w:t xml:space="preserve"> distinct from one another in terms of both the editorial </w:t>
      </w:r>
      <w:r>
        <w:lastRenderedPageBreak/>
        <w:t xml:space="preserve">valence of organizations and the selection valence of individuals. Additionally, we find that </w:t>
      </w:r>
      <w:r w:rsidRPr="00971A4D">
        <w:t xml:space="preserve">the average ideology of the audience within </w:t>
      </w:r>
      <w:r>
        <w:t>each</w:t>
      </w:r>
      <w:r w:rsidRPr="00971A4D">
        <w:t xml:space="preserve"> niche is a strong predictor of </w:t>
      </w:r>
      <w:r>
        <w:t>individuals’ selection valence. Moreover, we find that audience ideology interact</w:t>
      </w:r>
      <w:r w:rsidR="00751AF5">
        <w:t>s</w:t>
      </w:r>
      <w:r>
        <w:t xml:space="preserve"> with individual ideology, although the statistical significance </w:t>
      </w:r>
      <w:r w:rsidR="00751AF5">
        <w:t>is</w:t>
      </w:r>
      <w:r>
        <w:t xml:space="preserve"> marginal (</w:t>
      </w:r>
      <w:r>
        <w:rPr>
          <w:i/>
          <w:iCs/>
        </w:rPr>
        <w:t>p</w:t>
      </w:r>
      <w:r>
        <w:t xml:space="preserve"> &lt; .10).  These findings point to three broad conclusions: (1) identifiable niches can be detected and distinguished from one another; (2) the ideology of the audience within each niche is related to the </w:t>
      </w:r>
      <w:r w:rsidRPr="00751AF5">
        <w:t>news selections of individuals within that niche; and (3) individuals’ news selections are related to predictors at multiple levels of analysis, and these may interact with one another. We will now elaborate about each of these conclusions.</w:t>
      </w:r>
    </w:p>
    <w:p w14:paraId="10385F18" w14:textId="7B62D303" w:rsidR="00B16C0E"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w:t>
      </w:r>
      <w:r w:rsidR="00745F72">
        <w:t>among</w:t>
      </w:r>
      <w:r w:rsidRPr="00390F8F">
        <w:t xml:space="preserve"> </w:t>
      </w:r>
      <w:r>
        <w:t>the</w:t>
      </w:r>
      <w:r w:rsidR="00E84234">
        <w:t>m</w:t>
      </w:r>
      <w:r>
        <w:t xml:space="preserve">. Furthermore, </w:t>
      </w:r>
      <w:r w:rsidRPr="00390F8F">
        <w:t xml:space="preserve">and in contrast to </w:t>
      </w:r>
      <w:r>
        <w:t>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ideological character, both at the organizational and individual levels. That said, our observations do not necessarily fit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niche is at once the most extreme—</w:t>
      </w:r>
      <w:r w:rsidR="000F49A5">
        <w:t>particularly</w:t>
      </w:r>
      <w:r>
        <w:t xml:space="preserve">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w:t>
      </w:r>
      <w:r>
        <w:lastRenderedPageBreak/>
        <w:t>people watch both despite strong theoretical predictions that they would watch one or the other. 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it is clear that cable television news channels operate in the same audience space, and this may be one reason why prominent shows on major cable channels frequently (and critically) reference one another on air (</w:t>
      </w:r>
      <w:proofErr w:type="spellStart"/>
      <w:r w:rsidR="00431D55">
        <w:t>Benkler</w:t>
      </w:r>
      <w:proofErr w:type="spellEnd"/>
      <w:r w:rsidR="00431D55">
        <w:t xml:space="preserve"> et al., 2018</w:t>
      </w:r>
      <w:r>
        <w:t xml:space="preserve">). Regardless of these post-hoc speculations, which could be formalized and tested in future research, </w:t>
      </w:r>
      <w:r w:rsidR="00745F72">
        <w:t>our findings show</w:t>
      </w:r>
      <w:r>
        <w:t xml:space="preserve"> that it is possible to detect distinct niches that are defined not only by the ideologies of organizations and individuals</w:t>
      </w:r>
      <w:r w:rsidR="00745F72">
        <w:t>,</w:t>
      </w:r>
      <w:r>
        <w:t xml:space="preserve"> but also by audience repertoires and organizational competition/symbiosis.</w:t>
      </w:r>
    </w:p>
    <w:p w14:paraId="5DA4CE25" w14:textId="63F5AA11" w:rsidR="00B16C0E" w:rsidRPr="00AF3EF3" w:rsidRDefault="00B16C0E" w:rsidP="00B16C0E">
      <w:pPr>
        <w:spacing w:line="480" w:lineRule="auto"/>
      </w:pPr>
      <w:r>
        <w:tab/>
        <w:t>Second, our approach yields some novel insights about the role of other audience members in shaping individuals’ news selections. This kind of audience-level influence has been largely overlooked by the literature</w:t>
      </w:r>
      <w:r w:rsidR="00745F72">
        <w:t>s</w:t>
      </w:r>
      <w:r>
        <w:t xml:space="preserve"> on audience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 </w:t>
      </w:r>
      <w:r w:rsidR="007230A2">
        <w:t xml:space="preserve">in that </w:t>
      </w:r>
      <w:r>
        <w:t xml:space="preserve">curation algorithms on major platforms </w:t>
      </w:r>
      <w:r w:rsidR="007230A2">
        <w:t>use selection criteria that depend on the past behavior of others</w:t>
      </w:r>
      <w:r>
        <w:t xml:space="preserve">;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w:t>
      </w:r>
      <w:r>
        <w:lastRenderedPageBreak/>
        <w:t xml:space="preserve">ideology of audience members within a niche on the valence of news selections for individuals 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in light of the relatively small effect sizes commonly observed in the field of communication. Moreover, this effect was estimated </w:t>
      </w:r>
      <w:r>
        <w:rPr>
          <w:i/>
          <w:iCs/>
        </w:rPr>
        <w:t>while also accounting for the role of individual</w:t>
      </w:r>
      <w:r w:rsidR="00646E8E">
        <w:rPr>
          <w:i/>
          <w:iCs/>
        </w:rPr>
        <w:t xml:space="preserve"> political</w:t>
      </w:r>
      <w:r>
        <w:rPr>
          <w:i/>
          <w:iCs/>
        </w:rPr>
        <w:t xml:space="preserve">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individuals’ news selections advances literature on selective exposure in an important way. While the literature has offered explanations based on individual motivations and/or psychology (Garrett, 2009; Knobloch-</w:t>
      </w:r>
      <w:proofErr w:type="spellStart"/>
      <w:r>
        <w:t>Westerwick</w:t>
      </w:r>
      <w:proofErr w:type="spellEnd"/>
      <w:r>
        <w:t xml:space="preserve"> &amp; Meng, 2009; Stroud, 2011),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460B4808"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t>
      </w:r>
      <w:r w:rsidR="00A45D30">
        <w:t xml:space="preserve">Livingstone, 2005; </w:t>
      </w:r>
      <w:r w:rsidR="00646E8E">
        <w:t>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t>
      </w:r>
      <w:r>
        <w:lastRenderedPageBreak/>
        <w:t xml:space="preserve">which can perhaps be traced to independent origins (market forces, psychology, sociotechnical features of platforms), but which necessarily interact with one another. Our study tests these </w:t>
      </w:r>
      <w:r w:rsidR="00646E8E">
        <w:t>interactions and</w:t>
      </w:r>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w:t>
      </w:r>
      <w:r w:rsidRPr="003B396C">
        <w:t xml:space="preserve">This study therefore </w:t>
      </w:r>
      <w:r w:rsidR="005869C1">
        <w:t>advances theory</w:t>
      </w:r>
      <w:r w:rsidRPr="003B396C">
        <w:t xml:space="preserve"> by offering a framework for contextualizing the </w:t>
      </w:r>
      <w:r w:rsidRPr="005869C1">
        <w:t>role of individual motivations in shaping news selection.</w:t>
      </w:r>
    </w:p>
    <w:p w14:paraId="11A75AAA" w14:textId="107193E1" w:rsidR="00B16C0E" w:rsidRDefault="00B16C0E" w:rsidP="00B16C0E">
      <w:pPr>
        <w:spacing w:line="480" w:lineRule="auto"/>
      </w:pPr>
      <w:r>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xml:space="preserve">, 2021), open-ended measures may capture one-time or serendipitous encounters with media that do not reflect individuals’ habitual patterns of news use (Barnidge et al., 2021). To address this issue, the study employs a data </w:t>
      </w:r>
      <w:r w:rsidRPr="0030659C">
        <w:lastRenderedPageBreak/>
        <w:t>filtration method specifically tailored to the problem of systemic measurement error. Finally, the analyses presented in the paper are also limited. While the Louv</w:t>
      </w:r>
      <w:r w:rsidR="0051731A">
        <w:t>ai</w:t>
      </w:r>
      <w:r w:rsidRPr="0030659C">
        <w:t>n clustering algorithm is one of the fastest and most widely-used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5C4DF4BD" w14:textId="326CBD9C" w:rsidR="00B16C0E" w:rsidRDefault="00B16C0E" w:rsidP="00B16C0E">
      <w:pPr>
        <w:spacing w:line="480" w:lineRule="auto"/>
      </w:pPr>
      <w:r>
        <w:tab/>
      </w:r>
      <w:r w:rsidR="0070269B">
        <w:t>T</w:t>
      </w:r>
      <w:r w:rsidRPr="0030659C">
        <w:t>his study offers a novel approach for detecting and analyzing niches within news audience</w:t>
      </w:r>
      <w:r>
        <w:t xml:space="preserve"> networks.</w:t>
      </w:r>
      <w:r w:rsidRPr="001546F8">
        <w:t xml:space="preserve"> </w:t>
      </w:r>
      <w:r>
        <w:t xml:space="preserve">Doing so </w:t>
      </w:r>
      <w:r w:rsidR="0070269B">
        <w:t>offers</w:t>
      </w:r>
      <w:r>
        <w:t xml:space="preserve"> new insights in the study of audience fragmentation, </w:t>
      </w:r>
      <w:r w:rsidR="002F7E8E">
        <w:t>taking advantage of</w:t>
      </w:r>
      <w:r>
        <w:t xml:space="preserve"> a finer-grained approach </w:t>
      </w:r>
      <w:r w:rsidR="002F7E8E">
        <w:t>to</w:t>
      </w:r>
      <w:r>
        <w:t xml:space="preserve"> understanding the tendencies of specific segments of news audiences</w:t>
      </w:r>
      <w:r w:rsidR="0070269B">
        <w:t>, and</w:t>
      </w:r>
      <w:r>
        <w:t xml:space="preserve"> afford</w:t>
      </w:r>
      <w:r w:rsidR="0070269B">
        <w:t>ing</w:t>
      </w:r>
      <w:r>
        <w:t xml:space="preserve"> researchers the ability to examine multiple levels of influence on individuals’ news selections. </w:t>
      </w:r>
      <w:r w:rsidR="00F6280B">
        <w:t>Through these insights, we gain</w:t>
      </w:r>
      <w:r>
        <w:t xml:space="preserve"> additional leverage over questions related to news selection and audience fragmentation. While prior research has dispelled claims about coherent ‘filter </w:t>
      </w:r>
      <w:r w:rsidR="00646E8E">
        <w:t xml:space="preserve">bubbles’ </w:t>
      </w:r>
      <w:r>
        <w:t xml:space="preserve">in the U.S. news audience, our analysis suggests that, nonetheless, there are identifiable audience segments characterized </w:t>
      </w:r>
      <w:r w:rsidR="00646E8E">
        <w:t xml:space="preserve">by </w:t>
      </w:r>
      <w:r>
        <w:t xml:space="preserve">ideological difference at multiple levels of observation, and </w:t>
      </w:r>
      <w:r w:rsidR="00646E8E">
        <w:t>this</w:t>
      </w:r>
      <w:r>
        <w:t xml:space="preserve"> segmentation </w:t>
      </w:r>
      <w:r w:rsidR="00646E8E">
        <w:t>influences</w:t>
      </w:r>
      <w:r>
        <w:t xml:space="preserve"> individuals’ news selections. Thus, even while segmentation may not unfold along strictly ideological lines, it could still play a role in contributing to the erosion or deterioration of social cohesion in the United States.</w:t>
      </w:r>
    </w:p>
    <w:p w14:paraId="70118BCB" w14:textId="58FC16DB" w:rsidR="0097109E" w:rsidRPr="00C80264" w:rsidRDefault="0097109E" w:rsidP="002207F6">
      <w:pPr>
        <w:spacing w:after="160" w:line="259" w:lineRule="auto"/>
        <w:rPr>
          <w:sz w:val="22"/>
          <w:szCs w:val="22"/>
        </w:rPr>
      </w:pPr>
    </w:p>
    <w:p w14:paraId="0C7933D8" w14:textId="77777777" w:rsidR="001E7C50" w:rsidRDefault="001E7C50" w:rsidP="00C376B3">
      <w:pPr>
        <w:spacing w:line="480" w:lineRule="auto"/>
        <w:ind w:left="720" w:hanging="720"/>
        <w:jc w:val="center"/>
        <w:rPr>
          <w:b/>
          <w:bCs/>
        </w:rPr>
      </w:pPr>
    </w:p>
    <w:p w14:paraId="7F929A50" w14:textId="77777777" w:rsidR="001E7C50" w:rsidRDefault="001E7C50" w:rsidP="00C376B3">
      <w:pPr>
        <w:spacing w:line="480" w:lineRule="auto"/>
        <w:ind w:left="720" w:hanging="720"/>
        <w:jc w:val="center"/>
        <w:rPr>
          <w:b/>
          <w:bCs/>
        </w:rPr>
      </w:pPr>
    </w:p>
    <w:p w14:paraId="746BF6B0" w14:textId="77777777" w:rsidR="001E7C50" w:rsidRDefault="001E7C50" w:rsidP="00C376B3">
      <w:pPr>
        <w:spacing w:line="480" w:lineRule="auto"/>
        <w:ind w:left="720" w:hanging="720"/>
        <w:jc w:val="center"/>
        <w:rPr>
          <w:b/>
          <w:bCs/>
        </w:rPr>
      </w:pPr>
    </w:p>
    <w:p w14:paraId="74170A08" w14:textId="77777777" w:rsidR="001E7C50" w:rsidRDefault="001E7C50" w:rsidP="00C376B3">
      <w:pPr>
        <w:spacing w:line="480" w:lineRule="auto"/>
        <w:ind w:left="720" w:hanging="720"/>
        <w:jc w:val="center"/>
        <w:rPr>
          <w:b/>
          <w:bCs/>
        </w:rPr>
      </w:pPr>
    </w:p>
    <w:p w14:paraId="285E6F44" w14:textId="77777777" w:rsidR="001E7C50" w:rsidRDefault="001E7C50" w:rsidP="00C376B3">
      <w:pPr>
        <w:spacing w:line="480" w:lineRule="auto"/>
        <w:ind w:left="720" w:hanging="720"/>
        <w:jc w:val="center"/>
        <w:rPr>
          <w:b/>
          <w:bCs/>
        </w:rPr>
      </w:pPr>
    </w:p>
    <w:p w14:paraId="1875F5E2" w14:textId="32E8CF1E" w:rsidR="00C376B3" w:rsidRPr="001E6B52" w:rsidRDefault="00C376B3" w:rsidP="00C376B3">
      <w:pPr>
        <w:spacing w:line="480" w:lineRule="auto"/>
        <w:ind w:left="720" w:hanging="720"/>
        <w:jc w:val="center"/>
        <w:rPr>
          <w:b/>
          <w:bCs/>
        </w:rPr>
      </w:pPr>
      <w:r w:rsidRPr="001E6B52">
        <w:rPr>
          <w:b/>
          <w:bCs/>
        </w:rPr>
        <w:t>References</w:t>
      </w:r>
    </w:p>
    <w:p w14:paraId="0066AAA2" w14:textId="2AEF7C49"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 xml:space="preserve">American Association of Public Opinion Research (AAPOR). (2016). Standard definitions: Final dispositions of case codes and outcome rates for surveys. </w:t>
      </w:r>
    </w:p>
    <w:p w14:paraId="7033AD8E" w14:textId="0AA94AC2"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r w:rsidR="006B756A">
        <w:rPr>
          <w:i/>
          <w:iCs/>
        </w:rPr>
        <w:t>polarization</w:t>
      </w:r>
      <w:r>
        <w:rPr>
          <w:i/>
          <w:iCs/>
        </w:rPr>
        <w:t>: A literature review</w:t>
      </w:r>
      <w:r>
        <w:t xml:space="preserve">. Reuters Institute for the Study of Journalism. </w:t>
      </w:r>
    </w:p>
    <w:p w14:paraId="1A032937" w14:textId="77777777" w:rsidR="00431D55"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4197A7FF" w14:textId="30C1E88D" w:rsidR="00C376B3" w:rsidRPr="006B2F2D"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r w:rsidR="006B2F2D">
        <w:rPr>
          <w:i/>
          <w:iCs/>
          <w:color w:val="000000" w:themeColor="text1"/>
        </w:rPr>
        <w:t xml:space="preserve"> </w:t>
      </w:r>
      <w:r w:rsidR="006B2F2D">
        <w:rPr>
          <w:color w:val="000000" w:themeColor="text1"/>
        </w:rPr>
        <w:t xml:space="preserve">Advance online publication. </w:t>
      </w:r>
    </w:p>
    <w:p w14:paraId="7214B135" w14:textId="10C24DD1"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 xml:space="preserve">The </w:t>
      </w:r>
      <w:r w:rsidR="00937880">
        <w:rPr>
          <w:i/>
          <w:iCs/>
          <w:color w:val="000000" w:themeColor="text1"/>
        </w:rPr>
        <w:t>o</w:t>
      </w:r>
      <w:r w:rsidRPr="00605E14">
        <w:rPr>
          <w:i/>
          <w:iCs/>
          <w:color w:val="000000" w:themeColor="text1"/>
        </w:rPr>
        <w:t xml:space="preserve">utrage </w:t>
      </w:r>
      <w:r w:rsidR="00937880">
        <w:rPr>
          <w:i/>
          <w:iCs/>
          <w:color w:val="000000" w:themeColor="text1"/>
        </w:rPr>
        <w:t>i</w:t>
      </w:r>
      <w:r w:rsidRPr="00605E14">
        <w:rPr>
          <w:i/>
          <w:iCs/>
          <w:color w:val="000000" w:themeColor="text1"/>
        </w:rPr>
        <w:t xml:space="preserve">ndustry: Political </w:t>
      </w:r>
      <w:r w:rsidR="00937880">
        <w:rPr>
          <w:i/>
          <w:iCs/>
          <w:color w:val="000000" w:themeColor="text1"/>
        </w:rPr>
        <w:t>o</w:t>
      </w:r>
      <w:r w:rsidRPr="00605E14">
        <w:rPr>
          <w:i/>
          <w:iCs/>
          <w:color w:val="000000" w:themeColor="text1"/>
        </w:rPr>
        <w:t xml:space="preserve">pinion </w:t>
      </w:r>
      <w:r w:rsidR="00937880">
        <w:rPr>
          <w:i/>
          <w:iCs/>
          <w:color w:val="000000" w:themeColor="text1"/>
        </w:rPr>
        <w:t>m</w:t>
      </w:r>
      <w:r w:rsidRPr="00605E14">
        <w:rPr>
          <w:i/>
          <w:iCs/>
          <w:color w:val="000000" w:themeColor="text1"/>
        </w:rPr>
        <w:t xml:space="preserve">edia and the </w:t>
      </w:r>
      <w:r w:rsidR="00937880">
        <w:rPr>
          <w:i/>
          <w:iCs/>
          <w:color w:val="000000" w:themeColor="text1"/>
        </w:rPr>
        <w:t>n</w:t>
      </w:r>
      <w:r w:rsidRPr="00605E14">
        <w:rPr>
          <w:i/>
          <w:iCs/>
          <w:color w:val="000000" w:themeColor="text1"/>
        </w:rPr>
        <w:t xml:space="preserve">ew </w:t>
      </w:r>
      <w:r w:rsidR="00937880">
        <w:rPr>
          <w:i/>
          <w:iCs/>
          <w:color w:val="000000" w:themeColor="text1"/>
        </w:rPr>
        <w:t>i</w:t>
      </w:r>
      <w:r w:rsidRPr="00605E14">
        <w:rPr>
          <w:i/>
          <w:iCs/>
          <w:color w:val="000000" w:themeColor="text1"/>
        </w:rPr>
        <w:t>ncivility</w:t>
      </w:r>
      <w:r w:rsidRPr="00605E14">
        <w:rPr>
          <w:color w:val="000000" w:themeColor="text1"/>
        </w:rPr>
        <w:t>. Oxford University Press.</w:t>
      </w:r>
    </w:p>
    <w:p w14:paraId="1EDF3AB6" w14:textId="0AE1E8D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 xml:space="preserve">Network </w:t>
      </w:r>
      <w:r w:rsidR="00937880">
        <w:rPr>
          <w:i/>
          <w:iCs/>
          <w:color w:val="000000" w:themeColor="text1"/>
        </w:rPr>
        <w:t>p</w:t>
      </w:r>
      <w:r w:rsidRPr="006462FC">
        <w:rPr>
          <w:i/>
          <w:iCs/>
          <w:color w:val="000000" w:themeColor="text1"/>
        </w:rPr>
        <w:t xml:space="preserve">ropaganda: Manipulation, </w:t>
      </w:r>
      <w:r w:rsidR="00937880">
        <w:rPr>
          <w:i/>
          <w:iCs/>
          <w:color w:val="000000" w:themeColor="text1"/>
        </w:rPr>
        <w:t>d</w:t>
      </w:r>
      <w:r w:rsidRPr="006462FC">
        <w:rPr>
          <w:i/>
          <w:iCs/>
          <w:color w:val="000000" w:themeColor="text1"/>
        </w:rPr>
        <w:t xml:space="preserve">isinformation, and </w:t>
      </w:r>
      <w:r w:rsidR="00937880">
        <w:rPr>
          <w:i/>
          <w:iCs/>
          <w:color w:val="000000" w:themeColor="text1"/>
        </w:rPr>
        <w:t>r</w:t>
      </w:r>
      <w:r w:rsidRPr="006462FC">
        <w:rPr>
          <w:i/>
          <w:iCs/>
          <w:color w:val="000000" w:themeColor="text1"/>
        </w:rPr>
        <w:t xml:space="preserve">adicalization in American </w:t>
      </w:r>
      <w:r w:rsidR="00937880">
        <w:rPr>
          <w:i/>
          <w:iCs/>
          <w:color w:val="000000" w:themeColor="text1"/>
        </w:rPr>
        <w:t>p</w:t>
      </w:r>
      <w:r w:rsidRPr="006462FC">
        <w:rPr>
          <w:i/>
          <w:iCs/>
          <w:color w:val="000000" w:themeColor="text1"/>
        </w:rPr>
        <w:t>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19229BA4" w14:textId="16E68830" w:rsidR="00C376B3" w:rsidRPr="006462FC" w:rsidRDefault="00C376B3" w:rsidP="00C376B3">
      <w:pPr>
        <w:spacing w:line="480" w:lineRule="auto"/>
        <w:ind w:left="720" w:hanging="720"/>
        <w:rPr>
          <w:color w:val="000000" w:themeColor="text1"/>
        </w:rPr>
      </w:pPr>
      <w:r w:rsidRPr="006462FC">
        <w:t xml:space="preserve">DeVito, M. A. (2017). From </w:t>
      </w:r>
      <w:r w:rsidR="00937880">
        <w:t>e</w:t>
      </w:r>
      <w:r w:rsidRPr="006462FC">
        <w:t xml:space="preserve">ditors to </w:t>
      </w:r>
      <w:r w:rsidR="00937880">
        <w:t>a</w:t>
      </w:r>
      <w:r w:rsidRPr="006462FC">
        <w:t xml:space="preserve">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xml:space="preserve">, E. K., Bode, L., Thorson, K., &amp; Thorson, E. (2018). New media, new relationship to participation? A closer look at youth news repertoires and political participation. </w:t>
      </w:r>
      <w:r w:rsidRPr="00937880">
        <w:rPr>
          <w:i/>
          <w:iCs/>
          <w:color w:val="000000" w:themeColor="text1"/>
        </w:rPr>
        <w:t>Journalism &amp; Mass Communication Quarterly, 95</w:t>
      </w:r>
      <w:r w:rsidRPr="006462FC">
        <w:rPr>
          <w:color w:val="000000" w:themeColor="text1"/>
        </w:rPr>
        <w:t>(1), 192-212.</w:t>
      </w:r>
    </w:p>
    <w:p w14:paraId="6F14795E" w14:textId="23FC8AE6" w:rsidR="00C376B3" w:rsidRPr="00937880" w:rsidRDefault="00C376B3" w:rsidP="00C376B3">
      <w:pPr>
        <w:widowControl w:val="0"/>
        <w:spacing w:line="480" w:lineRule="auto"/>
        <w:ind w:left="720" w:hanging="720"/>
        <w:rPr>
          <w:color w:val="000000" w:themeColor="text1"/>
        </w:rPr>
      </w:pPr>
      <w:r w:rsidRPr="006462FC">
        <w:rPr>
          <w:color w:val="000000" w:themeColor="text1"/>
        </w:rPr>
        <w:lastRenderedPageBreak/>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w:t>
      </w:r>
      <w:r w:rsidR="00937880">
        <w:rPr>
          <w:i/>
          <w:iCs/>
          <w:color w:val="000000" w:themeColor="text1"/>
        </w:rPr>
        <w:t>e, 370</w:t>
      </w:r>
      <w:r w:rsidR="00937880">
        <w:rPr>
          <w:color w:val="000000" w:themeColor="text1"/>
        </w:rPr>
        <w:t>(6516), 533-536.</w:t>
      </w:r>
    </w:p>
    <w:p w14:paraId="7F80ECDA" w14:textId="3A6E40D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w:t>
      </w:r>
      <w:r w:rsidR="00937880">
        <w:rPr>
          <w:color w:val="000000" w:themeColor="text1"/>
        </w:rPr>
        <w:t>b</w:t>
      </w:r>
      <w:r w:rsidRPr="006462FC">
        <w:rPr>
          <w:color w:val="000000" w:themeColor="text1"/>
        </w:rPr>
        <w:t xml:space="preserve">ubbles, </w:t>
      </w:r>
      <w:r w:rsidR="00937880">
        <w:rPr>
          <w:color w:val="000000" w:themeColor="text1"/>
        </w:rPr>
        <w:t>e</w:t>
      </w:r>
      <w:r w:rsidRPr="006462FC">
        <w:rPr>
          <w:color w:val="000000" w:themeColor="text1"/>
        </w:rPr>
        <w:t xml:space="preserve">cho </w:t>
      </w:r>
      <w:r w:rsidR="00937880">
        <w:rPr>
          <w:color w:val="000000" w:themeColor="text1"/>
        </w:rPr>
        <w:t>c</w:t>
      </w:r>
      <w:r w:rsidRPr="006462FC">
        <w:rPr>
          <w:color w:val="000000" w:themeColor="text1"/>
        </w:rPr>
        <w:t xml:space="preserve">hambers, and </w:t>
      </w:r>
      <w:r w:rsidR="00937880">
        <w:rPr>
          <w:color w:val="000000" w:themeColor="text1"/>
        </w:rPr>
        <w:t>o</w:t>
      </w:r>
      <w:r w:rsidRPr="006462FC">
        <w:rPr>
          <w:color w:val="000000" w:themeColor="text1"/>
        </w:rPr>
        <w:t xml:space="preserve">nline </w:t>
      </w:r>
      <w:r w:rsidR="00937880">
        <w:rPr>
          <w:color w:val="000000" w:themeColor="text1"/>
        </w:rPr>
        <w:t>n</w:t>
      </w:r>
      <w:r w:rsidRPr="006462FC">
        <w:rPr>
          <w:color w:val="000000" w:themeColor="text1"/>
        </w:rPr>
        <w:t xml:space="preserve">ews </w:t>
      </w:r>
      <w:r w:rsidR="00937880">
        <w:rPr>
          <w:color w:val="000000" w:themeColor="text1"/>
        </w:rPr>
        <w:t>c</w:t>
      </w:r>
      <w:r w:rsidRPr="006462FC">
        <w:rPr>
          <w:color w:val="000000" w:themeColor="text1"/>
        </w:rPr>
        <w:t xml:space="preserve">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47E6B2CA"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udiences </w:t>
      </w:r>
      <w:r w:rsidR="005D588E">
        <w:rPr>
          <w:color w:val="000000" w:themeColor="text1"/>
        </w:rPr>
        <w:t>i</w:t>
      </w:r>
      <w:r w:rsidRPr="006462FC">
        <w:rPr>
          <w:color w:val="000000" w:themeColor="text1"/>
        </w:rPr>
        <w:t xml:space="preserve">ncreasingly </w:t>
      </w:r>
      <w:r w:rsidR="005D588E">
        <w:rPr>
          <w:color w:val="000000" w:themeColor="text1"/>
        </w:rPr>
        <w:t>f</w:t>
      </w:r>
      <w:r w:rsidRPr="006462FC">
        <w:rPr>
          <w:color w:val="000000" w:themeColor="text1"/>
        </w:rPr>
        <w:t xml:space="preserve">ragmented? A </w:t>
      </w:r>
      <w:r w:rsidR="005D588E">
        <w:rPr>
          <w:color w:val="000000" w:themeColor="text1"/>
        </w:rPr>
        <w:t>c</w:t>
      </w:r>
      <w:r w:rsidRPr="006462FC">
        <w:rPr>
          <w:color w:val="000000" w:themeColor="text1"/>
        </w:rPr>
        <w:t>ross-</w:t>
      </w:r>
      <w:r w:rsidR="005D588E">
        <w:rPr>
          <w:color w:val="000000" w:themeColor="text1"/>
        </w:rPr>
        <w:t>n</w:t>
      </w:r>
      <w:r w:rsidRPr="006462FC">
        <w:rPr>
          <w:color w:val="000000" w:themeColor="text1"/>
        </w:rPr>
        <w:t xml:space="preserve">ational </w:t>
      </w:r>
      <w:r w:rsidR="005D588E">
        <w:rPr>
          <w:color w:val="000000" w:themeColor="text1"/>
        </w:rPr>
        <w:t>c</w:t>
      </w:r>
      <w:r w:rsidRPr="006462FC">
        <w:rPr>
          <w:color w:val="000000" w:themeColor="text1"/>
        </w:rPr>
        <w:t xml:space="preserve">omparative </w:t>
      </w:r>
      <w:r w:rsidR="005D588E">
        <w:rPr>
          <w:color w:val="000000" w:themeColor="text1"/>
        </w:rPr>
        <w:t>a</w:t>
      </w:r>
      <w:r w:rsidRPr="006462FC">
        <w:rPr>
          <w:color w:val="000000" w:themeColor="text1"/>
        </w:rPr>
        <w:t xml:space="preserve">nalysis of </w:t>
      </w:r>
      <w:r w:rsidR="005D588E">
        <w:rPr>
          <w:color w:val="000000" w:themeColor="text1"/>
        </w:rPr>
        <w:t>c</w:t>
      </w:r>
      <w:r w:rsidRPr="006462FC">
        <w:rPr>
          <w:color w:val="000000" w:themeColor="text1"/>
        </w:rPr>
        <w:t>ross-</w:t>
      </w:r>
      <w:r w:rsidR="005D588E">
        <w:rPr>
          <w:color w:val="000000" w:themeColor="text1"/>
        </w:rPr>
        <w:t>p</w:t>
      </w:r>
      <w:r w:rsidRPr="006462FC">
        <w:rPr>
          <w:color w:val="000000" w:themeColor="text1"/>
        </w:rPr>
        <w:t xml:space="preserve">latform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 </w:t>
      </w:r>
      <w:r w:rsidR="005D588E">
        <w:rPr>
          <w:color w:val="000000" w:themeColor="text1"/>
        </w:rPr>
        <w:t>f</w:t>
      </w:r>
      <w:r w:rsidRPr="006462FC">
        <w:rPr>
          <w:color w:val="000000" w:themeColor="text1"/>
        </w:rPr>
        <w:t xml:space="preserve">ragmentation and </w:t>
      </w:r>
      <w:r w:rsidR="005D588E">
        <w:rPr>
          <w:color w:val="000000" w:themeColor="text1"/>
        </w:rPr>
        <w:t>d</w:t>
      </w:r>
      <w:r w:rsidRPr="006462FC">
        <w:rPr>
          <w:color w:val="000000" w:themeColor="text1"/>
        </w:rPr>
        <w:t xml:space="preserve">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37ADA9F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w:t>
      </w:r>
      <w:r w:rsidR="008D61A6">
        <w:rPr>
          <w:color w:val="000000" w:themeColor="text1"/>
        </w:rPr>
        <w:t>m</w:t>
      </w:r>
      <w:r w:rsidRPr="006462FC">
        <w:rPr>
          <w:color w:val="000000" w:themeColor="text1"/>
        </w:rPr>
        <w:t xml:space="preserve">otivated </w:t>
      </w:r>
      <w:r w:rsidR="008D61A6">
        <w:rPr>
          <w:color w:val="000000" w:themeColor="text1"/>
        </w:rPr>
        <w:t>r</w:t>
      </w:r>
      <w:r w:rsidRPr="006462FC">
        <w:rPr>
          <w:color w:val="000000" w:themeColor="text1"/>
        </w:rPr>
        <w:t xml:space="preserve">einforcement </w:t>
      </w:r>
      <w:r w:rsidR="008D61A6">
        <w:rPr>
          <w:color w:val="000000" w:themeColor="text1"/>
        </w:rPr>
        <w:t>s</w:t>
      </w:r>
      <w:r w:rsidRPr="006462FC">
        <w:rPr>
          <w:color w:val="000000" w:themeColor="text1"/>
        </w:rPr>
        <w:t xml:space="preserve">eeking: Reframing the </w:t>
      </w:r>
      <w:r w:rsidR="008D61A6">
        <w:rPr>
          <w:color w:val="000000" w:themeColor="text1"/>
        </w:rPr>
        <w:t>s</w:t>
      </w:r>
      <w:r w:rsidRPr="006462FC">
        <w:rPr>
          <w:color w:val="000000" w:themeColor="text1"/>
        </w:rPr>
        <w:t xml:space="preserve">elective </w:t>
      </w:r>
      <w:r w:rsidR="008D61A6">
        <w:rPr>
          <w:color w:val="000000" w:themeColor="text1"/>
        </w:rPr>
        <w:t>e</w:t>
      </w:r>
      <w:r w:rsidRPr="006462FC">
        <w:rPr>
          <w:color w:val="000000" w:themeColor="text1"/>
        </w:rPr>
        <w:t xml:space="preserve">xposure </w:t>
      </w:r>
      <w:r w:rsidR="008D61A6">
        <w:rPr>
          <w:color w:val="000000" w:themeColor="text1"/>
        </w:rPr>
        <w:t>d</w:t>
      </w:r>
      <w:r w:rsidRPr="006462FC">
        <w:rPr>
          <w:color w:val="000000" w:themeColor="text1"/>
        </w:rPr>
        <w:t xml:space="preserve">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3D2B57A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r w:rsidR="006B756A" w:rsidRPr="006462FC">
        <w:rPr>
          <w:color w:val="000000" w:themeColor="text1"/>
        </w:rPr>
        <w:t>counter attitudinal</w:t>
      </w:r>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0A003828"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w:t>
      </w:r>
      <w:r w:rsidR="0024348A">
        <w:t>b</w:t>
      </w:r>
      <w:r w:rsidRPr="006246B6">
        <w:t xml:space="preserve">lind </w:t>
      </w:r>
      <w:r w:rsidR="0024348A">
        <w:t>s</w:t>
      </w:r>
      <w:r w:rsidRPr="006246B6">
        <w:t xml:space="preserve">pots of </w:t>
      </w:r>
      <w:r w:rsidR="0024348A">
        <w:t>m</w:t>
      </w:r>
      <w:r w:rsidRPr="006246B6">
        <w:t xml:space="preserve">easuring </w:t>
      </w:r>
      <w:r w:rsidR="0024348A">
        <w:t>o</w:t>
      </w:r>
      <w:r w:rsidRPr="006246B6">
        <w:t xml:space="preserve">nline </w:t>
      </w:r>
      <w:r w:rsidR="0024348A">
        <w:t>n</w:t>
      </w:r>
      <w:r w:rsidRPr="006246B6">
        <w:t xml:space="preserve">ews </w:t>
      </w:r>
      <w:r w:rsidRPr="006246B6">
        <w:tab/>
      </w:r>
      <w:r w:rsidR="0024348A">
        <w:t>e</w:t>
      </w:r>
      <w:r w:rsidRPr="006246B6">
        <w:t xml:space="preserve">xposure: A </w:t>
      </w:r>
      <w:r w:rsidR="0024348A">
        <w:t>c</w:t>
      </w:r>
      <w:r w:rsidRPr="006246B6">
        <w:t xml:space="preserve">omparison of </w:t>
      </w:r>
      <w:r w:rsidR="0024348A">
        <w:t>s</w:t>
      </w:r>
      <w:r w:rsidRPr="006246B6">
        <w:t>elf-</w:t>
      </w:r>
      <w:r w:rsidR="0024348A">
        <w:t>r</w:t>
      </w:r>
      <w:r w:rsidRPr="006246B6">
        <w:t xml:space="preserve">eported and </w:t>
      </w:r>
      <w:r w:rsidR="0024348A">
        <w:t>o</w:t>
      </w:r>
      <w:r w:rsidRPr="006246B6">
        <w:t xml:space="preserve">bservational </w:t>
      </w:r>
      <w:r w:rsidR="0024348A">
        <w:t>d</w:t>
      </w:r>
      <w:r w:rsidRPr="006246B6">
        <w:t xml:space="preserve">ata in </w:t>
      </w:r>
      <w:r w:rsidR="0024348A">
        <w:t>n</w:t>
      </w:r>
      <w:r w:rsidRPr="006246B6">
        <w:t xml:space="preserve">ine </w:t>
      </w:r>
      <w:r w:rsidR="0024348A">
        <w:t>c</w:t>
      </w:r>
      <w:r w:rsidRPr="006246B6">
        <w:t xml:space="preserve">ountries. </w:t>
      </w:r>
      <w:r w:rsidRPr="006246B6">
        <w:tab/>
        <w:t xml:space="preserve">Preprint available at SSRN, abstract 3522774. </w:t>
      </w:r>
    </w:p>
    <w:p w14:paraId="260D80AF" w14:textId="2177C8B9"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w:t>
      </w:r>
      <w:r w:rsidR="0024348A">
        <w:t>n</w:t>
      </w:r>
      <w:r w:rsidRPr="006462FC">
        <w:t xml:space="preserve">ews </w:t>
      </w:r>
      <w:r w:rsidR="0024348A">
        <w:t>a</w:t>
      </w:r>
      <w:r w:rsidRPr="006462FC">
        <w:t xml:space="preserve">lgorithms: Examining </w:t>
      </w:r>
      <w:r w:rsidR="0024348A">
        <w:t>a</w:t>
      </w:r>
      <w:r w:rsidRPr="006462FC">
        <w:t xml:space="preserve">udiences’ </w:t>
      </w:r>
      <w:r w:rsidR="0024348A">
        <w:t>p</w:t>
      </w:r>
      <w:r w:rsidRPr="006462FC">
        <w:t xml:space="preserve">erceptions to </w:t>
      </w:r>
      <w:r w:rsidR="0024348A">
        <w:t>d</w:t>
      </w:r>
      <w:r w:rsidRPr="006462FC">
        <w:t xml:space="preserve">ifferent </w:t>
      </w:r>
      <w:r w:rsidR="0024348A">
        <w:t>n</w:t>
      </w:r>
      <w:r w:rsidRPr="006462FC">
        <w:t xml:space="preserve">ews </w:t>
      </w:r>
      <w:r w:rsidR="0024348A">
        <w:t>s</w:t>
      </w:r>
      <w:r w:rsidRPr="006462FC">
        <w:t xml:space="preserve">election </w:t>
      </w:r>
      <w:r w:rsidR="0024348A">
        <w:t>m</w:t>
      </w:r>
      <w:r w:rsidRPr="006462FC">
        <w:t xml:space="preserve">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w:t>
      </w:r>
      <w:r w:rsidRPr="006462FC">
        <w:rPr>
          <w:color w:val="000000" w:themeColor="text1"/>
        </w:rPr>
        <w:lastRenderedPageBreak/>
        <w:t xml:space="preserve">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Communication Research, 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Malthouse, E. C., &amp; Webster, J. G. (2010). News-seekers and avoiders: Exploring patterns of total news consumption across media and the relationship to civic participation. </w:t>
      </w:r>
      <w:r w:rsidRPr="00FD3C8E">
        <w:rPr>
          <w:i/>
          <w:iCs/>
          <w:color w:val="000000" w:themeColor="text1"/>
        </w:rPr>
        <w:t>Journal of Broadcasting &amp; Electronic Media, 54</w:t>
      </w:r>
      <w:r w:rsidRPr="006462FC">
        <w:rPr>
          <w:color w:val="000000" w:themeColor="text1"/>
        </w:rPr>
        <w:t>(4),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533FCE52"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w:t>
      </w:r>
      <w:r w:rsidR="00F61689">
        <w:rPr>
          <w:color w:val="000000" w:themeColor="text1"/>
        </w:rPr>
        <w:t>b</w:t>
      </w:r>
      <w:r w:rsidRPr="006462FC">
        <w:rPr>
          <w:color w:val="000000" w:themeColor="text1"/>
        </w:rPr>
        <w:t xml:space="preserve">ackbone </w:t>
      </w:r>
      <w:r w:rsidR="00F61689">
        <w:rPr>
          <w:color w:val="000000" w:themeColor="text1"/>
        </w:rPr>
        <w:t>s</w:t>
      </w:r>
      <w:r w:rsidRPr="006462FC">
        <w:rPr>
          <w:color w:val="000000" w:themeColor="text1"/>
        </w:rPr>
        <w:t xml:space="preserve">tructure of </w:t>
      </w:r>
      <w:r w:rsidR="00F61689">
        <w:rPr>
          <w:color w:val="000000" w:themeColor="text1"/>
        </w:rPr>
        <w:t>a</w:t>
      </w:r>
      <w:r w:rsidRPr="006462FC">
        <w:rPr>
          <w:color w:val="000000" w:themeColor="text1"/>
        </w:rPr>
        <w:t xml:space="preserve">udience </w:t>
      </w:r>
      <w:r w:rsidR="00F61689">
        <w:rPr>
          <w:color w:val="000000" w:themeColor="text1"/>
        </w:rPr>
        <w:t>n</w:t>
      </w:r>
      <w:r w:rsidRPr="006462FC">
        <w:rPr>
          <w:color w:val="000000" w:themeColor="text1"/>
        </w:rPr>
        <w:t xml:space="preserve">etworks: A </w:t>
      </w:r>
      <w:r w:rsidR="00F61689">
        <w:rPr>
          <w:color w:val="000000" w:themeColor="text1"/>
        </w:rPr>
        <w:t>n</w:t>
      </w:r>
      <w:r w:rsidRPr="006462FC">
        <w:rPr>
          <w:color w:val="000000" w:themeColor="text1"/>
        </w:rPr>
        <w:t xml:space="preserve">ew </w:t>
      </w:r>
      <w:r w:rsidR="00F61689">
        <w:rPr>
          <w:color w:val="000000" w:themeColor="text1"/>
        </w:rPr>
        <w:t>a</w:t>
      </w:r>
      <w:r w:rsidRPr="006462FC">
        <w:rPr>
          <w:color w:val="000000" w:themeColor="text1"/>
        </w:rPr>
        <w:t xml:space="preserve">pproach to </w:t>
      </w:r>
      <w:r w:rsidR="00F61689">
        <w:rPr>
          <w:color w:val="000000" w:themeColor="text1"/>
        </w:rPr>
        <w:t>c</w:t>
      </w:r>
      <w:r w:rsidRPr="006462FC">
        <w:rPr>
          <w:color w:val="000000" w:themeColor="text1"/>
        </w:rPr>
        <w:t xml:space="preserve">omparing </w:t>
      </w:r>
      <w:r w:rsidR="00F61689">
        <w:rPr>
          <w:color w:val="000000" w:themeColor="text1"/>
        </w:rPr>
        <w:t>o</w:t>
      </w:r>
      <w:r w:rsidRPr="006462FC">
        <w:rPr>
          <w:color w:val="000000" w:themeColor="text1"/>
        </w:rPr>
        <w:t xml:space="preserve">nline </w:t>
      </w:r>
      <w:r w:rsidR="00F61689">
        <w:rPr>
          <w:color w:val="000000" w:themeColor="text1"/>
        </w:rPr>
        <w:t>n</w:t>
      </w:r>
      <w:r w:rsidRPr="006462FC">
        <w:rPr>
          <w:color w:val="000000" w:themeColor="text1"/>
        </w:rPr>
        <w:t xml:space="preserve">ews </w:t>
      </w:r>
      <w:r w:rsidR="00F61689">
        <w:rPr>
          <w:color w:val="000000" w:themeColor="text1"/>
        </w:rPr>
        <w:t>c</w:t>
      </w:r>
      <w:r w:rsidRPr="006462FC">
        <w:rPr>
          <w:color w:val="000000" w:themeColor="text1"/>
        </w:rPr>
        <w:t xml:space="preserve">onsumption </w:t>
      </w:r>
      <w:r w:rsidR="00F61689">
        <w:rPr>
          <w:color w:val="000000" w:themeColor="text1"/>
        </w:rPr>
        <w:t>a</w:t>
      </w:r>
      <w:r w:rsidRPr="006462FC">
        <w:rPr>
          <w:color w:val="000000" w:themeColor="text1"/>
        </w:rPr>
        <w:t xml:space="preserve">cross </w:t>
      </w:r>
      <w:r w:rsidR="00F61689">
        <w:rPr>
          <w:color w:val="000000" w:themeColor="text1"/>
        </w:rPr>
        <w:t>c</w:t>
      </w:r>
      <w:r w:rsidRPr="006462FC">
        <w:rPr>
          <w:color w:val="000000" w:themeColor="text1"/>
        </w:rPr>
        <w:t xml:space="preserve">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805D035"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w:t>
      </w:r>
      <w:r w:rsidR="00096FC8">
        <w:rPr>
          <w:color w:val="000000" w:themeColor="text1"/>
        </w:rPr>
        <w:t>d</w:t>
      </w:r>
      <w:r w:rsidRPr="006462FC">
        <w:rPr>
          <w:color w:val="000000" w:themeColor="text1"/>
        </w:rPr>
        <w:t xml:space="preserve">eliver </w:t>
      </w:r>
      <w:r w:rsidR="00096FC8">
        <w:rPr>
          <w:color w:val="000000" w:themeColor="text1"/>
        </w:rPr>
        <w:t>u</w:t>
      </w:r>
      <w:r w:rsidRPr="006462FC">
        <w:rPr>
          <w:color w:val="000000" w:themeColor="text1"/>
        </w:rPr>
        <w:t xml:space="preserve">s to </w:t>
      </w:r>
      <w:r w:rsidR="00096FC8">
        <w:rPr>
          <w:color w:val="000000" w:themeColor="text1"/>
        </w:rPr>
        <w:t>s</w:t>
      </w:r>
      <w:r w:rsidRPr="006462FC">
        <w:rPr>
          <w:color w:val="000000" w:themeColor="text1"/>
        </w:rPr>
        <w:t xml:space="preserve">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 xml:space="preserve">Proceedings </w:t>
      </w:r>
      <w:r w:rsidRPr="006462FC">
        <w:rPr>
          <w:i/>
          <w:color w:val="000000" w:themeColor="text1"/>
        </w:rPr>
        <w:lastRenderedPageBreak/>
        <w:t>of the 24th International Conference on World Wide Web</w:t>
      </w:r>
      <w:r w:rsidRPr="006462FC">
        <w:rPr>
          <w:color w:val="000000" w:themeColor="text1"/>
        </w:rPr>
        <w:t xml:space="preserve"> (pp. 798-808). International World Wide Web Conferences Steering Committee.</w:t>
      </w:r>
    </w:p>
    <w:p w14:paraId="332303F1" w14:textId="1D0943E0"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Otero, V. (2018). Media bias chart: Version 4.0. </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13D9778E"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w:t>
      </w:r>
      <w:r w:rsidR="00AF5C40">
        <w:rPr>
          <w:i/>
          <w:iCs/>
          <w:color w:val="222222"/>
          <w:shd w:val="clear" w:color="auto" w:fill="FFFFFF"/>
        </w:rPr>
        <w:t>b</w:t>
      </w:r>
      <w:r w:rsidRPr="006462FC">
        <w:rPr>
          <w:i/>
          <w:iCs/>
          <w:color w:val="222222"/>
          <w:shd w:val="clear" w:color="auto" w:fill="FFFFFF"/>
        </w:rPr>
        <w:t xml:space="preserve">roadcast </w:t>
      </w:r>
      <w:r w:rsidR="00AF5C40">
        <w:rPr>
          <w:i/>
          <w:iCs/>
          <w:color w:val="222222"/>
          <w:shd w:val="clear" w:color="auto" w:fill="FFFFFF"/>
        </w:rPr>
        <w:t>d</w:t>
      </w:r>
      <w:r w:rsidRPr="006462FC">
        <w:rPr>
          <w:i/>
          <w:iCs/>
          <w:color w:val="222222"/>
          <w:shd w:val="clear" w:color="auto" w:fill="FFFFFF"/>
        </w:rPr>
        <w:t>emocracy: How</w:t>
      </w:r>
      <w:r w:rsidR="00AF5C40">
        <w:rPr>
          <w:i/>
          <w:iCs/>
          <w:color w:val="222222"/>
          <w:shd w:val="clear" w:color="auto" w:fill="FFFFFF"/>
        </w:rPr>
        <w:t xml:space="preserve"> m</w:t>
      </w:r>
      <w:r w:rsidRPr="006462FC">
        <w:rPr>
          <w:i/>
          <w:iCs/>
          <w:color w:val="222222"/>
          <w:shd w:val="clear" w:color="auto" w:fill="FFFFFF"/>
        </w:rPr>
        <w:t xml:space="preserve">edia </w:t>
      </w:r>
      <w:r w:rsidR="00AF5C40">
        <w:rPr>
          <w:i/>
          <w:iCs/>
          <w:color w:val="222222"/>
          <w:shd w:val="clear" w:color="auto" w:fill="FFFFFF"/>
        </w:rPr>
        <w:t>c</w:t>
      </w:r>
      <w:r w:rsidRPr="006462FC">
        <w:rPr>
          <w:i/>
          <w:iCs/>
          <w:color w:val="222222"/>
          <w:shd w:val="clear" w:color="auto" w:fill="FFFFFF"/>
        </w:rPr>
        <w:t xml:space="preserve">hoice </w:t>
      </w:r>
      <w:r w:rsidR="00AF5C40">
        <w:rPr>
          <w:i/>
          <w:iCs/>
          <w:color w:val="222222"/>
          <w:shd w:val="clear" w:color="auto" w:fill="FFFFFF"/>
        </w:rPr>
        <w:t>i</w:t>
      </w:r>
      <w:r w:rsidRPr="006462FC">
        <w:rPr>
          <w:i/>
          <w:iCs/>
          <w:color w:val="222222"/>
          <w:shd w:val="clear" w:color="auto" w:fill="FFFFFF"/>
        </w:rPr>
        <w:t xml:space="preserve">ncreases </w:t>
      </w:r>
      <w:r w:rsidR="00AF5C40">
        <w:rPr>
          <w:i/>
          <w:iCs/>
          <w:color w:val="222222"/>
          <w:shd w:val="clear" w:color="auto" w:fill="FFFFFF"/>
        </w:rPr>
        <w:t>i</w:t>
      </w:r>
      <w:r w:rsidRPr="006462FC">
        <w:rPr>
          <w:i/>
          <w:iCs/>
          <w:color w:val="222222"/>
          <w:shd w:val="clear" w:color="auto" w:fill="FFFFFF"/>
        </w:rPr>
        <w:t xml:space="preserve">nequality in </w:t>
      </w:r>
      <w:r w:rsidR="00AF5C40">
        <w:rPr>
          <w:i/>
          <w:iCs/>
          <w:color w:val="222222"/>
          <w:shd w:val="clear" w:color="auto" w:fill="FFFFFF"/>
        </w:rPr>
        <w:t>p</w:t>
      </w:r>
      <w:r w:rsidRPr="006462FC">
        <w:rPr>
          <w:i/>
          <w:iCs/>
          <w:color w:val="222222"/>
          <w:shd w:val="clear" w:color="auto" w:fill="FFFFFF"/>
        </w:rPr>
        <w:t xml:space="preserve">olitical </w:t>
      </w:r>
      <w:r w:rsidR="00AF5C40">
        <w:rPr>
          <w:i/>
          <w:iCs/>
          <w:color w:val="222222"/>
          <w:shd w:val="clear" w:color="auto" w:fill="FFFFFF"/>
        </w:rPr>
        <w:t>i</w:t>
      </w:r>
      <w:r w:rsidRPr="006462FC">
        <w:rPr>
          <w:i/>
          <w:iCs/>
          <w:color w:val="222222"/>
          <w:shd w:val="clear" w:color="auto" w:fill="FFFFFF"/>
        </w:rPr>
        <w:t xml:space="preserve">nvolvement and </w:t>
      </w:r>
      <w:r w:rsidR="00AF5C40">
        <w:rPr>
          <w:i/>
          <w:iCs/>
          <w:color w:val="222222"/>
          <w:shd w:val="clear" w:color="auto" w:fill="FFFFFF"/>
        </w:rPr>
        <w:t>p</w:t>
      </w:r>
      <w:r w:rsidRPr="006462FC">
        <w:rPr>
          <w:i/>
          <w:iCs/>
          <w:color w:val="222222"/>
          <w:shd w:val="clear" w:color="auto" w:fill="FFFFFF"/>
        </w:rPr>
        <w:t xml:space="preserve">olarizes </w:t>
      </w:r>
      <w:r w:rsidR="00AF5C40">
        <w:rPr>
          <w:i/>
          <w:iCs/>
          <w:color w:val="222222"/>
          <w:shd w:val="clear" w:color="auto" w:fill="FFFFFF"/>
        </w:rPr>
        <w:t>e</w:t>
      </w:r>
      <w:r w:rsidRPr="006462FC">
        <w:rPr>
          <w:i/>
          <w:iCs/>
          <w:color w:val="222222"/>
          <w:shd w:val="clear" w:color="auto" w:fill="FFFFFF"/>
        </w:rPr>
        <w:t>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49917C47" w:rsidR="00C376B3" w:rsidRPr="006462FC" w:rsidRDefault="00C376B3" w:rsidP="00C376B3">
      <w:pPr>
        <w:spacing w:line="480" w:lineRule="auto"/>
        <w:ind w:left="720" w:hanging="720"/>
      </w:pPr>
      <w:r w:rsidRPr="006462FC">
        <w:t xml:space="preserve">Sears, D. O., &amp; Freedman, J. L. (1967). Selective </w:t>
      </w:r>
      <w:r w:rsidR="00B91344">
        <w:t>e</w:t>
      </w:r>
      <w:r w:rsidRPr="006462FC">
        <w:t xml:space="preserve">xposure to </w:t>
      </w:r>
      <w:r w:rsidR="00B91344">
        <w:t>i</w:t>
      </w:r>
      <w:r w:rsidRPr="006462FC">
        <w:t xml:space="preserve">nformation: A </w:t>
      </w:r>
      <w:r w:rsidR="00B91344">
        <w:t>c</w:t>
      </w:r>
      <w:r w:rsidRPr="006462FC">
        <w:t xml:space="preserve">ritical </w:t>
      </w:r>
      <w:r w:rsidR="00B91344">
        <w:t>r</w:t>
      </w:r>
      <w:r w:rsidRPr="006462FC">
        <w:t xml:space="preserve">eview. </w:t>
      </w:r>
      <w:r w:rsidRPr="006462FC">
        <w:rPr>
          <w:i/>
          <w:iCs/>
        </w:rPr>
        <w:t>Public Opinion Quarterly</w:t>
      </w:r>
      <w:r w:rsidRPr="006462FC">
        <w:t xml:space="preserve">, </w:t>
      </w:r>
      <w:r w:rsidRPr="006462FC">
        <w:rPr>
          <w:i/>
          <w:iCs/>
        </w:rPr>
        <w:t>31</w:t>
      </w:r>
      <w:r w:rsidRPr="006462FC">
        <w:t xml:space="preserve">(2), 194–213. </w:t>
      </w:r>
    </w:p>
    <w:p w14:paraId="07F4274B" w14:textId="19DE4068" w:rsidR="0054094A" w:rsidRDefault="0054094A" w:rsidP="0054094A">
      <w:pPr>
        <w:spacing w:line="480" w:lineRule="auto"/>
        <w:ind w:left="720" w:hanging="720"/>
      </w:pPr>
      <w:r>
        <w:t xml:space="preserve">Shafer, J. (2022). </w:t>
      </w:r>
      <w:r>
        <w:rPr>
          <w:i/>
          <w:iCs/>
        </w:rPr>
        <w:t xml:space="preserve">Democrats </w:t>
      </w:r>
      <w:r w:rsidR="00515B19">
        <w:rPr>
          <w:i/>
          <w:iCs/>
        </w:rPr>
        <w:t>w</w:t>
      </w:r>
      <w:r>
        <w:rPr>
          <w:i/>
          <w:iCs/>
        </w:rPr>
        <w:t xml:space="preserve">ith a </w:t>
      </w:r>
      <w:r w:rsidR="00515B19">
        <w:rPr>
          <w:i/>
          <w:iCs/>
        </w:rPr>
        <w:t>d</w:t>
      </w:r>
      <w:r>
        <w:rPr>
          <w:i/>
          <w:iCs/>
        </w:rPr>
        <w:t xml:space="preserve">irty </w:t>
      </w:r>
      <w:r w:rsidR="00515B19">
        <w:rPr>
          <w:i/>
          <w:iCs/>
        </w:rPr>
        <w:t>s</w:t>
      </w:r>
      <w:r>
        <w:rPr>
          <w:i/>
          <w:iCs/>
        </w:rPr>
        <w:t xml:space="preserve">ecret—They </w:t>
      </w:r>
      <w:r w:rsidR="00515B19">
        <w:rPr>
          <w:i/>
          <w:iCs/>
        </w:rPr>
        <w:t>w</w:t>
      </w:r>
      <w:r>
        <w:rPr>
          <w:i/>
          <w:iCs/>
        </w:rPr>
        <w:t>atch Fox</w:t>
      </w:r>
      <w:r>
        <w:t xml:space="preserve">. POLITICO. </w:t>
      </w:r>
    </w:p>
    <w:p w14:paraId="575D8A41" w14:textId="2407ACC3" w:rsidR="00C376B3" w:rsidRPr="006462FC" w:rsidRDefault="00C376B3" w:rsidP="00C376B3">
      <w:pPr>
        <w:spacing w:line="480" w:lineRule="auto"/>
        <w:ind w:left="720" w:hanging="720"/>
      </w:pPr>
      <w:r w:rsidRPr="006462FC">
        <w:t xml:space="preserve">Stroud, N. J. (2010). Polarization and </w:t>
      </w:r>
      <w:r w:rsidR="00B91344">
        <w:t>p</w:t>
      </w:r>
      <w:r w:rsidRPr="006462FC">
        <w:t xml:space="preserve">artisan </w:t>
      </w:r>
      <w:r w:rsidR="00B91344">
        <w:t>s</w:t>
      </w:r>
      <w:r w:rsidRPr="006462FC">
        <w:t xml:space="preserve">elective </w:t>
      </w:r>
      <w:r w:rsidR="00B91344">
        <w:t>e</w:t>
      </w:r>
      <w:r w:rsidRPr="006462FC">
        <w:t xml:space="preserve">xposure. </w:t>
      </w:r>
      <w:r w:rsidRPr="006462FC">
        <w:rPr>
          <w:i/>
          <w:iCs/>
        </w:rPr>
        <w:t>Journal of Communication</w:t>
      </w:r>
      <w:r w:rsidRPr="006462FC">
        <w:t xml:space="preserve">, </w:t>
      </w:r>
      <w:r w:rsidRPr="006462FC">
        <w:rPr>
          <w:i/>
          <w:iCs/>
        </w:rPr>
        <w:t>60</w:t>
      </w:r>
      <w:r w:rsidRPr="006462FC">
        <w:t xml:space="preserve">(3), 556–576. </w:t>
      </w:r>
    </w:p>
    <w:p w14:paraId="40E2F524" w14:textId="77777777" w:rsidR="004D691B" w:rsidRDefault="00C376B3" w:rsidP="00C376B3">
      <w:pPr>
        <w:spacing w:line="480" w:lineRule="auto"/>
        <w:ind w:left="720" w:hanging="720"/>
      </w:pPr>
      <w:r w:rsidRPr="006462FC">
        <w:t xml:space="preserve">Stroud, N. J. (2011). </w:t>
      </w:r>
      <w:r w:rsidRPr="006462FC">
        <w:rPr>
          <w:i/>
          <w:iCs/>
        </w:rPr>
        <w:t xml:space="preserve">Niche </w:t>
      </w:r>
      <w:r w:rsidR="00780585">
        <w:rPr>
          <w:i/>
          <w:iCs/>
        </w:rPr>
        <w:t>n</w:t>
      </w:r>
      <w:r w:rsidRPr="006462FC">
        <w:rPr>
          <w:i/>
          <w:iCs/>
        </w:rPr>
        <w:t>ews:</w:t>
      </w:r>
      <w:r w:rsidR="00780585">
        <w:rPr>
          <w:i/>
          <w:iCs/>
        </w:rPr>
        <w:t xml:space="preserve"> </w:t>
      </w:r>
      <w:r w:rsidRPr="006462FC">
        <w:rPr>
          <w:i/>
          <w:iCs/>
        </w:rPr>
        <w:t xml:space="preserve">The </w:t>
      </w:r>
      <w:r w:rsidR="00780585">
        <w:rPr>
          <w:i/>
          <w:iCs/>
        </w:rPr>
        <w:t>p</w:t>
      </w:r>
      <w:r w:rsidRPr="006462FC">
        <w:rPr>
          <w:i/>
          <w:iCs/>
        </w:rPr>
        <w:t xml:space="preserve">olitics of </w:t>
      </w:r>
      <w:r w:rsidR="00780585">
        <w:rPr>
          <w:i/>
          <w:iCs/>
        </w:rPr>
        <w:t>n</w:t>
      </w:r>
      <w:r w:rsidRPr="006462FC">
        <w:rPr>
          <w:i/>
          <w:iCs/>
        </w:rPr>
        <w:t xml:space="preserve">ews </w:t>
      </w:r>
      <w:r w:rsidR="00780585">
        <w:rPr>
          <w:i/>
          <w:iCs/>
        </w:rPr>
        <w:t>c</w:t>
      </w:r>
      <w:r w:rsidRPr="006462FC">
        <w:rPr>
          <w:i/>
          <w:iCs/>
        </w:rPr>
        <w:t>hoice</w:t>
      </w:r>
      <w:r w:rsidRPr="006462FC">
        <w:t>. Oxford University Press.</w:t>
      </w:r>
    </w:p>
    <w:p w14:paraId="7F106FE2" w14:textId="71C8D6BD"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0C58C2BA"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xml:space="preserve">, T. B. (2012). Media consumption across platforms: Identifying user-defined repertoires. </w:t>
      </w:r>
      <w:r w:rsidRPr="00745F72">
        <w:rPr>
          <w:i/>
          <w:iCs/>
        </w:rPr>
        <w:t xml:space="preserve">New </w:t>
      </w:r>
      <w:r w:rsidR="006D6B63">
        <w:rPr>
          <w:i/>
          <w:iCs/>
        </w:rPr>
        <w:t>M</w:t>
      </w:r>
      <w:r w:rsidRPr="00745F72">
        <w:rPr>
          <w:i/>
          <w:iCs/>
        </w:rPr>
        <w:t xml:space="preserve">edia &amp; </w:t>
      </w:r>
      <w:r w:rsidR="00745F72" w:rsidRPr="00745F72">
        <w:rPr>
          <w:i/>
          <w:iCs/>
        </w:rPr>
        <w:t>S</w:t>
      </w:r>
      <w:r w:rsidRPr="00745F72">
        <w:rPr>
          <w:i/>
          <w:iCs/>
        </w:rPr>
        <w:t>ociety, 14</w:t>
      </w:r>
      <w:r w:rsidRPr="006462FC">
        <w:t>(6), 951-968.</w:t>
      </w:r>
    </w:p>
    <w:p w14:paraId="25524181" w14:textId="77777777" w:rsidR="00C376B3" w:rsidRPr="006462FC" w:rsidRDefault="00C376B3" w:rsidP="00C376B3">
      <w:pPr>
        <w:spacing w:line="480" w:lineRule="auto"/>
        <w:ind w:left="720" w:hanging="720"/>
      </w:pPr>
      <w:r w:rsidRPr="006462FC">
        <w:lastRenderedPageBreak/>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t xml:space="preserve">Thorson, K., &amp; Wells, C. (2016). Curated flows: A framework for mapping media exposure in the digital age. </w:t>
      </w:r>
      <w:r w:rsidRPr="00BF7E4D">
        <w:rPr>
          <w:i/>
          <w:iCs/>
        </w:rPr>
        <w:t>Communication Theory, 26</w:t>
      </w:r>
      <w:r w:rsidRPr="006462FC">
        <w:t>(3), 309-328.</w:t>
      </w:r>
    </w:p>
    <w:p w14:paraId="30240EC3" w14:textId="2F2561B5" w:rsidR="006759D5" w:rsidRDefault="006759D5" w:rsidP="006759D5">
      <w:pPr>
        <w:spacing w:line="480" w:lineRule="auto"/>
        <w:rPr>
          <w:color w:val="222222"/>
          <w:shd w:val="clear" w:color="auto" w:fill="FFFFFF"/>
        </w:rPr>
      </w:pPr>
      <w:proofErr w:type="spellStart"/>
      <w:r w:rsidRPr="006246B6">
        <w:t>Traag</w:t>
      </w:r>
      <w:proofErr w:type="spellEnd"/>
      <w:r w:rsidRPr="006246B6">
        <w:t>, V. A., Waltman, L., &amp; van Eck, N. J. (2019). From Louv</w:t>
      </w:r>
      <w:r w:rsidR="00F56028">
        <w:t>ai</w:t>
      </w:r>
      <w:r w:rsidRPr="006246B6">
        <w:t xml:space="preserve">n to Leiden: Guaranteeing </w:t>
      </w:r>
      <w:r w:rsidRPr="006246B6">
        <w:tab/>
      </w:r>
      <w:r w:rsidR="00BF7E4D">
        <w:t>w</w:t>
      </w:r>
      <w:r w:rsidRPr="006246B6">
        <w:t>ell-</w:t>
      </w:r>
      <w:r w:rsidR="00BF7E4D">
        <w:t>c</w:t>
      </w:r>
      <w:r w:rsidRPr="006246B6">
        <w:t xml:space="preserve">onnected </w:t>
      </w:r>
      <w:r w:rsidR="00BF7E4D">
        <w:t>c</w:t>
      </w:r>
      <w:r w:rsidRPr="006246B6">
        <w:t xml:space="preserve">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44469084"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t>
      </w:r>
      <w:r w:rsidR="00BF7E4D">
        <w:t>w</w:t>
      </w:r>
      <w:r w:rsidRPr="006462FC">
        <w:t xml:space="preserve">hat </w:t>
      </w:r>
      <w:r w:rsidR="00BF7E4D">
        <w:t>h</w:t>
      </w:r>
      <w:r w:rsidRPr="006462FC">
        <w:t xml:space="preserve">appens to </w:t>
      </w:r>
      <w:r w:rsidR="00BF7E4D">
        <w:t>n</w:t>
      </w:r>
      <w:r w:rsidRPr="006462FC">
        <w:t xml:space="preserve">ews. </w:t>
      </w:r>
      <w:r w:rsidRPr="006462FC">
        <w:rPr>
          <w:i/>
          <w:iCs/>
        </w:rPr>
        <w:t>Journalism Studies</w:t>
      </w:r>
      <w:r w:rsidRPr="006462FC">
        <w:t xml:space="preserve">, </w:t>
      </w:r>
      <w:r w:rsidRPr="006462FC">
        <w:rPr>
          <w:i/>
          <w:iCs/>
        </w:rPr>
        <w:t>19</w:t>
      </w:r>
      <w:r w:rsidRPr="006462FC">
        <w:t xml:space="preserve">(13), 1866–1878. </w:t>
      </w:r>
    </w:p>
    <w:p w14:paraId="209EB2CE" w14:textId="51B03517" w:rsidR="00C376B3" w:rsidRPr="006462FC" w:rsidRDefault="00C376B3" w:rsidP="00C376B3">
      <w:pPr>
        <w:spacing w:line="480" w:lineRule="auto"/>
        <w:ind w:left="720" w:hanging="720"/>
      </w:pPr>
      <w:r w:rsidRPr="006462FC">
        <w:t xml:space="preserve">Webster, J. G. (2011). The </w:t>
      </w:r>
      <w:r w:rsidR="00BF7E4D">
        <w:t>d</w:t>
      </w:r>
      <w:r w:rsidRPr="006462FC">
        <w:t xml:space="preserve">uality of </w:t>
      </w:r>
      <w:r w:rsidR="00BF7E4D">
        <w:t>m</w:t>
      </w:r>
      <w:r w:rsidRPr="006462FC">
        <w:t xml:space="preserve">edia: A </w:t>
      </w:r>
      <w:proofErr w:type="spellStart"/>
      <w:r w:rsidR="00BF7E4D">
        <w:t>s</w:t>
      </w:r>
      <w:r w:rsidRPr="006462FC">
        <w:t>tructurational</w:t>
      </w:r>
      <w:proofErr w:type="spellEnd"/>
      <w:r w:rsidRPr="006462FC">
        <w:t xml:space="preserve"> </w:t>
      </w:r>
      <w:r w:rsidR="00BF7E4D">
        <w:t>t</w:t>
      </w:r>
      <w:r w:rsidRPr="006462FC">
        <w:t xml:space="preserve">heory of </w:t>
      </w:r>
      <w:r w:rsidR="00BF7E4D">
        <w:t>p</w:t>
      </w:r>
      <w:r w:rsidRPr="006462FC">
        <w:t xml:space="preserve">ublic </w:t>
      </w:r>
      <w:r w:rsidR="00BF7E4D">
        <w:t>a</w:t>
      </w:r>
      <w:r w:rsidRPr="006462FC">
        <w:t xml:space="preserve">ttention. </w:t>
      </w:r>
      <w:r w:rsidRPr="00BF7E4D">
        <w:rPr>
          <w:i/>
          <w:iCs/>
        </w:rPr>
        <w:t>Communication Theory, 21</w:t>
      </w:r>
      <w:r w:rsidRPr="006462FC">
        <w:t xml:space="preserve">(1), 43–66. </w:t>
      </w:r>
    </w:p>
    <w:p w14:paraId="033E3965" w14:textId="16196554"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w:t>
      </w:r>
      <w:r w:rsidR="00BF7E4D">
        <w:t>d</w:t>
      </w:r>
      <w:r w:rsidRPr="006462FC">
        <w:t xml:space="preserve">ynamics of </w:t>
      </w:r>
      <w:r w:rsidR="00BF7E4D">
        <w:t>a</w:t>
      </w:r>
      <w:r w:rsidRPr="006462FC">
        <w:t xml:space="preserve">udience </w:t>
      </w:r>
      <w:r w:rsidR="00BF7E4D">
        <w:t>f</w:t>
      </w:r>
      <w:r w:rsidRPr="006462FC">
        <w:t xml:space="preserve">ragmentation: Public </w:t>
      </w:r>
      <w:r w:rsidR="00BF7E4D">
        <w:t>a</w:t>
      </w:r>
      <w:r w:rsidRPr="006462FC">
        <w:t xml:space="preserve">ttention in an </w:t>
      </w:r>
      <w:r w:rsidR="00BF7E4D">
        <w:t>a</w:t>
      </w:r>
      <w:r w:rsidRPr="006462FC">
        <w:t xml:space="preserve">ge of </w:t>
      </w:r>
      <w:r w:rsidR="00BF7E4D">
        <w:t>d</w:t>
      </w:r>
      <w:r w:rsidRPr="006462FC">
        <w:t xml:space="preserve">igital </w:t>
      </w:r>
      <w:r w:rsidR="00BF7E4D">
        <w:t>m</w:t>
      </w:r>
      <w:r w:rsidRPr="006462FC">
        <w:t xml:space="preserve">edia. </w:t>
      </w:r>
      <w:r w:rsidRPr="006462FC">
        <w:rPr>
          <w:i/>
          <w:iCs/>
        </w:rPr>
        <w:t>Journal of Communication</w:t>
      </w:r>
      <w:r w:rsidRPr="006462FC">
        <w:t xml:space="preserve">, </w:t>
      </w:r>
      <w:r w:rsidRPr="006462FC">
        <w:rPr>
          <w:i/>
          <w:iCs/>
        </w:rPr>
        <w:t>62</w:t>
      </w:r>
      <w:r w:rsidRPr="006462FC">
        <w:t xml:space="preserve">(1), 39–56. </w:t>
      </w:r>
    </w:p>
    <w:p w14:paraId="23AA34C3" w14:textId="610381DA" w:rsidR="00007510" w:rsidRDefault="00C376B3" w:rsidP="00092A27">
      <w:pPr>
        <w:spacing w:line="480" w:lineRule="auto"/>
        <w:ind w:left="720" w:hanging="720"/>
      </w:pPr>
      <w:r w:rsidRPr="006462FC">
        <w:t xml:space="preserve">Weeks, B. E., </w:t>
      </w:r>
      <w:proofErr w:type="spellStart"/>
      <w:r w:rsidRPr="006462FC">
        <w:t>Ksiazek</w:t>
      </w:r>
      <w:proofErr w:type="spellEnd"/>
      <w:r w:rsidRPr="006462FC">
        <w:t xml:space="preserve">, T. B., &amp; Holbert, R. L. (2016). Partisan </w:t>
      </w:r>
      <w:r w:rsidR="00BF7E4D">
        <w:t>e</w:t>
      </w:r>
      <w:r w:rsidRPr="006462FC">
        <w:t xml:space="preserve">nclaves or </w:t>
      </w:r>
      <w:r w:rsidR="00BF7E4D">
        <w:t>s</w:t>
      </w:r>
      <w:r w:rsidRPr="006462FC">
        <w:t xml:space="preserve">hared </w:t>
      </w:r>
      <w:r w:rsidR="00BF7E4D">
        <w:t>m</w:t>
      </w:r>
      <w:r w:rsidRPr="006462FC">
        <w:t xml:space="preserve">edia </w:t>
      </w:r>
      <w:r w:rsidR="00BF7E4D">
        <w:t>e</w:t>
      </w:r>
      <w:r w:rsidRPr="006462FC">
        <w:t xml:space="preserve">xperiences? A </w:t>
      </w:r>
      <w:r w:rsidR="00BF7E4D">
        <w:t>n</w:t>
      </w:r>
      <w:r w:rsidRPr="006462FC">
        <w:t xml:space="preserve">etwork </w:t>
      </w:r>
      <w:r w:rsidR="00BF7E4D">
        <w:t>a</w:t>
      </w:r>
      <w:r w:rsidRPr="006462FC">
        <w:t xml:space="preserve">pproach to </w:t>
      </w:r>
      <w:r w:rsidR="00BF7E4D">
        <w:t>u</w:t>
      </w:r>
      <w:r w:rsidRPr="006462FC">
        <w:t xml:space="preserve">nderstanding </w:t>
      </w:r>
      <w:r w:rsidR="00BF7E4D">
        <w:t>c</w:t>
      </w:r>
      <w:r w:rsidRPr="006462FC">
        <w:t xml:space="preserve">itizens’ </w:t>
      </w:r>
      <w:r w:rsidR="00BF7E4D">
        <w:t>p</w:t>
      </w:r>
      <w:r w:rsidRPr="006462FC">
        <w:t xml:space="preserve">olitical </w:t>
      </w:r>
      <w:r w:rsidR="00BF7E4D">
        <w:t>n</w:t>
      </w:r>
      <w:r w:rsidRPr="006462FC">
        <w:t xml:space="preserve">ews </w:t>
      </w:r>
      <w:r w:rsidR="00BF7E4D">
        <w:t>e</w:t>
      </w:r>
      <w:r w:rsidRPr="006462FC">
        <w:t xml:space="preserve">nvironments. </w:t>
      </w:r>
      <w:r w:rsidRPr="00BF7E4D">
        <w:rPr>
          <w:i/>
          <w:iCs/>
        </w:rPr>
        <w:t>Journal of Broadcasting &amp; Electronic Media, 60</w:t>
      </w:r>
      <w:r w:rsidRPr="006462FC">
        <w:t xml:space="preserve">(2), 248–268. </w:t>
      </w:r>
    </w:p>
    <w:p w14:paraId="2A7621AA" w14:textId="5E997A76" w:rsidR="00007510" w:rsidRDefault="00007510" w:rsidP="00092A27">
      <w:pPr>
        <w:jc w:val="center"/>
      </w:pPr>
      <w:r w:rsidRPr="00D520FD">
        <w:rPr>
          <w:b/>
          <w:bCs/>
        </w:rPr>
        <w:t>Figure</w:t>
      </w:r>
      <w:r>
        <w:rPr>
          <w:b/>
          <w:bCs/>
        </w:rPr>
        <w:t xml:space="preserve"> Captions </w:t>
      </w:r>
    </w:p>
    <w:p w14:paraId="51EF6CBD" w14:textId="40FBDAC8" w:rsidR="00007510" w:rsidRDefault="00007510" w:rsidP="00007510">
      <w:r>
        <w:t>Figure 1</w:t>
      </w:r>
    </w:p>
    <w:p w14:paraId="692B7AEE" w14:textId="77777777" w:rsidR="00007510" w:rsidRPr="00F27777" w:rsidRDefault="00007510" w:rsidP="00007510">
      <w:r w:rsidRPr="006542B7">
        <w:rPr>
          <w:i/>
          <w:iCs/>
        </w:rPr>
        <w:t xml:space="preserve">Boxplot of </w:t>
      </w:r>
      <w:r>
        <w:rPr>
          <w:i/>
          <w:iCs/>
        </w:rPr>
        <w:t xml:space="preserve">Editorial Valence and Selection Valence </w:t>
      </w:r>
    </w:p>
    <w:p w14:paraId="4417E85C" w14:textId="77777777" w:rsidR="00007510" w:rsidRDefault="00007510" w:rsidP="00007510"/>
    <w:p w14:paraId="1A7F57FC" w14:textId="1905034D" w:rsidR="00007510" w:rsidRDefault="00007510" w:rsidP="00007510">
      <w:r>
        <w:t>Figure 2</w:t>
      </w:r>
    </w:p>
    <w:p w14:paraId="225F13F9" w14:textId="77777777" w:rsidR="00007510" w:rsidRDefault="00007510" w:rsidP="00007510">
      <w:r w:rsidRPr="006542B7">
        <w:rPr>
          <w:i/>
          <w:iCs/>
        </w:rPr>
        <w:t xml:space="preserve">Dot-and-Whisker Plot Showing </w:t>
      </w:r>
      <w:r w:rsidRPr="007F1487">
        <w:rPr>
          <w:i/>
          <w:iCs/>
        </w:rPr>
        <w:t>Effects on Selection Valence at</w:t>
      </w:r>
      <w:r w:rsidRPr="006542B7">
        <w:rPr>
          <w:i/>
          <w:iCs/>
        </w:rPr>
        <w:t xml:space="preserve"> the Individual, Audience, and Organizational Levels</w:t>
      </w:r>
      <w:r>
        <w:rPr>
          <w:i/>
          <w:iCs/>
        </w:rPr>
        <w:t xml:space="preserve"> from Hierarchical Models </w:t>
      </w:r>
    </w:p>
    <w:p w14:paraId="348DFE7D" w14:textId="77777777" w:rsidR="00007510" w:rsidRDefault="00007510" w:rsidP="00007510"/>
    <w:p w14:paraId="40CF6AFD" w14:textId="705C4FE0" w:rsidR="00007510" w:rsidRDefault="00007510" w:rsidP="00007510">
      <w:r>
        <w:t>Figure 3</w:t>
      </w:r>
    </w:p>
    <w:p w14:paraId="6B220060" w14:textId="77777777" w:rsidR="00007510" w:rsidRDefault="00007510" w:rsidP="00007510">
      <w:pPr>
        <w:rPr>
          <w:i/>
          <w:iCs/>
        </w:rPr>
        <w:sectPr w:rsidR="00007510" w:rsidSect="003271BE">
          <w:headerReference w:type="even" r:id="rId7"/>
          <w:headerReference w:type="default" r:id="rId8"/>
          <w:pgSz w:w="12240" w:h="15840"/>
          <w:pgMar w:top="1440" w:right="1440" w:bottom="1440" w:left="1440" w:header="720" w:footer="720" w:gutter="0"/>
          <w:cols w:space="720"/>
          <w:titlePg/>
          <w:docGrid w:linePitch="360"/>
        </w:sectPr>
      </w:pPr>
      <w:r w:rsidRPr="00F92A43">
        <w:rPr>
          <w:i/>
          <w:iCs/>
        </w:rPr>
        <w:t>Conditional Effects of Individual Ideology on Selection Valence at Various Levels of Audience Ideology and Organizational Ideology</w:t>
      </w:r>
    </w:p>
    <w:tbl>
      <w:tblPr>
        <w:tblStyle w:val="TableGrid"/>
        <w:tblpPr w:leftFromText="180" w:rightFromText="180" w:horzAnchor="margin" w:tblpXSpec="center" w:tblpY="677"/>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007510">
        <w:tc>
          <w:tcPr>
            <w:tcW w:w="13950" w:type="dxa"/>
            <w:gridSpan w:val="13"/>
            <w:tcBorders>
              <w:top w:val="nil"/>
              <w:left w:val="nil"/>
              <w:bottom w:val="single" w:sz="4" w:space="0" w:color="auto"/>
              <w:right w:val="nil"/>
            </w:tcBorders>
          </w:tcPr>
          <w:p w14:paraId="5BB816A3" w14:textId="3A50E9DA" w:rsidR="0066066D" w:rsidRPr="007F1487" w:rsidRDefault="0066066D" w:rsidP="00007510">
            <w:pPr>
              <w:rPr>
                <w:sz w:val="22"/>
                <w:szCs w:val="22"/>
              </w:rPr>
            </w:pPr>
            <w:r w:rsidRPr="007F1487">
              <w:rPr>
                <w:sz w:val="22"/>
                <w:szCs w:val="22"/>
              </w:rPr>
              <w:lastRenderedPageBreak/>
              <w:t xml:space="preserve">Table </w:t>
            </w:r>
            <w:r w:rsidR="009361C1">
              <w:rPr>
                <w:sz w:val="22"/>
                <w:szCs w:val="22"/>
              </w:rPr>
              <w:t>1</w:t>
            </w:r>
          </w:p>
          <w:p w14:paraId="4049571D" w14:textId="77777777" w:rsidR="0066066D" w:rsidRPr="007F1487" w:rsidRDefault="0066066D" w:rsidP="00007510">
            <w:pPr>
              <w:rPr>
                <w:sz w:val="22"/>
                <w:szCs w:val="22"/>
              </w:rPr>
            </w:pPr>
          </w:p>
          <w:p w14:paraId="34713AF1" w14:textId="09F1D89A" w:rsidR="0066066D" w:rsidRPr="007F1487" w:rsidRDefault="0066066D" w:rsidP="00007510">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007510">
        <w:tc>
          <w:tcPr>
            <w:tcW w:w="2967" w:type="dxa"/>
            <w:tcBorders>
              <w:left w:val="nil"/>
              <w:bottom w:val="nil"/>
              <w:right w:val="nil"/>
            </w:tcBorders>
          </w:tcPr>
          <w:p w14:paraId="58FD53C9" w14:textId="77777777" w:rsidR="002106FA" w:rsidRPr="007F1487" w:rsidRDefault="002106FA" w:rsidP="00007510">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007510">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007510">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007510">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007510">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007510">
            <w:pPr>
              <w:jc w:val="center"/>
              <w:rPr>
                <w:sz w:val="22"/>
                <w:szCs w:val="22"/>
              </w:rPr>
            </w:pPr>
            <w:r w:rsidRPr="007F1487">
              <w:rPr>
                <w:sz w:val="22"/>
                <w:szCs w:val="22"/>
              </w:rPr>
              <w:t>Model 5</w:t>
            </w:r>
          </w:p>
        </w:tc>
      </w:tr>
      <w:tr w:rsidR="009E2128" w:rsidRPr="007F1487" w14:paraId="1677BCF7" w14:textId="6A2650D9" w:rsidTr="00007510">
        <w:tc>
          <w:tcPr>
            <w:tcW w:w="2967" w:type="dxa"/>
            <w:tcBorders>
              <w:top w:val="nil"/>
              <w:left w:val="nil"/>
              <w:right w:val="nil"/>
            </w:tcBorders>
          </w:tcPr>
          <w:p w14:paraId="6592AA2A" w14:textId="77777777" w:rsidR="002106FA" w:rsidRPr="007F1487" w:rsidRDefault="002106FA" w:rsidP="00007510">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007510">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007510">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007510">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007510">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007510">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007510">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007510">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007510">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007510">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007510">
            <w:pPr>
              <w:jc w:val="center"/>
              <w:rPr>
                <w:i/>
                <w:iCs/>
                <w:sz w:val="22"/>
                <w:szCs w:val="22"/>
              </w:rPr>
            </w:pPr>
            <w:r w:rsidRPr="007F1487">
              <w:rPr>
                <w:i/>
                <w:iCs/>
                <w:sz w:val="22"/>
                <w:szCs w:val="22"/>
              </w:rPr>
              <w:t>SE</w:t>
            </w:r>
          </w:p>
        </w:tc>
      </w:tr>
      <w:tr w:rsidR="009E2128" w:rsidRPr="007F1487" w14:paraId="2C56EA1C" w14:textId="098F1914" w:rsidTr="00007510">
        <w:tc>
          <w:tcPr>
            <w:tcW w:w="2967" w:type="dxa"/>
            <w:tcBorders>
              <w:left w:val="nil"/>
              <w:bottom w:val="nil"/>
              <w:right w:val="nil"/>
            </w:tcBorders>
          </w:tcPr>
          <w:p w14:paraId="0A990455" w14:textId="77777777" w:rsidR="002106FA" w:rsidRPr="007F1487" w:rsidRDefault="002106FA" w:rsidP="00007510">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007510">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007510">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007510">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007510">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007510">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007510">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007510">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007510">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007510">
            <w:pPr>
              <w:tabs>
                <w:tab w:val="decimal" w:pos="430"/>
              </w:tabs>
              <w:rPr>
                <w:sz w:val="22"/>
                <w:szCs w:val="22"/>
              </w:rPr>
            </w:pPr>
            <w:r w:rsidRPr="007F1487">
              <w:rPr>
                <w:sz w:val="22"/>
                <w:szCs w:val="22"/>
              </w:rPr>
              <w:t>0.03</w:t>
            </w:r>
          </w:p>
        </w:tc>
      </w:tr>
      <w:tr w:rsidR="009E2128" w:rsidRPr="007F1487" w14:paraId="6DFA7FE7" w14:textId="14D8D603" w:rsidTr="00007510">
        <w:tc>
          <w:tcPr>
            <w:tcW w:w="2967" w:type="dxa"/>
            <w:tcBorders>
              <w:top w:val="nil"/>
              <w:left w:val="nil"/>
              <w:bottom w:val="nil"/>
              <w:right w:val="nil"/>
            </w:tcBorders>
          </w:tcPr>
          <w:p w14:paraId="1D6005D9" w14:textId="77777777" w:rsidR="002106FA" w:rsidRPr="007F1487" w:rsidRDefault="002106FA" w:rsidP="00007510">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007510">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007510">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007510">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007510">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007510">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007510">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007510">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007510">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007510">
            <w:pPr>
              <w:tabs>
                <w:tab w:val="decimal" w:pos="430"/>
              </w:tabs>
              <w:rPr>
                <w:sz w:val="22"/>
                <w:szCs w:val="22"/>
              </w:rPr>
            </w:pPr>
            <w:r w:rsidRPr="007F1487">
              <w:rPr>
                <w:sz w:val="22"/>
                <w:szCs w:val="22"/>
              </w:rPr>
              <w:t>0.01</w:t>
            </w:r>
          </w:p>
        </w:tc>
      </w:tr>
      <w:tr w:rsidR="009E2128" w:rsidRPr="007F1487" w14:paraId="117C1D7C" w14:textId="04A553FE" w:rsidTr="00007510">
        <w:tc>
          <w:tcPr>
            <w:tcW w:w="2967" w:type="dxa"/>
            <w:tcBorders>
              <w:top w:val="nil"/>
              <w:left w:val="nil"/>
              <w:bottom w:val="nil"/>
              <w:right w:val="nil"/>
            </w:tcBorders>
          </w:tcPr>
          <w:p w14:paraId="3E09AE3D" w14:textId="77777777" w:rsidR="002106FA" w:rsidRPr="007F1487" w:rsidRDefault="002106FA" w:rsidP="00007510">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007510">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007510">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007510">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007510">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007510">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007510">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007510">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007510">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007510">
            <w:pPr>
              <w:tabs>
                <w:tab w:val="decimal" w:pos="430"/>
              </w:tabs>
              <w:rPr>
                <w:sz w:val="22"/>
                <w:szCs w:val="22"/>
              </w:rPr>
            </w:pPr>
            <w:r w:rsidRPr="007F1487">
              <w:rPr>
                <w:sz w:val="22"/>
                <w:szCs w:val="22"/>
              </w:rPr>
              <w:t>0.04</w:t>
            </w:r>
          </w:p>
        </w:tc>
      </w:tr>
      <w:tr w:rsidR="009E2128" w:rsidRPr="007F1487" w14:paraId="22EBF709" w14:textId="27736FFC" w:rsidTr="00007510">
        <w:tc>
          <w:tcPr>
            <w:tcW w:w="2967" w:type="dxa"/>
            <w:tcBorders>
              <w:top w:val="nil"/>
              <w:left w:val="nil"/>
              <w:bottom w:val="nil"/>
              <w:right w:val="nil"/>
            </w:tcBorders>
          </w:tcPr>
          <w:p w14:paraId="6183D8CA" w14:textId="77777777" w:rsidR="002106FA" w:rsidRPr="007F1487" w:rsidRDefault="002106FA" w:rsidP="00007510">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007510">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007510">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007510">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007510">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007510">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007510">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007510">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007510">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007510">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007510">
            <w:pPr>
              <w:tabs>
                <w:tab w:val="decimal" w:pos="430"/>
              </w:tabs>
              <w:rPr>
                <w:sz w:val="22"/>
                <w:szCs w:val="22"/>
              </w:rPr>
            </w:pPr>
            <w:r w:rsidRPr="007F1487">
              <w:rPr>
                <w:sz w:val="22"/>
                <w:szCs w:val="22"/>
              </w:rPr>
              <w:t>0.04</w:t>
            </w:r>
          </w:p>
        </w:tc>
      </w:tr>
      <w:tr w:rsidR="009E2128" w:rsidRPr="007F1487" w14:paraId="3CC16C24" w14:textId="7E79B026" w:rsidTr="00007510">
        <w:tc>
          <w:tcPr>
            <w:tcW w:w="2967" w:type="dxa"/>
            <w:tcBorders>
              <w:top w:val="nil"/>
              <w:left w:val="nil"/>
              <w:bottom w:val="nil"/>
              <w:right w:val="nil"/>
            </w:tcBorders>
          </w:tcPr>
          <w:p w14:paraId="5170D3BC" w14:textId="77777777" w:rsidR="002106FA" w:rsidRPr="007F1487" w:rsidRDefault="002106FA" w:rsidP="00007510">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007510">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007510">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007510">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007510">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007510">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007510">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007510">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007510">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007510">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007510">
            <w:pPr>
              <w:tabs>
                <w:tab w:val="decimal" w:pos="430"/>
              </w:tabs>
              <w:rPr>
                <w:sz w:val="22"/>
                <w:szCs w:val="22"/>
              </w:rPr>
            </w:pPr>
            <w:r w:rsidRPr="007F1487">
              <w:rPr>
                <w:sz w:val="22"/>
                <w:szCs w:val="22"/>
              </w:rPr>
              <w:t>0.01</w:t>
            </w:r>
          </w:p>
        </w:tc>
      </w:tr>
      <w:tr w:rsidR="009E2128" w:rsidRPr="007F1487" w14:paraId="1DA645D6" w14:textId="2B5A5CED" w:rsidTr="00007510">
        <w:trPr>
          <w:trHeight w:val="234"/>
        </w:trPr>
        <w:tc>
          <w:tcPr>
            <w:tcW w:w="2967" w:type="dxa"/>
            <w:tcBorders>
              <w:top w:val="nil"/>
              <w:left w:val="nil"/>
              <w:bottom w:val="nil"/>
              <w:right w:val="nil"/>
            </w:tcBorders>
          </w:tcPr>
          <w:p w14:paraId="635E6E1A" w14:textId="77777777" w:rsidR="002106FA" w:rsidRPr="007F1487" w:rsidRDefault="002106FA" w:rsidP="00007510">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007510">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007510">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007510">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007510">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007510">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007510">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007510">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007510">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007510">
            <w:pPr>
              <w:tabs>
                <w:tab w:val="decimal" w:pos="430"/>
              </w:tabs>
              <w:rPr>
                <w:sz w:val="22"/>
                <w:szCs w:val="22"/>
              </w:rPr>
            </w:pPr>
            <w:r w:rsidRPr="007F1487">
              <w:rPr>
                <w:sz w:val="22"/>
                <w:szCs w:val="22"/>
              </w:rPr>
              <w:t>0.01</w:t>
            </w:r>
          </w:p>
        </w:tc>
      </w:tr>
      <w:tr w:rsidR="009E2128" w:rsidRPr="007F1487" w14:paraId="48FE3C4F" w14:textId="0BFBFE8C" w:rsidTr="00007510">
        <w:tc>
          <w:tcPr>
            <w:tcW w:w="2967" w:type="dxa"/>
            <w:tcBorders>
              <w:top w:val="nil"/>
              <w:left w:val="nil"/>
              <w:bottom w:val="nil"/>
              <w:right w:val="nil"/>
            </w:tcBorders>
          </w:tcPr>
          <w:p w14:paraId="0ED1DACB" w14:textId="77777777" w:rsidR="002106FA" w:rsidRPr="007F1487" w:rsidRDefault="002106FA" w:rsidP="00007510">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007510">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007510">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007510">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007510">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007510">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007510">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007510">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007510">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007510">
            <w:pPr>
              <w:tabs>
                <w:tab w:val="decimal" w:pos="430"/>
              </w:tabs>
              <w:rPr>
                <w:sz w:val="22"/>
                <w:szCs w:val="22"/>
              </w:rPr>
            </w:pPr>
            <w:r w:rsidRPr="007F1487">
              <w:rPr>
                <w:sz w:val="22"/>
                <w:szCs w:val="22"/>
              </w:rPr>
              <w:t>0.02</w:t>
            </w:r>
          </w:p>
        </w:tc>
      </w:tr>
      <w:tr w:rsidR="009E2128" w:rsidRPr="007F1487" w14:paraId="303BD8D4" w14:textId="6AA74321" w:rsidTr="00007510">
        <w:tc>
          <w:tcPr>
            <w:tcW w:w="2967" w:type="dxa"/>
            <w:tcBorders>
              <w:top w:val="nil"/>
              <w:left w:val="nil"/>
              <w:bottom w:val="single" w:sz="4" w:space="0" w:color="auto"/>
              <w:right w:val="nil"/>
            </w:tcBorders>
          </w:tcPr>
          <w:p w14:paraId="5C5C7F4F" w14:textId="2C7906F1" w:rsidR="002106FA" w:rsidRPr="007F1487" w:rsidRDefault="00357B19" w:rsidP="00007510">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007510">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007510">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007510">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007510">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007510">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007510">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007510">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007510">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007510">
            <w:pPr>
              <w:tabs>
                <w:tab w:val="decimal" w:pos="430"/>
              </w:tabs>
              <w:rPr>
                <w:sz w:val="22"/>
                <w:szCs w:val="22"/>
              </w:rPr>
            </w:pPr>
            <w:r w:rsidRPr="007F1487">
              <w:rPr>
                <w:sz w:val="22"/>
                <w:szCs w:val="22"/>
              </w:rPr>
              <w:t>0.01</w:t>
            </w:r>
          </w:p>
        </w:tc>
      </w:tr>
      <w:tr w:rsidR="009E2128" w:rsidRPr="007F1487" w14:paraId="1D566F6B" w14:textId="4E4A7143" w:rsidTr="00007510">
        <w:tc>
          <w:tcPr>
            <w:tcW w:w="2967" w:type="dxa"/>
            <w:tcBorders>
              <w:left w:val="nil"/>
              <w:bottom w:val="single" w:sz="4" w:space="0" w:color="auto"/>
              <w:right w:val="nil"/>
            </w:tcBorders>
          </w:tcPr>
          <w:p w14:paraId="02FA0780" w14:textId="34291EA0" w:rsidR="002106FA" w:rsidRPr="007F1487" w:rsidRDefault="002106FA" w:rsidP="00007510">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007510">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007510">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007510">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007510">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007510">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007510">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007510">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007510">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007510">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007510">
            <w:pPr>
              <w:tabs>
                <w:tab w:val="decimal" w:pos="251"/>
              </w:tabs>
              <w:jc w:val="center"/>
              <w:rPr>
                <w:i/>
                <w:iCs/>
                <w:sz w:val="22"/>
                <w:szCs w:val="22"/>
              </w:rPr>
            </w:pPr>
            <w:r w:rsidRPr="007F1487">
              <w:rPr>
                <w:i/>
                <w:iCs/>
                <w:sz w:val="22"/>
                <w:szCs w:val="22"/>
              </w:rPr>
              <w:t>SE</w:t>
            </w:r>
          </w:p>
        </w:tc>
      </w:tr>
      <w:tr w:rsidR="009E2128" w:rsidRPr="007F1487" w14:paraId="43D5558F" w14:textId="1472AB04" w:rsidTr="00007510">
        <w:tc>
          <w:tcPr>
            <w:tcW w:w="2967" w:type="dxa"/>
            <w:tcBorders>
              <w:left w:val="nil"/>
              <w:bottom w:val="nil"/>
              <w:right w:val="nil"/>
            </w:tcBorders>
          </w:tcPr>
          <w:p w14:paraId="17FD2408" w14:textId="015C4420" w:rsidR="002106FA" w:rsidRPr="007F1487" w:rsidRDefault="00357B19" w:rsidP="00007510">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007510">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007510">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007510">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007510">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007510">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007510">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007510">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007510">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007510">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007510">
            <w:pPr>
              <w:tabs>
                <w:tab w:val="decimal" w:pos="251"/>
              </w:tabs>
              <w:rPr>
                <w:sz w:val="22"/>
                <w:szCs w:val="22"/>
              </w:rPr>
            </w:pPr>
          </w:p>
        </w:tc>
      </w:tr>
      <w:tr w:rsidR="009E2128" w:rsidRPr="007F1487" w14:paraId="4EBD36A3" w14:textId="35746589" w:rsidTr="00007510">
        <w:tc>
          <w:tcPr>
            <w:tcW w:w="2967" w:type="dxa"/>
            <w:tcBorders>
              <w:top w:val="nil"/>
              <w:left w:val="nil"/>
              <w:bottom w:val="single" w:sz="4" w:space="0" w:color="auto"/>
              <w:right w:val="nil"/>
            </w:tcBorders>
          </w:tcPr>
          <w:p w14:paraId="6A402377" w14:textId="731E5F1E" w:rsidR="002106FA" w:rsidRPr="007F1487" w:rsidRDefault="00357B19" w:rsidP="00007510">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007510">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007510">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007510">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007510">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007510">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007510">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007510">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007510">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007510">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007510">
            <w:pPr>
              <w:tabs>
                <w:tab w:val="decimal" w:pos="251"/>
              </w:tabs>
              <w:rPr>
                <w:sz w:val="22"/>
                <w:szCs w:val="22"/>
              </w:rPr>
            </w:pPr>
            <w:r w:rsidRPr="007F1487">
              <w:rPr>
                <w:sz w:val="22"/>
                <w:szCs w:val="22"/>
              </w:rPr>
              <w:t>0.09</w:t>
            </w:r>
          </w:p>
        </w:tc>
      </w:tr>
      <w:tr w:rsidR="009E2128" w:rsidRPr="007F1487" w14:paraId="5693975E" w14:textId="77777777" w:rsidTr="00007510">
        <w:tc>
          <w:tcPr>
            <w:tcW w:w="2967" w:type="dxa"/>
            <w:tcBorders>
              <w:left w:val="nil"/>
              <w:bottom w:val="single" w:sz="4" w:space="0" w:color="auto"/>
              <w:right w:val="nil"/>
            </w:tcBorders>
          </w:tcPr>
          <w:p w14:paraId="00417342" w14:textId="65A74057" w:rsidR="002106FA" w:rsidRPr="007F1487" w:rsidRDefault="002106FA" w:rsidP="00007510">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007510">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007510">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007510">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007510">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007510">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007510">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007510">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007510">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007510">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007510">
            <w:pPr>
              <w:jc w:val="center"/>
              <w:rPr>
                <w:i/>
                <w:iCs/>
                <w:sz w:val="22"/>
                <w:szCs w:val="22"/>
              </w:rPr>
            </w:pPr>
            <w:r w:rsidRPr="007F1487">
              <w:rPr>
                <w:i/>
                <w:iCs/>
                <w:sz w:val="22"/>
                <w:szCs w:val="22"/>
              </w:rPr>
              <w:t>SE</w:t>
            </w:r>
          </w:p>
        </w:tc>
      </w:tr>
      <w:tr w:rsidR="009E2128" w:rsidRPr="007F1487" w14:paraId="2614E470" w14:textId="77777777" w:rsidTr="00007510">
        <w:tc>
          <w:tcPr>
            <w:tcW w:w="2967" w:type="dxa"/>
            <w:tcBorders>
              <w:left w:val="nil"/>
              <w:bottom w:val="nil"/>
              <w:right w:val="nil"/>
            </w:tcBorders>
          </w:tcPr>
          <w:p w14:paraId="73DCA6CE" w14:textId="3EA41787" w:rsidR="002106FA" w:rsidRPr="007F1487" w:rsidRDefault="00357B19" w:rsidP="00007510">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007510">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007510">
            <w:pPr>
              <w:jc w:val="center"/>
              <w:rPr>
                <w:i/>
                <w:iCs/>
                <w:sz w:val="22"/>
                <w:szCs w:val="22"/>
              </w:rPr>
            </w:pPr>
          </w:p>
        </w:tc>
        <w:tc>
          <w:tcPr>
            <w:tcW w:w="995" w:type="dxa"/>
            <w:tcBorders>
              <w:left w:val="nil"/>
              <w:bottom w:val="nil"/>
              <w:right w:val="nil"/>
            </w:tcBorders>
          </w:tcPr>
          <w:p w14:paraId="29D1825B" w14:textId="558FF61D" w:rsidR="002106FA" w:rsidRPr="007F1487" w:rsidRDefault="002106FA" w:rsidP="00007510">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007510">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007510">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007510">
            <w:pPr>
              <w:jc w:val="center"/>
              <w:rPr>
                <w:i/>
                <w:iCs/>
                <w:sz w:val="22"/>
                <w:szCs w:val="22"/>
              </w:rPr>
            </w:pPr>
          </w:p>
        </w:tc>
        <w:tc>
          <w:tcPr>
            <w:tcW w:w="990" w:type="dxa"/>
            <w:tcBorders>
              <w:left w:val="nil"/>
              <w:bottom w:val="nil"/>
              <w:right w:val="nil"/>
            </w:tcBorders>
          </w:tcPr>
          <w:p w14:paraId="5FF206C8" w14:textId="21841352" w:rsidR="002106FA" w:rsidRPr="007F1487" w:rsidRDefault="002106FA" w:rsidP="00007510">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007510">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007510">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007510">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007510">
            <w:pPr>
              <w:jc w:val="center"/>
              <w:rPr>
                <w:i/>
                <w:iCs/>
                <w:sz w:val="22"/>
                <w:szCs w:val="22"/>
              </w:rPr>
            </w:pPr>
          </w:p>
        </w:tc>
      </w:tr>
      <w:tr w:rsidR="009E2128" w:rsidRPr="007F1487" w14:paraId="1F542D18" w14:textId="77777777" w:rsidTr="00007510">
        <w:tc>
          <w:tcPr>
            <w:tcW w:w="2967" w:type="dxa"/>
            <w:tcBorders>
              <w:top w:val="nil"/>
              <w:left w:val="nil"/>
              <w:bottom w:val="single" w:sz="4" w:space="0" w:color="auto"/>
              <w:right w:val="nil"/>
            </w:tcBorders>
          </w:tcPr>
          <w:p w14:paraId="5D0E5AEB" w14:textId="29C36E68" w:rsidR="002106FA" w:rsidRPr="007F1487" w:rsidRDefault="00357B19" w:rsidP="00007510">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007510">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007510">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007510">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007510">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007510">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007510">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007510">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007510">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007510">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007510">
            <w:pPr>
              <w:jc w:val="center"/>
              <w:rPr>
                <w:sz w:val="22"/>
                <w:szCs w:val="22"/>
              </w:rPr>
            </w:pPr>
            <w:r w:rsidRPr="007F1487">
              <w:rPr>
                <w:sz w:val="22"/>
                <w:szCs w:val="22"/>
              </w:rPr>
              <w:t>0.03</w:t>
            </w:r>
          </w:p>
        </w:tc>
      </w:tr>
      <w:tr w:rsidR="009E2128" w:rsidRPr="007F1487" w14:paraId="52F8886C" w14:textId="2CE6991D" w:rsidTr="00007510">
        <w:tc>
          <w:tcPr>
            <w:tcW w:w="2967" w:type="dxa"/>
            <w:tcBorders>
              <w:left w:val="nil"/>
              <w:bottom w:val="single" w:sz="4" w:space="0" w:color="auto"/>
              <w:right w:val="nil"/>
            </w:tcBorders>
          </w:tcPr>
          <w:p w14:paraId="4BE5F730" w14:textId="77777777" w:rsidR="002106FA" w:rsidRPr="007F1487" w:rsidRDefault="002106FA" w:rsidP="00007510">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007510">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007510">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007510">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007510">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007510">
            <w:pPr>
              <w:jc w:val="center"/>
              <w:rPr>
                <w:i/>
                <w:iCs/>
                <w:sz w:val="22"/>
                <w:szCs w:val="22"/>
              </w:rPr>
            </w:pPr>
            <w:r w:rsidRPr="007F1487">
              <w:rPr>
                <w:i/>
                <w:iCs/>
                <w:sz w:val="22"/>
                <w:szCs w:val="22"/>
              </w:rPr>
              <w:t>Var.</w:t>
            </w:r>
          </w:p>
        </w:tc>
      </w:tr>
      <w:tr w:rsidR="009E2128" w:rsidRPr="007F1487" w14:paraId="69E19EEE" w14:textId="20C74DB8" w:rsidTr="00007510">
        <w:tc>
          <w:tcPr>
            <w:tcW w:w="2967" w:type="dxa"/>
            <w:tcBorders>
              <w:top w:val="single" w:sz="4" w:space="0" w:color="auto"/>
              <w:left w:val="nil"/>
              <w:bottom w:val="nil"/>
              <w:right w:val="nil"/>
            </w:tcBorders>
          </w:tcPr>
          <w:p w14:paraId="23968A67" w14:textId="77777777" w:rsidR="002106FA" w:rsidRPr="007F1487" w:rsidRDefault="002106FA" w:rsidP="00007510">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007510">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007510">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007510">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007510">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007510">
            <w:pPr>
              <w:jc w:val="center"/>
              <w:rPr>
                <w:sz w:val="22"/>
                <w:szCs w:val="22"/>
              </w:rPr>
            </w:pPr>
            <w:r w:rsidRPr="007F1487">
              <w:rPr>
                <w:sz w:val="22"/>
                <w:szCs w:val="22"/>
              </w:rPr>
              <w:t>0.01</w:t>
            </w:r>
          </w:p>
        </w:tc>
      </w:tr>
      <w:tr w:rsidR="00C645B7" w:rsidRPr="007F1487" w14:paraId="6AD5B209" w14:textId="77777777" w:rsidTr="00007510">
        <w:tc>
          <w:tcPr>
            <w:tcW w:w="2967" w:type="dxa"/>
            <w:tcBorders>
              <w:top w:val="nil"/>
              <w:left w:val="nil"/>
              <w:bottom w:val="nil"/>
              <w:right w:val="nil"/>
            </w:tcBorders>
          </w:tcPr>
          <w:p w14:paraId="67B0DA26" w14:textId="7DD5631C" w:rsidR="00C645B7" w:rsidRPr="007F1487" w:rsidRDefault="00357B19" w:rsidP="00007510">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007510">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007510">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007510">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007510">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007510">
            <w:pPr>
              <w:jc w:val="center"/>
              <w:rPr>
                <w:sz w:val="22"/>
                <w:szCs w:val="22"/>
              </w:rPr>
            </w:pPr>
            <w:r w:rsidRPr="007F1487">
              <w:rPr>
                <w:sz w:val="22"/>
                <w:szCs w:val="22"/>
              </w:rPr>
              <w:t>0.00</w:t>
            </w:r>
          </w:p>
        </w:tc>
      </w:tr>
      <w:tr w:rsidR="009E2128" w:rsidRPr="007F1487" w14:paraId="137FF9E5" w14:textId="48644816" w:rsidTr="00007510">
        <w:tc>
          <w:tcPr>
            <w:tcW w:w="2967" w:type="dxa"/>
            <w:tcBorders>
              <w:top w:val="nil"/>
              <w:left w:val="nil"/>
              <w:bottom w:val="single" w:sz="4" w:space="0" w:color="auto"/>
              <w:right w:val="nil"/>
            </w:tcBorders>
          </w:tcPr>
          <w:p w14:paraId="0F9AEDFA" w14:textId="77777777" w:rsidR="002106FA" w:rsidRPr="007F1487" w:rsidRDefault="002106FA" w:rsidP="00007510">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007510">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007510">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007510">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007510">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007510">
            <w:pPr>
              <w:jc w:val="center"/>
              <w:rPr>
                <w:sz w:val="22"/>
                <w:szCs w:val="22"/>
              </w:rPr>
            </w:pPr>
            <w:r w:rsidRPr="007F1487">
              <w:rPr>
                <w:sz w:val="22"/>
                <w:szCs w:val="22"/>
              </w:rPr>
              <w:t>0.44</w:t>
            </w:r>
          </w:p>
        </w:tc>
      </w:tr>
      <w:tr w:rsidR="009E2128" w:rsidRPr="007F1487" w14:paraId="6FA8E2F9" w14:textId="6FBFBB47" w:rsidTr="00007510">
        <w:tc>
          <w:tcPr>
            <w:tcW w:w="2967" w:type="dxa"/>
            <w:tcBorders>
              <w:left w:val="nil"/>
              <w:bottom w:val="single" w:sz="4" w:space="0" w:color="auto"/>
              <w:right w:val="nil"/>
            </w:tcBorders>
          </w:tcPr>
          <w:p w14:paraId="2FA27EFD" w14:textId="77777777" w:rsidR="002106FA" w:rsidRPr="007F1487" w:rsidRDefault="002106FA" w:rsidP="00007510">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007510">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007510">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007510">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007510">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007510">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007510">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007510">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007510">
            <w:pPr>
              <w:rPr>
                <w:sz w:val="22"/>
                <w:szCs w:val="22"/>
              </w:rPr>
            </w:pPr>
          </w:p>
        </w:tc>
      </w:tr>
      <w:tr w:rsidR="009E2128" w:rsidRPr="007F1487" w14:paraId="7DC92E46" w14:textId="432702BC" w:rsidTr="00007510">
        <w:tc>
          <w:tcPr>
            <w:tcW w:w="2967" w:type="dxa"/>
            <w:tcBorders>
              <w:top w:val="single" w:sz="4" w:space="0" w:color="auto"/>
              <w:left w:val="nil"/>
              <w:bottom w:val="nil"/>
              <w:right w:val="nil"/>
            </w:tcBorders>
          </w:tcPr>
          <w:p w14:paraId="3D184CB0" w14:textId="77777777" w:rsidR="002106FA" w:rsidRPr="007F1487" w:rsidRDefault="002106FA" w:rsidP="00007510">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007510">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007510">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007510">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007510">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007510">
            <w:pPr>
              <w:jc w:val="center"/>
              <w:rPr>
                <w:sz w:val="22"/>
                <w:szCs w:val="22"/>
              </w:rPr>
            </w:pPr>
            <w:r w:rsidRPr="007F1487">
              <w:rPr>
                <w:sz w:val="22"/>
                <w:szCs w:val="22"/>
              </w:rPr>
              <w:t>-1,684.30</w:t>
            </w:r>
          </w:p>
        </w:tc>
      </w:tr>
      <w:tr w:rsidR="009E2128" w:rsidRPr="007F1487" w14:paraId="4B9B791B" w14:textId="11D888D5" w:rsidTr="00007510">
        <w:tc>
          <w:tcPr>
            <w:tcW w:w="2967" w:type="dxa"/>
            <w:tcBorders>
              <w:top w:val="nil"/>
              <w:left w:val="nil"/>
              <w:bottom w:val="single" w:sz="4" w:space="0" w:color="auto"/>
              <w:right w:val="nil"/>
            </w:tcBorders>
          </w:tcPr>
          <w:p w14:paraId="2A011C42" w14:textId="77777777" w:rsidR="002106FA" w:rsidRPr="007F1487" w:rsidRDefault="002106FA" w:rsidP="00007510">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007510">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007510">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007510">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007510">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007510">
            <w:pPr>
              <w:jc w:val="center"/>
              <w:rPr>
                <w:sz w:val="22"/>
                <w:szCs w:val="22"/>
              </w:rPr>
            </w:pPr>
            <w:r w:rsidRPr="007F1487">
              <w:rPr>
                <w:sz w:val="22"/>
                <w:szCs w:val="22"/>
              </w:rPr>
              <w:t>0.02</w:t>
            </w:r>
          </w:p>
        </w:tc>
      </w:tr>
      <w:tr w:rsidR="009E2128" w:rsidRPr="00CC319D" w14:paraId="713EB80B" w14:textId="72EE1DF5" w:rsidTr="00007510">
        <w:tc>
          <w:tcPr>
            <w:tcW w:w="13950" w:type="dxa"/>
            <w:gridSpan w:val="13"/>
            <w:tcBorders>
              <w:left w:val="nil"/>
              <w:bottom w:val="nil"/>
              <w:right w:val="nil"/>
            </w:tcBorders>
          </w:tcPr>
          <w:p w14:paraId="34003F88" w14:textId="639EF2C4" w:rsidR="00C25EF9" w:rsidRPr="00C25EF9" w:rsidRDefault="0066066D" w:rsidP="00007510">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w:t>
            </w:r>
            <w:r w:rsidR="00745F72">
              <w:rPr>
                <w:sz w:val="22"/>
                <w:szCs w:val="22"/>
              </w:rPr>
              <w:t xml:space="preserve">individual selection valence </w:t>
            </w:r>
            <w:r w:rsidR="002A4068" w:rsidRPr="007F1487">
              <w:rPr>
                <w:sz w:val="22"/>
                <w:szCs w:val="22"/>
              </w:rPr>
              <w:t>(+</w:t>
            </w:r>
            <w:r w:rsidR="00EC39E4">
              <w:rPr>
                <w:sz w:val="22"/>
                <w:szCs w:val="22"/>
              </w:rPr>
              <w:t xml:space="preserve"> =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r w:rsidR="00745F72">
              <w:rPr>
                <w:sz w:val="22"/>
                <w:szCs w:val="22"/>
              </w:rPr>
              <w:t xml:space="preserve"> Contextual effects are at different levels of analysis and not directly comparable. </w:t>
            </w:r>
          </w:p>
        </w:tc>
      </w:tr>
    </w:tbl>
    <w:p w14:paraId="6AFA2ED8" w14:textId="2870C323" w:rsidR="002106FA" w:rsidRPr="00007510" w:rsidRDefault="00007510" w:rsidP="00007510">
      <w:pPr>
        <w:widowControl w:val="0"/>
        <w:jc w:val="center"/>
        <w:rPr>
          <w:b/>
          <w:bCs/>
        </w:rPr>
      </w:pPr>
      <w:r w:rsidRPr="00007510">
        <w:rPr>
          <w:b/>
          <w:bCs/>
        </w:rPr>
        <w:t>Tables</w:t>
      </w:r>
    </w:p>
    <w:p w14:paraId="2E5835B5" w14:textId="77777777" w:rsidR="00007510" w:rsidRPr="00007510" w:rsidRDefault="00007510" w:rsidP="00007510"/>
    <w:p w14:paraId="20AADD35" w14:textId="046DB3B3" w:rsidR="003F6EEC" w:rsidRPr="008D765C" w:rsidRDefault="003F6EEC" w:rsidP="00007510">
      <w:pPr>
        <w:jc w:val="center"/>
      </w:pPr>
    </w:p>
    <w:sectPr w:rsidR="003F6EEC" w:rsidRPr="008D765C" w:rsidSect="000075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D6EBA" w14:textId="77777777" w:rsidR="0096023A" w:rsidRDefault="0096023A" w:rsidP="00F54B9D">
      <w:r>
        <w:separator/>
      </w:r>
    </w:p>
  </w:endnote>
  <w:endnote w:type="continuationSeparator" w:id="0">
    <w:p w14:paraId="7B40ECF8" w14:textId="77777777" w:rsidR="0096023A" w:rsidRDefault="0096023A"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7FF06" w14:textId="77777777" w:rsidR="0096023A" w:rsidRDefault="0096023A" w:rsidP="00F54B9D">
      <w:r>
        <w:separator/>
      </w:r>
    </w:p>
  </w:footnote>
  <w:footnote w:type="continuationSeparator" w:id="0">
    <w:p w14:paraId="5CC0DFC0" w14:textId="77777777" w:rsidR="0096023A" w:rsidRDefault="0096023A"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10"/>
    <w:rsid w:val="000075E9"/>
    <w:rsid w:val="00011C0E"/>
    <w:rsid w:val="00023FE6"/>
    <w:rsid w:val="00026AF8"/>
    <w:rsid w:val="0003043C"/>
    <w:rsid w:val="00042470"/>
    <w:rsid w:val="000552D1"/>
    <w:rsid w:val="0006177B"/>
    <w:rsid w:val="00064A15"/>
    <w:rsid w:val="00066B11"/>
    <w:rsid w:val="00070603"/>
    <w:rsid w:val="000730D4"/>
    <w:rsid w:val="00074D23"/>
    <w:rsid w:val="00082C59"/>
    <w:rsid w:val="00084F9E"/>
    <w:rsid w:val="0008683E"/>
    <w:rsid w:val="00091D3F"/>
    <w:rsid w:val="00092A27"/>
    <w:rsid w:val="00092FF0"/>
    <w:rsid w:val="00095D42"/>
    <w:rsid w:val="00096FC8"/>
    <w:rsid w:val="000A34B5"/>
    <w:rsid w:val="000B048A"/>
    <w:rsid w:val="000B2CC5"/>
    <w:rsid w:val="000B6DBF"/>
    <w:rsid w:val="000B72C8"/>
    <w:rsid w:val="000C1B21"/>
    <w:rsid w:val="000D1BD9"/>
    <w:rsid w:val="000D2C1C"/>
    <w:rsid w:val="000D5106"/>
    <w:rsid w:val="000D66FD"/>
    <w:rsid w:val="000D7774"/>
    <w:rsid w:val="000D7FE9"/>
    <w:rsid w:val="000E04B1"/>
    <w:rsid w:val="000E053F"/>
    <w:rsid w:val="000E056A"/>
    <w:rsid w:val="000E0CD7"/>
    <w:rsid w:val="000E10F1"/>
    <w:rsid w:val="000E1824"/>
    <w:rsid w:val="000E29A3"/>
    <w:rsid w:val="000E33B3"/>
    <w:rsid w:val="000E44A0"/>
    <w:rsid w:val="000F08F2"/>
    <w:rsid w:val="000F0B8E"/>
    <w:rsid w:val="000F1386"/>
    <w:rsid w:val="000F1F02"/>
    <w:rsid w:val="000F49A5"/>
    <w:rsid w:val="000F7AD4"/>
    <w:rsid w:val="00101237"/>
    <w:rsid w:val="00101670"/>
    <w:rsid w:val="00102DFA"/>
    <w:rsid w:val="00103882"/>
    <w:rsid w:val="001112B0"/>
    <w:rsid w:val="001219DC"/>
    <w:rsid w:val="00122B37"/>
    <w:rsid w:val="00123DAF"/>
    <w:rsid w:val="0012563C"/>
    <w:rsid w:val="00126DD0"/>
    <w:rsid w:val="00135A92"/>
    <w:rsid w:val="00141666"/>
    <w:rsid w:val="00141B91"/>
    <w:rsid w:val="00143DF5"/>
    <w:rsid w:val="001463C7"/>
    <w:rsid w:val="00154D50"/>
    <w:rsid w:val="00160BF6"/>
    <w:rsid w:val="00165268"/>
    <w:rsid w:val="001675D9"/>
    <w:rsid w:val="00173709"/>
    <w:rsid w:val="00175C30"/>
    <w:rsid w:val="001776A5"/>
    <w:rsid w:val="00185688"/>
    <w:rsid w:val="001876E3"/>
    <w:rsid w:val="001913B3"/>
    <w:rsid w:val="0019286E"/>
    <w:rsid w:val="001942B7"/>
    <w:rsid w:val="00196F64"/>
    <w:rsid w:val="001A2B04"/>
    <w:rsid w:val="001A584C"/>
    <w:rsid w:val="001B5038"/>
    <w:rsid w:val="001B54AD"/>
    <w:rsid w:val="001C14B9"/>
    <w:rsid w:val="001C198F"/>
    <w:rsid w:val="001C1C2A"/>
    <w:rsid w:val="001C30D6"/>
    <w:rsid w:val="001D0956"/>
    <w:rsid w:val="001D2CB3"/>
    <w:rsid w:val="001D76EB"/>
    <w:rsid w:val="001E178D"/>
    <w:rsid w:val="001E4924"/>
    <w:rsid w:val="001E6259"/>
    <w:rsid w:val="001E6B52"/>
    <w:rsid w:val="001E7C50"/>
    <w:rsid w:val="001F1376"/>
    <w:rsid w:val="001F2AB8"/>
    <w:rsid w:val="001F3921"/>
    <w:rsid w:val="001F725C"/>
    <w:rsid w:val="00201437"/>
    <w:rsid w:val="0020407A"/>
    <w:rsid w:val="00206BA7"/>
    <w:rsid w:val="002106FA"/>
    <w:rsid w:val="00211EB5"/>
    <w:rsid w:val="00212416"/>
    <w:rsid w:val="00215E09"/>
    <w:rsid w:val="002207F6"/>
    <w:rsid w:val="002229D7"/>
    <w:rsid w:val="0022319F"/>
    <w:rsid w:val="002265F0"/>
    <w:rsid w:val="0023225B"/>
    <w:rsid w:val="00234FEF"/>
    <w:rsid w:val="0023527F"/>
    <w:rsid w:val="00241244"/>
    <w:rsid w:val="002414E3"/>
    <w:rsid w:val="002416C1"/>
    <w:rsid w:val="00242568"/>
    <w:rsid w:val="00242724"/>
    <w:rsid w:val="00243369"/>
    <w:rsid w:val="0024348A"/>
    <w:rsid w:val="00247873"/>
    <w:rsid w:val="00251008"/>
    <w:rsid w:val="00252D7C"/>
    <w:rsid w:val="00255BD7"/>
    <w:rsid w:val="0026084E"/>
    <w:rsid w:val="00263973"/>
    <w:rsid w:val="0027199D"/>
    <w:rsid w:val="002734E1"/>
    <w:rsid w:val="00273584"/>
    <w:rsid w:val="00273D84"/>
    <w:rsid w:val="00274CDF"/>
    <w:rsid w:val="00275363"/>
    <w:rsid w:val="00276369"/>
    <w:rsid w:val="00280B08"/>
    <w:rsid w:val="00283B14"/>
    <w:rsid w:val="002854FB"/>
    <w:rsid w:val="002857D9"/>
    <w:rsid w:val="00285A1F"/>
    <w:rsid w:val="0028628D"/>
    <w:rsid w:val="002952B9"/>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C70FB"/>
    <w:rsid w:val="002D15C4"/>
    <w:rsid w:val="002D2A60"/>
    <w:rsid w:val="002D2DAA"/>
    <w:rsid w:val="002D2DEA"/>
    <w:rsid w:val="002D4ECF"/>
    <w:rsid w:val="002D5D90"/>
    <w:rsid w:val="002D5E06"/>
    <w:rsid w:val="002D7556"/>
    <w:rsid w:val="002D7ABE"/>
    <w:rsid w:val="002E05B5"/>
    <w:rsid w:val="002E3B0C"/>
    <w:rsid w:val="002E3E23"/>
    <w:rsid w:val="002E441B"/>
    <w:rsid w:val="002E4C61"/>
    <w:rsid w:val="002F1931"/>
    <w:rsid w:val="002F40B8"/>
    <w:rsid w:val="002F4ED4"/>
    <w:rsid w:val="002F70BF"/>
    <w:rsid w:val="002F7E8E"/>
    <w:rsid w:val="0030041B"/>
    <w:rsid w:val="003015E0"/>
    <w:rsid w:val="0030438D"/>
    <w:rsid w:val="00304514"/>
    <w:rsid w:val="00304E73"/>
    <w:rsid w:val="00306E2E"/>
    <w:rsid w:val="0031162B"/>
    <w:rsid w:val="00311A91"/>
    <w:rsid w:val="00312855"/>
    <w:rsid w:val="0031794A"/>
    <w:rsid w:val="00321208"/>
    <w:rsid w:val="00323A41"/>
    <w:rsid w:val="003271BE"/>
    <w:rsid w:val="00327603"/>
    <w:rsid w:val="0033016E"/>
    <w:rsid w:val="003309A1"/>
    <w:rsid w:val="003313A5"/>
    <w:rsid w:val="00331F48"/>
    <w:rsid w:val="00332477"/>
    <w:rsid w:val="00335189"/>
    <w:rsid w:val="00345DCD"/>
    <w:rsid w:val="00346990"/>
    <w:rsid w:val="00353573"/>
    <w:rsid w:val="00356F25"/>
    <w:rsid w:val="00357B19"/>
    <w:rsid w:val="00365493"/>
    <w:rsid w:val="00366649"/>
    <w:rsid w:val="00371751"/>
    <w:rsid w:val="0037190C"/>
    <w:rsid w:val="0037243A"/>
    <w:rsid w:val="003734CC"/>
    <w:rsid w:val="00381DFF"/>
    <w:rsid w:val="003829F9"/>
    <w:rsid w:val="0038396D"/>
    <w:rsid w:val="00386B2B"/>
    <w:rsid w:val="00386C74"/>
    <w:rsid w:val="00387694"/>
    <w:rsid w:val="00390F8F"/>
    <w:rsid w:val="003929E7"/>
    <w:rsid w:val="00392C12"/>
    <w:rsid w:val="003934B3"/>
    <w:rsid w:val="003958D3"/>
    <w:rsid w:val="00397CDF"/>
    <w:rsid w:val="003A59BC"/>
    <w:rsid w:val="003B2380"/>
    <w:rsid w:val="003B352D"/>
    <w:rsid w:val="003B396C"/>
    <w:rsid w:val="003B54E2"/>
    <w:rsid w:val="003B7CC3"/>
    <w:rsid w:val="003C28A8"/>
    <w:rsid w:val="003C4BB7"/>
    <w:rsid w:val="003D2B84"/>
    <w:rsid w:val="003E00BC"/>
    <w:rsid w:val="003E046F"/>
    <w:rsid w:val="003E0E8B"/>
    <w:rsid w:val="003E3D42"/>
    <w:rsid w:val="003E662D"/>
    <w:rsid w:val="003E71DB"/>
    <w:rsid w:val="003F30EE"/>
    <w:rsid w:val="003F51EE"/>
    <w:rsid w:val="003F6EEC"/>
    <w:rsid w:val="0040005B"/>
    <w:rsid w:val="00400BA5"/>
    <w:rsid w:val="004029F9"/>
    <w:rsid w:val="00403A0D"/>
    <w:rsid w:val="00412468"/>
    <w:rsid w:val="004126E2"/>
    <w:rsid w:val="00414A84"/>
    <w:rsid w:val="00415D41"/>
    <w:rsid w:val="00420BD6"/>
    <w:rsid w:val="00422B18"/>
    <w:rsid w:val="004232CA"/>
    <w:rsid w:val="004233DF"/>
    <w:rsid w:val="004237C0"/>
    <w:rsid w:val="00426206"/>
    <w:rsid w:val="00426827"/>
    <w:rsid w:val="00431255"/>
    <w:rsid w:val="004312F1"/>
    <w:rsid w:val="00431D55"/>
    <w:rsid w:val="00433375"/>
    <w:rsid w:val="0043375D"/>
    <w:rsid w:val="0043454E"/>
    <w:rsid w:val="0043460D"/>
    <w:rsid w:val="00434991"/>
    <w:rsid w:val="00434F4E"/>
    <w:rsid w:val="00440B47"/>
    <w:rsid w:val="00442C5F"/>
    <w:rsid w:val="004440AF"/>
    <w:rsid w:val="004471AE"/>
    <w:rsid w:val="00450083"/>
    <w:rsid w:val="00455366"/>
    <w:rsid w:val="004558B2"/>
    <w:rsid w:val="004559DE"/>
    <w:rsid w:val="00461F6B"/>
    <w:rsid w:val="00464DD4"/>
    <w:rsid w:val="00465C09"/>
    <w:rsid w:val="0046712D"/>
    <w:rsid w:val="00467190"/>
    <w:rsid w:val="00483CF2"/>
    <w:rsid w:val="004851B3"/>
    <w:rsid w:val="004864DD"/>
    <w:rsid w:val="004876EA"/>
    <w:rsid w:val="00487D67"/>
    <w:rsid w:val="00490314"/>
    <w:rsid w:val="004932E3"/>
    <w:rsid w:val="004941C2"/>
    <w:rsid w:val="00497D00"/>
    <w:rsid w:val="004A2AC8"/>
    <w:rsid w:val="004B0340"/>
    <w:rsid w:val="004B07D1"/>
    <w:rsid w:val="004B1E10"/>
    <w:rsid w:val="004C1A08"/>
    <w:rsid w:val="004C242C"/>
    <w:rsid w:val="004C2843"/>
    <w:rsid w:val="004C428D"/>
    <w:rsid w:val="004C4C92"/>
    <w:rsid w:val="004D11EB"/>
    <w:rsid w:val="004D2C1B"/>
    <w:rsid w:val="004D324E"/>
    <w:rsid w:val="004D5405"/>
    <w:rsid w:val="004D691B"/>
    <w:rsid w:val="004E23FE"/>
    <w:rsid w:val="004E54FE"/>
    <w:rsid w:val="004F1F95"/>
    <w:rsid w:val="004F4914"/>
    <w:rsid w:val="0050117D"/>
    <w:rsid w:val="0050335D"/>
    <w:rsid w:val="005036AB"/>
    <w:rsid w:val="00504B05"/>
    <w:rsid w:val="0051008F"/>
    <w:rsid w:val="0051107B"/>
    <w:rsid w:val="005123BD"/>
    <w:rsid w:val="00515B19"/>
    <w:rsid w:val="00516110"/>
    <w:rsid w:val="0051731A"/>
    <w:rsid w:val="005177DD"/>
    <w:rsid w:val="0051783A"/>
    <w:rsid w:val="00523F6B"/>
    <w:rsid w:val="00524530"/>
    <w:rsid w:val="005369FC"/>
    <w:rsid w:val="00536A79"/>
    <w:rsid w:val="005370C6"/>
    <w:rsid w:val="0054094A"/>
    <w:rsid w:val="00542582"/>
    <w:rsid w:val="00547569"/>
    <w:rsid w:val="005524C2"/>
    <w:rsid w:val="005548CD"/>
    <w:rsid w:val="00561A56"/>
    <w:rsid w:val="0056605C"/>
    <w:rsid w:val="00566988"/>
    <w:rsid w:val="0057157E"/>
    <w:rsid w:val="00573012"/>
    <w:rsid w:val="00574B2B"/>
    <w:rsid w:val="005763C0"/>
    <w:rsid w:val="005774D7"/>
    <w:rsid w:val="00582ED3"/>
    <w:rsid w:val="00585FF9"/>
    <w:rsid w:val="005860A3"/>
    <w:rsid w:val="0058662B"/>
    <w:rsid w:val="005869C1"/>
    <w:rsid w:val="005913D0"/>
    <w:rsid w:val="005929B8"/>
    <w:rsid w:val="00596974"/>
    <w:rsid w:val="005A31B7"/>
    <w:rsid w:val="005A31DA"/>
    <w:rsid w:val="005A3CC0"/>
    <w:rsid w:val="005A3DD0"/>
    <w:rsid w:val="005A3F97"/>
    <w:rsid w:val="005A4334"/>
    <w:rsid w:val="005A51E3"/>
    <w:rsid w:val="005A5858"/>
    <w:rsid w:val="005A7D71"/>
    <w:rsid w:val="005A7DF9"/>
    <w:rsid w:val="005B299F"/>
    <w:rsid w:val="005B3236"/>
    <w:rsid w:val="005B37FF"/>
    <w:rsid w:val="005C0FE0"/>
    <w:rsid w:val="005C24FF"/>
    <w:rsid w:val="005C4404"/>
    <w:rsid w:val="005D588E"/>
    <w:rsid w:val="005D6DB1"/>
    <w:rsid w:val="005D7B76"/>
    <w:rsid w:val="005E06F3"/>
    <w:rsid w:val="005E07F1"/>
    <w:rsid w:val="005E0BAF"/>
    <w:rsid w:val="005E4F82"/>
    <w:rsid w:val="005F0915"/>
    <w:rsid w:val="005F69E3"/>
    <w:rsid w:val="006006C7"/>
    <w:rsid w:val="00604FB4"/>
    <w:rsid w:val="00605D5C"/>
    <w:rsid w:val="00605E14"/>
    <w:rsid w:val="00615173"/>
    <w:rsid w:val="006154A3"/>
    <w:rsid w:val="0062215D"/>
    <w:rsid w:val="00625503"/>
    <w:rsid w:val="006313BC"/>
    <w:rsid w:val="0063337A"/>
    <w:rsid w:val="00634347"/>
    <w:rsid w:val="0063545D"/>
    <w:rsid w:val="0064492B"/>
    <w:rsid w:val="00644F68"/>
    <w:rsid w:val="00645A15"/>
    <w:rsid w:val="00645E98"/>
    <w:rsid w:val="00646E8E"/>
    <w:rsid w:val="006542B7"/>
    <w:rsid w:val="00655DE6"/>
    <w:rsid w:val="00657770"/>
    <w:rsid w:val="00660375"/>
    <w:rsid w:val="0066066D"/>
    <w:rsid w:val="00661E7E"/>
    <w:rsid w:val="006664EC"/>
    <w:rsid w:val="00666984"/>
    <w:rsid w:val="00673F6F"/>
    <w:rsid w:val="006740F0"/>
    <w:rsid w:val="0067440F"/>
    <w:rsid w:val="00674DF0"/>
    <w:rsid w:val="006759D5"/>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2F2D"/>
    <w:rsid w:val="006B4951"/>
    <w:rsid w:val="006B4FA0"/>
    <w:rsid w:val="006B54C6"/>
    <w:rsid w:val="006B631E"/>
    <w:rsid w:val="006B756A"/>
    <w:rsid w:val="006C093B"/>
    <w:rsid w:val="006C0BE6"/>
    <w:rsid w:val="006C176E"/>
    <w:rsid w:val="006C2B1B"/>
    <w:rsid w:val="006C4400"/>
    <w:rsid w:val="006C7891"/>
    <w:rsid w:val="006D0824"/>
    <w:rsid w:val="006D1605"/>
    <w:rsid w:val="006D1683"/>
    <w:rsid w:val="006D6B63"/>
    <w:rsid w:val="006E287C"/>
    <w:rsid w:val="006F6266"/>
    <w:rsid w:val="0070030C"/>
    <w:rsid w:val="0070269B"/>
    <w:rsid w:val="007062AA"/>
    <w:rsid w:val="00706E9E"/>
    <w:rsid w:val="007079D6"/>
    <w:rsid w:val="0071624E"/>
    <w:rsid w:val="007168BE"/>
    <w:rsid w:val="00717E6F"/>
    <w:rsid w:val="00721364"/>
    <w:rsid w:val="00721AB5"/>
    <w:rsid w:val="007230A2"/>
    <w:rsid w:val="00726760"/>
    <w:rsid w:val="00731FCF"/>
    <w:rsid w:val="00733095"/>
    <w:rsid w:val="007362FC"/>
    <w:rsid w:val="00737442"/>
    <w:rsid w:val="00741D13"/>
    <w:rsid w:val="00742A75"/>
    <w:rsid w:val="00742AA0"/>
    <w:rsid w:val="00743AEA"/>
    <w:rsid w:val="00745F72"/>
    <w:rsid w:val="00747406"/>
    <w:rsid w:val="00751AF5"/>
    <w:rsid w:val="00751E4C"/>
    <w:rsid w:val="0075337A"/>
    <w:rsid w:val="0075453A"/>
    <w:rsid w:val="007701C4"/>
    <w:rsid w:val="00777A73"/>
    <w:rsid w:val="00780585"/>
    <w:rsid w:val="00780C8F"/>
    <w:rsid w:val="00785A75"/>
    <w:rsid w:val="00786AA5"/>
    <w:rsid w:val="00792ED8"/>
    <w:rsid w:val="00794138"/>
    <w:rsid w:val="007955E5"/>
    <w:rsid w:val="00796B1C"/>
    <w:rsid w:val="00796F71"/>
    <w:rsid w:val="007A048F"/>
    <w:rsid w:val="007A05E0"/>
    <w:rsid w:val="007A0E59"/>
    <w:rsid w:val="007A39DE"/>
    <w:rsid w:val="007A5180"/>
    <w:rsid w:val="007B1878"/>
    <w:rsid w:val="007B4881"/>
    <w:rsid w:val="007B6766"/>
    <w:rsid w:val="007C0667"/>
    <w:rsid w:val="007C5706"/>
    <w:rsid w:val="007D2AE7"/>
    <w:rsid w:val="007D59A5"/>
    <w:rsid w:val="007D60E9"/>
    <w:rsid w:val="007E15AC"/>
    <w:rsid w:val="007E30EC"/>
    <w:rsid w:val="007E70E5"/>
    <w:rsid w:val="007F0EE7"/>
    <w:rsid w:val="007F1487"/>
    <w:rsid w:val="007F2E78"/>
    <w:rsid w:val="007F4819"/>
    <w:rsid w:val="00801FE2"/>
    <w:rsid w:val="00802040"/>
    <w:rsid w:val="00805F3E"/>
    <w:rsid w:val="00807141"/>
    <w:rsid w:val="008075C7"/>
    <w:rsid w:val="00810A85"/>
    <w:rsid w:val="00811134"/>
    <w:rsid w:val="008142AE"/>
    <w:rsid w:val="008161B3"/>
    <w:rsid w:val="008209A7"/>
    <w:rsid w:val="00820B5A"/>
    <w:rsid w:val="00820DD1"/>
    <w:rsid w:val="0082225E"/>
    <w:rsid w:val="0082596A"/>
    <w:rsid w:val="00827E74"/>
    <w:rsid w:val="0083221D"/>
    <w:rsid w:val="008335EB"/>
    <w:rsid w:val="008345A8"/>
    <w:rsid w:val="00836F6D"/>
    <w:rsid w:val="008405CA"/>
    <w:rsid w:val="00843E88"/>
    <w:rsid w:val="0084470D"/>
    <w:rsid w:val="00844B5F"/>
    <w:rsid w:val="00847056"/>
    <w:rsid w:val="0084741D"/>
    <w:rsid w:val="00851857"/>
    <w:rsid w:val="00855871"/>
    <w:rsid w:val="00857F01"/>
    <w:rsid w:val="008608CD"/>
    <w:rsid w:val="00867108"/>
    <w:rsid w:val="00874854"/>
    <w:rsid w:val="00876044"/>
    <w:rsid w:val="0088368E"/>
    <w:rsid w:val="00883CD1"/>
    <w:rsid w:val="0088454F"/>
    <w:rsid w:val="00886343"/>
    <w:rsid w:val="008868A4"/>
    <w:rsid w:val="00893E01"/>
    <w:rsid w:val="00894EB3"/>
    <w:rsid w:val="00897E78"/>
    <w:rsid w:val="008A0348"/>
    <w:rsid w:val="008A2367"/>
    <w:rsid w:val="008A5A9E"/>
    <w:rsid w:val="008A6933"/>
    <w:rsid w:val="008A6F75"/>
    <w:rsid w:val="008B3DF2"/>
    <w:rsid w:val="008B461A"/>
    <w:rsid w:val="008B493B"/>
    <w:rsid w:val="008B5ED2"/>
    <w:rsid w:val="008C0139"/>
    <w:rsid w:val="008C05F8"/>
    <w:rsid w:val="008C4B29"/>
    <w:rsid w:val="008C5D50"/>
    <w:rsid w:val="008C63CB"/>
    <w:rsid w:val="008C6E9D"/>
    <w:rsid w:val="008C79D4"/>
    <w:rsid w:val="008D4066"/>
    <w:rsid w:val="008D61A6"/>
    <w:rsid w:val="008D765C"/>
    <w:rsid w:val="008E13DC"/>
    <w:rsid w:val="008E482B"/>
    <w:rsid w:val="008F192E"/>
    <w:rsid w:val="008F25D4"/>
    <w:rsid w:val="008F70D9"/>
    <w:rsid w:val="00900BD2"/>
    <w:rsid w:val="00900C4B"/>
    <w:rsid w:val="00900FF0"/>
    <w:rsid w:val="00901088"/>
    <w:rsid w:val="00901637"/>
    <w:rsid w:val="00901E03"/>
    <w:rsid w:val="00902C5E"/>
    <w:rsid w:val="00905052"/>
    <w:rsid w:val="009102D4"/>
    <w:rsid w:val="00910B80"/>
    <w:rsid w:val="0091331D"/>
    <w:rsid w:val="00923844"/>
    <w:rsid w:val="00924726"/>
    <w:rsid w:val="009274B2"/>
    <w:rsid w:val="0093206F"/>
    <w:rsid w:val="00932094"/>
    <w:rsid w:val="009346F0"/>
    <w:rsid w:val="009356FC"/>
    <w:rsid w:val="009361C1"/>
    <w:rsid w:val="00936BEC"/>
    <w:rsid w:val="00937880"/>
    <w:rsid w:val="0094476A"/>
    <w:rsid w:val="00944954"/>
    <w:rsid w:val="009463D3"/>
    <w:rsid w:val="00950464"/>
    <w:rsid w:val="00955652"/>
    <w:rsid w:val="00956063"/>
    <w:rsid w:val="00957C4A"/>
    <w:rsid w:val="0096023A"/>
    <w:rsid w:val="00965EA1"/>
    <w:rsid w:val="0097109E"/>
    <w:rsid w:val="00971A4D"/>
    <w:rsid w:val="00976D44"/>
    <w:rsid w:val="009811FF"/>
    <w:rsid w:val="00982376"/>
    <w:rsid w:val="0098340B"/>
    <w:rsid w:val="00992BC1"/>
    <w:rsid w:val="009A45D6"/>
    <w:rsid w:val="009A690B"/>
    <w:rsid w:val="009A7804"/>
    <w:rsid w:val="009A7AF4"/>
    <w:rsid w:val="009A7D92"/>
    <w:rsid w:val="009B17B6"/>
    <w:rsid w:val="009B30AA"/>
    <w:rsid w:val="009B50EC"/>
    <w:rsid w:val="009B76B8"/>
    <w:rsid w:val="009C1264"/>
    <w:rsid w:val="009C2759"/>
    <w:rsid w:val="009C34CF"/>
    <w:rsid w:val="009C4A9A"/>
    <w:rsid w:val="009C6947"/>
    <w:rsid w:val="009C6CFF"/>
    <w:rsid w:val="009C6E36"/>
    <w:rsid w:val="009D4910"/>
    <w:rsid w:val="009D69A8"/>
    <w:rsid w:val="009E0EE1"/>
    <w:rsid w:val="009E1B2D"/>
    <w:rsid w:val="009E1CB1"/>
    <w:rsid w:val="009E2128"/>
    <w:rsid w:val="009E30AC"/>
    <w:rsid w:val="009E3222"/>
    <w:rsid w:val="009E57F7"/>
    <w:rsid w:val="009E6B50"/>
    <w:rsid w:val="009F00F4"/>
    <w:rsid w:val="009F2D93"/>
    <w:rsid w:val="009F4B85"/>
    <w:rsid w:val="00A00866"/>
    <w:rsid w:val="00A04C21"/>
    <w:rsid w:val="00A07A35"/>
    <w:rsid w:val="00A114FC"/>
    <w:rsid w:val="00A14FDE"/>
    <w:rsid w:val="00A1672B"/>
    <w:rsid w:val="00A17F25"/>
    <w:rsid w:val="00A2334D"/>
    <w:rsid w:val="00A25C0D"/>
    <w:rsid w:val="00A25E18"/>
    <w:rsid w:val="00A31251"/>
    <w:rsid w:val="00A35DBF"/>
    <w:rsid w:val="00A36BBA"/>
    <w:rsid w:val="00A37CC4"/>
    <w:rsid w:val="00A40A4D"/>
    <w:rsid w:val="00A41FEA"/>
    <w:rsid w:val="00A42D89"/>
    <w:rsid w:val="00A45D30"/>
    <w:rsid w:val="00A46E93"/>
    <w:rsid w:val="00A46F6B"/>
    <w:rsid w:val="00A52B0E"/>
    <w:rsid w:val="00A53C61"/>
    <w:rsid w:val="00A571C1"/>
    <w:rsid w:val="00A57AC9"/>
    <w:rsid w:val="00A57D28"/>
    <w:rsid w:val="00A60A98"/>
    <w:rsid w:val="00A67F47"/>
    <w:rsid w:val="00A830AA"/>
    <w:rsid w:val="00A83260"/>
    <w:rsid w:val="00A84EFA"/>
    <w:rsid w:val="00A87D7B"/>
    <w:rsid w:val="00A9377E"/>
    <w:rsid w:val="00A95B91"/>
    <w:rsid w:val="00A95D3F"/>
    <w:rsid w:val="00A972AF"/>
    <w:rsid w:val="00A975B6"/>
    <w:rsid w:val="00AA087F"/>
    <w:rsid w:val="00AA1B69"/>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5C40"/>
    <w:rsid w:val="00AF68BE"/>
    <w:rsid w:val="00B015C9"/>
    <w:rsid w:val="00B02921"/>
    <w:rsid w:val="00B0328E"/>
    <w:rsid w:val="00B04D41"/>
    <w:rsid w:val="00B06A67"/>
    <w:rsid w:val="00B07354"/>
    <w:rsid w:val="00B168DA"/>
    <w:rsid w:val="00B16C0E"/>
    <w:rsid w:val="00B22A54"/>
    <w:rsid w:val="00B27094"/>
    <w:rsid w:val="00B334F5"/>
    <w:rsid w:val="00B372D8"/>
    <w:rsid w:val="00B400BC"/>
    <w:rsid w:val="00B411DD"/>
    <w:rsid w:val="00B412CB"/>
    <w:rsid w:val="00B4160F"/>
    <w:rsid w:val="00B42582"/>
    <w:rsid w:val="00B43B48"/>
    <w:rsid w:val="00B473A4"/>
    <w:rsid w:val="00B57827"/>
    <w:rsid w:val="00B6309F"/>
    <w:rsid w:val="00B638AE"/>
    <w:rsid w:val="00B71EF8"/>
    <w:rsid w:val="00B726B9"/>
    <w:rsid w:val="00B76807"/>
    <w:rsid w:val="00B77671"/>
    <w:rsid w:val="00B77A5C"/>
    <w:rsid w:val="00B77F5A"/>
    <w:rsid w:val="00B80500"/>
    <w:rsid w:val="00B84235"/>
    <w:rsid w:val="00B9115E"/>
    <w:rsid w:val="00B91344"/>
    <w:rsid w:val="00B93C46"/>
    <w:rsid w:val="00B94F76"/>
    <w:rsid w:val="00B970DD"/>
    <w:rsid w:val="00BA20E5"/>
    <w:rsid w:val="00BA620B"/>
    <w:rsid w:val="00BA6683"/>
    <w:rsid w:val="00BB0F3A"/>
    <w:rsid w:val="00BB1E01"/>
    <w:rsid w:val="00BB30EA"/>
    <w:rsid w:val="00BB66C8"/>
    <w:rsid w:val="00BB733D"/>
    <w:rsid w:val="00BC015A"/>
    <w:rsid w:val="00BC3BDD"/>
    <w:rsid w:val="00BC55AE"/>
    <w:rsid w:val="00BC7001"/>
    <w:rsid w:val="00BD0129"/>
    <w:rsid w:val="00BD0773"/>
    <w:rsid w:val="00BD0932"/>
    <w:rsid w:val="00BD0A4C"/>
    <w:rsid w:val="00BD294A"/>
    <w:rsid w:val="00BD57B1"/>
    <w:rsid w:val="00BD7AB8"/>
    <w:rsid w:val="00BD7E46"/>
    <w:rsid w:val="00BE0F06"/>
    <w:rsid w:val="00BE1CF9"/>
    <w:rsid w:val="00BE2E1B"/>
    <w:rsid w:val="00BE622D"/>
    <w:rsid w:val="00BE73BF"/>
    <w:rsid w:val="00BF0517"/>
    <w:rsid w:val="00BF3CA8"/>
    <w:rsid w:val="00BF4401"/>
    <w:rsid w:val="00BF4FB4"/>
    <w:rsid w:val="00BF7E4D"/>
    <w:rsid w:val="00C03AC4"/>
    <w:rsid w:val="00C05400"/>
    <w:rsid w:val="00C112E3"/>
    <w:rsid w:val="00C13B4F"/>
    <w:rsid w:val="00C15856"/>
    <w:rsid w:val="00C15FA7"/>
    <w:rsid w:val="00C16C28"/>
    <w:rsid w:val="00C16C59"/>
    <w:rsid w:val="00C16D1E"/>
    <w:rsid w:val="00C17205"/>
    <w:rsid w:val="00C2121E"/>
    <w:rsid w:val="00C23F40"/>
    <w:rsid w:val="00C247A9"/>
    <w:rsid w:val="00C25EF9"/>
    <w:rsid w:val="00C26C86"/>
    <w:rsid w:val="00C3015D"/>
    <w:rsid w:val="00C314D2"/>
    <w:rsid w:val="00C32DAB"/>
    <w:rsid w:val="00C347A5"/>
    <w:rsid w:val="00C34B00"/>
    <w:rsid w:val="00C361CF"/>
    <w:rsid w:val="00C36EA9"/>
    <w:rsid w:val="00C376B3"/>
    <w:rsid w:val="00C42582"/>
    <w:rsid w:val="00C45D5E"/>
    <w:rsid w:val="00C46841"/>
    <w:rsid w:val="00C476D1"/>
    <w:rsid w:val="00C51347"/>
    <w:rsid w:val="00C57398"/>
    <w:rsid w:val="00C616FC"/>
    <w:rsid w:val="00C61F0F"/>
    <w:rsid w:val="00C64064"/>
    <w:rsid w:val="00C645B7"/>
    <w:rsid w:val="00C64D8A"/>
    <w:rsid w:val="00C671C1"/>
    <w:rsid w:val="00C7067E"/>
    <w:rsid w:val="00C727BC"/>
    <w:rsid w:val="00C744DC"/>
    <w:rsid w:val="00C75BE3"/>
    <w:rsid w:val="00C80264"/>
    <w:rsid w:val="00C80F86"/>
    <w:rsid w:val="00C8422A"/>
    <w:rsid w:val="00C902C3"/>
    <w:rsid w:val="00C9099C"/>
    <w:rsid w:val="00C92A10"/>
    <w:rsid w:val="00C94659"/>
    <w:rsid w:val="00CA0DAF"/>
    <w:rsid w:val="00CA3369"/>
    <w:rsid w:val="00CA3FCD"/>
    <w:rsid w:val="00CA5C93"/>
    <w:rsid w:val="00CA6115"/>
    <w:rsid w:val="00CA7873"/>
    <w:rsid w:val="00CB0880"/>
    <w:rsid w:val="00CB24E6"/>
    <w:rsid w:val="00CB33DA"/>
    <w:rsid w:val="00CB3C9A"/>
    <w:rsid w:val="00CC319D"/>
    <w:rsid w:val="00CC51B4"/>
    <w:rsid w:val="00CD081E"/>
    <w:rsid w:val="00CD096D"/>
    <w:rsid w:val="00CD4876"/>
    <w:rsid w:val="00CD5065"/>
    <w:rsid w:val="00CE4119"/>
    <w:rsid w:val="00CE6075"/>
    <w:rsid w:val="00CE7C14"/>
    <w:rsid w:val="00CF54F4"/>
    <w:rsid w:val="00CF55DE"/>
    <w:rsid w:val="00CF7165"/>
    <w:rsid w:val="00D02A32"/>
    <w:rsid w:val="00D0424C"/>
    <w:rsid w:val="00D04274"/>
    <w:rsid w:val="00D04B4F"/>
    <w:rsid w:val="00D050AD"/>
    <w:rsid w:val="00D07D06"/>
    <w:rsid w:val="00D1044C"/>
    <w:rsid w:val="00D11622"/>
    <w:rsid w:val="00D1243C"/>
    <w:rsid w:val="00D13851"/>
    <w:rsid w:val="00D15131"/>
    <w:rsid w:val="00D17D14"/>
    <w:rsid w:val="00D25773"/>
    <w:rsid w:val="00D26B07"/>
    <w:rsid w:val="00D35379"/>
    <w:rsid w:val="00D35855"/>
    <w:rsid w:val="00D36CF1"/>
    <w:rsid w:val="00D41157"/>
    <w:rsid w:val="00D427F1"/>
    <w:rsid w:val="00D43188"/>
    <w:rsid w:val="00D43DE5"/>
    <w:rsid w:val="00D50504"/>
    <w:rsid w:val="00D520FD"/>
    <w:rsid w:val="00D524BD"/>
    <w:rsid w:val="00D539F1"/>
    <w:rsid w:val="00D672A1"/>
    <w:rsid w:val="00D71A42"/>
    <w:rsid w:val="00D75439"/>
    <w:rsid w:val="00D75717"/>
    <w:rsid w:val="00D8166B"/>
    <w:rsid w:val="00D83472"/>
    <w:rsid w:val="00D87EA0"/>
    <w:rsid w:val="00D90355"/>
    <w:rsid w:val="00D94237"/>
    <w:rsid w:val="00D973C0"/>
    <w:rsid w:val="00DA243A"/>
    <w:rsid w:val="00DA46E7"/>
    <w:rsid w:val="00DA4941"/>
    <w:rsid w:val="00DA555C"/>
    <w:rsid w:val="00DA576A"/>
    <w:rsid w:val="00DA718D"/>
    <w:rsid w:val="00DD3CEE"/>
    <w:rsid w:val="00DE3BE0"/>
    <w:rsid w:val="00DE478B"/>
    <w:rsid w:val="00DF48B0"/>
    <w:rsid w:val="00DF6487"/>
    <w:rsid w:val="00DF66EB"/>
    <w:rsid w:val="00DF7BE2"/>
    <w:rsid w:val="00E00D7D"/>
    <w:rsid w:val="00E04E06"/>
    <w:rsid w:val="00E16C03"/>
    <w:rsid w:val="00E26D79"/>
    <w:rsid w:val="00E31AC5"/>
    <w:rsid w:val="00E32E5E"/>
    <w:rsid w:val="00E33EF1"/>
    <w:rsid w:val="00E41634"/>
    <w:rsid w:val="00E472E3"/>
    <w:rsid w:val="00E476DA"/>
    <w:rsid w:val="00E4793C"/>
    <w:rsid w:val="00E510E6"/>
    <w:rsid w:val="00E51CF9"/>
    <w:rsid w:val="00E5379E"/>
    <w:rsid w:val="00E57654"/>
    <w:rsid w:val="00E70250"/>
    <w:rsid w:val="00E75D8A"/>
    <w:rsid w:val="00E80C83"/>
    <w:rsid w:val="00E82A24"/>
    <w:rsid w:val="00E84234"/>
    <w:rsid w:val="00E8515C"/>
    <w:rsid w:val="00E8637C"/>
    <w:rsid w:val="00E86C01"/>
    <w:rsid w:val="00E90008"/>
    <w:rsid w:val="00E9622F"/>
    <w:rsid w:val="00E9684A"/>
    <w:rsid w:val="00EA5B35"/>
    <w:rsid w:val="00EB1C3E"/>
    <w:rsid w:val="00EB1DC0"/>
    <w:rsid w:val="00EB3958"/>
    <w:rsid w:val="00EB4340"/>
    <w:rsid w:val="00EB49F9"/>
    <w:rsid w:val="00EB4AC1"/>
    <w:rsid w:val="00EB58A3"/>
    <w:rsid w:val="00EB6602"/>
    <w:rsid w:val="00EB769C"/>
    <w:rsid w:val="00EC062A"/>
    <w:rsid w:val="00EC0DD1"/>
    <w:rsid w:val="00EC14C5"/>
    <w:rsid w:val="00EC15BB"/>
    <w:rsid w:val="00EC26C6"/>
    <w:rsid w:val="00EC2756"/>
    <w:rsid w:val="00EC39E4"/>
    <w:rsid w:val="00EC555E"/>
    <w:rsid w:val="00EC6647"/>
    <w:rsid w:val="00ED395B"/>
    <w:rsid w:val="00ED492F"/>
    <w:rsid w:val="00ED4BBE"/>
    <w:rsid w:val="00ED5D1A"/>
    <w:rsid w:val="00EE1C50"/>
    <w:rsid w:val="00EE2BCE"/>
    <w:rsid w:val="00EE4CBC"/>
    <w:rsid w:val="00EE5AEC"/>
    <w:rsid w:val="00EF014B"/>
    <w:rsid w:val="00EF1AB8"/>
    <w:rsid w:val="00EF2F1C"/>
    <w:rsid w:val="00EF426D"/>
    <w:rsid w:val="00EF4863"/>
    <w:rsid w:val="00EF4B05"/>
    <w:rsid w:val="00EF61BC"/>
    <w:rsid w:val="00EF747D"/>
    <w:rsid w:val="00EF7DEB"/>
    <w:rsid w:val="00F00747"/>
    <w:rsid w:val="00F0233E"/>
    <w:rsid w:val="00F11AC2"/>
    <w:rsid w:val="00F12D83"/>
    <w:rsid w:val="00F14953"/>
    <w:rsid w:val="00F14C90"/>
    <w:rsid w:val="00F17481"/>
    <w:rsid w:val="00F20449"/>
    <w:rsid w:val="00F22763"/>
    <w:rsid w:val="00F27777"/>
    <w:rsid w:val="00F279DC"/>
    <w:rsid w:val="00F31675"/>
    <w:rsid w:val="00F316E0"/>
    <w:rsid w:val="00F319DC"/>
    <w:rsid w:val="00F330D8"/>
    <w:rsid w:val="00F336E5"/>
    <w:rsid w:val="00F40439"/>
    <w:rsid w:val="00F4231C"/>
    <w:rsid w:val="00F43EC5"/>
    <w:rsid w:val="00F543D1"/>
    <w:rsid w:val="00F54441"/>
    <w:rsid w:val="00F54B9D"/>
    <w:rsid w:val="00F56028"/>
    <w:rsid w:val="00F56232"/>
    <w:rsid w:val="00F57271"/>
    <w:rsid w:val="00F61689"/>
    <w:rsid w:val="00F6280B"/>
    <w:rsid w:val="00F65412"/>
    <w:rsid w:val="00F70E29"/>
    <w:rsid w:val="00F70FC3"/>
    <w:rsid w:val="00F725EC"/>
    <w:rsid w:val="00F73C98"/>
    <w:rsid w:val="00F770E4"/>
    <w:rsid w:val="00F82975"/>
    <w:rsid w:val="00F840A7"/>
    <w:rsid w:val="00F84EB7"/>
    <w:rsid w:val="00F84FB4"/>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D3C8E"/>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8710</Words>
  <Characters>49651</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2</cp:revision>
  <dcterms:created xsi:type="dcterms:W3CDTF">2022-02-28T19:57:00Z</dcterms:created>
  <dcterms:modified xsi:type="dcterms:W3CDTF">2022-02-28T19:57:00Z</dcterms:modified>
</cp:coreProperties>
</file>