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60" w:rsidRDefault="00A47A3F" w:rsidP="00A47A3F">
      <w:pPr>
        <w:jc w:val="center"/>
      </w:pPr>
      <w:r>
        <w:t>Presentation Outline</w:t>
      </w:r>
    </w:p>
    <w:p w:rsidR="00A47A3F" w:rsidRDefault="00A47A3F" w:rsidP="00A47A3F">
      <w:pPr>
        <w:jc w:val="center"/>
      </w:pPr>
      <w:r>
        <w:t>May 29, 2015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Motivation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Approach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System Overview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Individual Modules</w:t>
      </w:r>
    </w:p>
    <w:p w:rsidR="00A47A3F" w:rsidRDefault="00A47A3F" w:rsidP="00A47A3F">
      <w:pPr>
        <w:pStyle w:val="ListParagraph"/>
        <w:numPr>
          <w:ilvl w:val="1"/>
          <w:numId w:val="2"/>
        </w:numPr>
      </w:pPr>
      <w:r>
        <w:t>CPOL Antenna</w:t>
      </w:r>
    </w:p>
    <w:p w:rsidR="00A47A3F" w:rsidRDefault="00A47A3F" w:rsidP="00A47A3F">
      <w:pPr>
        <w:pStyle w:val="ListParagraph"/>
        <w:numPr>
          <w:ilvl w:val="2"/>
          <w:numId w:val="2"/>
        </w:numPr>
      </w:pPr>
      <w:r>
        <w:t xml:space="preserve">Overview </w:t>
      </w:r>
    </w:p>
    <w:p w:rsidR="001D6412" w:rsidRDefault="001D6412" w:rsidP="00A47A3F">
      <w:pPr>
        <w:pStyle w:val="ListParagraph"/>
        <w:numPr>
          <w:ilvl w:val="2"/>
          <w:numId w:val="2"/>
        </w:numPr>
      </w:pPr>
      <w:r>
        <w:t>Approach</w:t>
      </w:r>
    </w:p>
    <w:p w:rsidR="001D6412" w:rsidRDefault="001D6412" w:rsidP="001D6412">
      <w:pPr>
        <w:pStyle w:val="ListParagraph"/>
        <w:numPr>
          <w:ilvl w:val="2"/>
          <w:numId w:val="2"/>
        </w:numPr>
      </w:pPr>
      <w:r>
        <w:t>Initial Design and Implementation</w:t>
      </w:r>
    </w:p>
    <w:p w:rsidR="001D6412" w:rsidRDefault="001D6412" w:rsidP="00A47A3F">
      <w:pPr>
        <w:pStyle w:val="ListParagraph"/>
        <w:numPr>
          <w:ilvl w:val="2"/>
          <w:numId w:val="2"/>
        </w:numPr>
      </w:pPr>
      <w:r>
        <w:t>Challenges</w:t>
      </w:r>
    </w:p>
    <w:p w:rsidR="001D6412" w:rsidRDefault="001D6412" w:rsidP="00A47A3F">
      <w:pPr>
        <w:pStyle w:val="ListParagraph"/>
        <w:numPr>
          <w:ilvl w:val="2"/>
          <w:numId w:val="2"/>
        </w:numPr>
      </w:pPr>
      <w:r>
        <w:t>Final Design</w:t>
      </w:r>
    </w:p>
    <w:p w:rsidR="001D6412" w:rsidRDefault="001D6412" w:rsidP="00A47A3F">
      <w:pPr>
        <w:pStyle w:val="ListParagraph"/>
        <w:numPr>
          <w:ilvl w:val="2"/>
          <w:numId w:val="2"/>
        </w:numPr>
      </w:pPr>
      <w:r>
        <w:t>Results</w:t>
      </w:r>
    </w:p>
    <w:p w:rsidR="00A47A3F" w:rsidRDefault="00A47A3F" w:rsidP="00A47A3F">
      <w:pPr>
        <w:pStyle w:val="ListParagraph"/>
        <w:numPr>
          <w:ilvl w:val="1"/>
          <w:numId w:val="2"/>
        </w:numPr>
      </w:pPr>
      <w:r>
        <w:t>DTMF Controller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 xml:space="preserve">Overview 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Approach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Initial Design and Implementation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Challenges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Final Design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Results</w:t>
      </w:r>
    </w:p>
    <w:p w:rsidR="00A47A3F" w:rsidRDefault="00A47A3F" w:rsidP="00A47A3F">
      <w:pPr>
        <w:pStyle w:val="ListParagraph"/>
        <w:numPr>
          <w:ilvl w:val="1"/>
          <w:numId w:val="2"/>
        </w:numPr>
      </w:pPr>
      <w:r>
        <w:t>Switching Circuit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 xml:space="preserve">Overview 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Approach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Initial Design and Implementation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Challenges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Final Design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Results</w:t>
      </w:r>
    </w:p>
    <w:p w:rsidR="00A47A3F" w:rsidRDefault="00A47A3F" w:rsidP="00A47A3F">
      <w:pPr>
        <w:pStyle w:val="ListParagraph"/>
        <w:numPr>
          <w:ilvl w:val="1"/>
          <w:numId w:val="2"/>
        </w:numPr>
      </w:pPr>
      <w:r>
        <w:t>ROIP Nodes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 xml:space="preserve">Overview 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Approach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Initial Design and Implementation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Challenges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Final Design</w:t>
      </w:r>
    </w:p>
    <w:p w:rsidR="00287388" w:rsidRDefault="00287388" w:rsidP="00287388">
      <w:pPr>
        <w:pStyle w:val="ListParagraph"/>
        <w:numPr>
          <w:ilvl w:val="2"/>
          <w:numId w:val="2"/>
        </w:numPr>
      </w:pPr>
      <w:r>
        <w:t>Results</w:t>
      </w:r>
      <w:bookmarkStart w:id="0" w:name="_GoBack"/>
      <w:bookmarkEnd w:id="0"/>
    </w:p>
    <w:p w:rsidR="001D6412" w:rsidRDefault="001D6412" w:rsidP="001D6412">
      <w:pPr>
        <w:pStyle w:val="ListParagraph"/>
        <w:numPr>
          <w:ilvl w:val="0"/>
          <w:numId w:val="2"/>
        </w:numPr>
      </w:pPr>
      <w:r>
        <w:t>System Integration</w:t>
      </w:r>
    </w:p>
    <w:p w:rsidR="001D6412" w:rsidRDefault="001D6412" w:rsidP="001D6412">
      <w:pPr>
        <w:pStyle w:val="ListParagraph"/>
        <w:numPr>
          <w:ilvl w:val="0"/>
          <w:numId w:val="2"/>
        </w:numPr>
      </w:pPr>
      <w:r>
        <w:t>Results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Future Work</w:t>
      </w:r>
    </w:p>
    <w:p w:rsidR="001D6412" w:rsidRDefault="001D6412" w:rsidP="001D6412">
      <w:pPr>
        <w:pStyle w:val="ListParagraph"/>
        <w:numPr>
          <w:ilvl w:val="1"/>
          <w:numId w:val="2"/>
        </w:numPr>
      </w:pPr>
      <w:r>
        <w:t>Test CPOL during field day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Demo</w:t>
      </w:r>
    </w:p>
    <w:p w:rsidR="001D6412" w:rsidRDefault="001D6412" w:rsidP="001D6412">
      <w:pPr>
        <w:pStyle w:val="ListParagraph"/>
        <w:numPr>
          <w:ilvl w:val="1"/>
          <w:numId w:val="2"/>
        </w:numPr>
      </w:pPr>
      <w:proofErr w:type="spellStart"/>
      <w:r>
        <w:t>Allstar</w:t>
      </w:r>
      <w:proofErr w:type="spellEnd"/>
      <w:r>
        <w:t xml:space="preserve"> Link Node</w:t>
      </w:r>
    </w:p>
    <w:p w:rsidR="001D6412" w:rsidRDefault="001D6412" w:rsidP="001D6412">
      <w:pPr>
        <w:pStyle w:val="ListParagraph"/>
        <w:numPr>
          <w:ilvl w:val="1"/>
          <w:numId w:val="2"/>
        </w:numPr>
      </w:pPr>
      <w:proofErr w:type="spellStart"/>
      <w:r>
        <w:lastRenderedPageBreak/>
        <w:t>Echolink</w:t>
      </w:r>
      <w:proofErr w:type="spellEnd"/>
      <w:r>
        <w:t xml:space="preserve"> Node</w:t>
      </w:r>
    </w:p>
    <w:p w:rsidR="001D6412" w:rsidRDefault="001D6412" w:rsidP="001D6412">
      <w:pPr>
        <w:pStyle w:val="ListParagraph"/>
        <w:numPr>
          <w:ilvl w:val="1"/>
          <w:numId w:val="2"/>
        </w:numPr>
      </w:pPr>
      <w:r>
        <w:t>Antenna Switching through mobile transceiver</w:t>
      </w:r>
    </w:p>
    <w:p w:rsidR="00287388" w:rsidRDefault="00287388" w:rsidP="001D6412">
      <w:pPr>
        <w:pStyle w:val="ListParagraph"/>
        <w:numPr>
          <w:ilvl w:val="1"/>
          <w:numId w:val="2"/>
        </w:numPr>
      </w:pPr>
      <w:r>
        <w:t xml:space="preserve">CPOL measurements with VNA/Spectrum Analyzer </w:t>
      </w:r>
    </w:p>
    <w:p w:rsidR="00A47A3F" w:rsidRDefault="00A47A3F" w:rsidP="00A47A3F">
      <w:pPr>
        <w:pStyle w:val="ListParagraph"/>
        <w:numPr>
          <w:ilvl w:val="0"/>
          <w:numId w:val="2"/>
        </w:numPr>
      </w:pPr>
      <w:r>
        <w:t>Questions</w:t>
      </w:r>
    </w:p>
    <w:p w:rsidR="00A47A3F" w:rsidRDefault="00A47A3F" w:rsidP="00A47A3F"/>
    <w:sectPr w:rsidR="00A47A3F" w:rsidSect="00E5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70394"/>
    <w:multiLevelType w:val="hybridMultilevel"/>
    <w:tmpl w:val="0BC8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20E57"/>
    <w:multiLevelType w:val="hybridMultilevel"/>
    <w:tmpl w:val="C2DE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3F"/>
    <w:rsid w:val="001C4063"/>
    <w:rsid w:val="001D6412"/>
    <w:rsid w:val="00287388"/>
    <w:rsid w:val="003150C8"/>
    <w:rsid w:val="00A47A3F"/>
    <w:rsid w:val="00E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2FC0-0E83-4172-BAC2-FBF036ED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Andrew Helms</dc:creator>
  <cp:lastModifiedBy>Kevin Andrew Helms</cp:lastModifiedBy>
  <cp:revision>1</cp:revision>
  <dcterms:created xsi:type="dcterms:W3CDTF">2015-05-29T23:00:00Z</dcterms:created>
  <dcterms:modified xsi:type="dcterms:W3CDTF">2015-05-29T23:24:00Z</dcterms:modified>
</cp:coreProperties>
</file>