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AC176" w14:textId="77777777" w:rsidR="004D06B1" w:rsidRDefault="002B444C" w:rsidP="002B444C">
      <w:pPr>
        <w:pStyle w:val="Title"/>
      </w:pPr>
      <w:r>
        <w:rPr>
          <w:i/>
        </w:rPr>
        <w:br/>
      </w:r>
      <w:r w:rsidR="00BE0088">
        <w:rPr>
          <w:i/>
        </w:rPr>
        <w:t>PriceCache</w:t>
      </w:r>
      <w:r w:rsidR="00BE0088">
        <w:t xml:space="preserve"> Pricing Data Distribution Service</w:t>
      </w:r>
      <w:r>
        <w:br/>
        <w:t>Technical Design</w:t>
      </w:r>
    </w:p>
    <w:p w14:paraId="008C8651" w14:textId="77777777" w:rsidR="00BE0088" w:rsidRDefault="002B444C" w:rsidP="00BE0088">
      <w:r>
        <w:br/>
      </w:r>
      <w:r>
        <w:br/>
      </w:r>
    </w:p>
    <w:tbl>
      <w:tblPr>
        <w:tblStyle w:val="TableGrid"/>
        <w:tblW w:w="0" w:type="auto"/>
        <w:tblInd w:w="108" w:type="dxa"/>
        <w:tblLook w:val="04A0" w:firstRow="1" w:lastRow="0" w:firstColumn="1" w:lastColumn="0" w:noHBand="0" w:noVBand="1"/>
      </w:tblPr>
      <w:tblGrid>
        <w:gridCol w:w="1560"/>
        <w:gridCol w:w="4009"/>
      </w:tblGrid>
      <w:tr w:rsidR="00BE0088" w14:paraId="64A9A6AD" w14:textId="77777777" w:rsidTr="002B444C">
        <w:tc>
          <w:tcPr>
            <w:tcW w:w="1560" w:type="dxa"/>
          </w:tcPr>
          <w:p w14:paraId="2A09789D" w14:textId="77777777" w:rsidR="00BE0088" w:rsidRDefault="00BE0088" w:rsidP="00BE0088">
            <w:r>
              <w:t>Author</w:t>
            </w:r>
          </w:p>
        </w:tc>
        <w:tc>
          <w:tcPr>
            <w:tcW w:w="4009" w:type="dxa"/>
          </w:tcPr>
          <w:p w14:paraId="4864F8CD" w14:textId="77777777" w:rsidR="00BE0088" w:rsidRDefault="00BE0088" w:rsidP="00BE0088">
            <w:r>
              <w:t>Matthew Carle</w:t>
            </w:r>
          </w:p>
        </w:tc>
      </w:tr>
      <w:tr w:rsidR="00BE0088" w14:paraId="51AA1246" w14:textId="77777777" w:rsidTr="002B444C">
        <w:tc>
          <w:tcPr>
            <w:tcW w:w="1560" w:type="dxa"/>
          </w:tcPr>
          <w:p w14:paraId="5B6C270B" w14:textId="77777777" w:rsidR="00BE0088" w:rsidRDefault="00BE0088" w:rsidP="00BE0088">
            <w:r>
              <w:t>Date</w:t>
            </w:r>
          </w:p>
        </w:tc>
        <w:tc>
          <w:tcPr>
            <w:tcW w:w="4009" w:type="dxa"/>
          </w:tcPr>
          <w:p w14:paraId="5F22B5EC" w14:textId="77777777" w:rsidR="00BE0088" w:rsidRDefault="00BE0088" w:rsidP="00BE0088">
            <w:r>
              <w:t>13 June 2013</w:t>
            </w:r>
          </w:p>
        </w:tc>
      </w:tr>
      <w:tr w:rsidR="00BE0088" w14:paraId="691A6405" w14:textId="77777777" w:rsidTr="002B444C">
        <w:tc>
          <w:tcPr>
            <w:tcW w:w="1560" w:type="dxa"/>
          </w:tcPr>
          <w:p w14:paraId="048BE4B8" w14:textId="77777777" w:rsidR="00BE0088" w:rsidRDefault="00BE0088" w:rsidP="00BE0088">
            <w:r>
              <w:t>Revision</w:t>
            </w:r>
          </w:p>
        </w:tc>
        <w:tc>
          <w:tcPr>
            <w:tcW w:w="4009" w:type="dxa"/>
          </w:tcPr>
          <w:p w14:paraId="05D21FCB" w14:textId="77777777" w:rsidR="00BE0088" w:rsidRDefault="00BE0088" w:rsidP="00BE0088">
            <w:r>
              <w:t>1.0</w:t>
            </w:r>
          </w:p>
        </w:tc>
      </w:tr>
    </w:tbl>
    <w:p w14:paraId="347BF347" w14:textId="77777777" w:rsidR="00625E00" w:rsidRDefault="00625E00" w:rsidP="00BE0088">
      <w:pPr>
        <w:sectPr w:rsidR="00625E00" w:rsidSect="002B444C">
          <w:headerReference w:type="default" r:id="rId9"/>
          <w:footerReference w:type="even" r:id="rId10"/>
          <w:footerReference w:type="default" r:id="rId11"/>
          <w:pgSz w:w="11900" w:h="16840"/>
          <w:pgMar w:top="1440" w:right="1080" w:bottom="1440" w:left="1080" w:header="708" w:footer="708" w:gutter="0"/>
          <w:pgNumType w:start="1"/>
          <w:cols w:space="708"/>
          <w:titlePg/>
          <w:docGrid w:linePitch="360"/>
        </w:sectPr>
      </w:pPr>
    </w:p>
    <w:p w14:paraId="1230AE02" w14:textId="77777777" w:rsidR="00625E00" w:rsidRDefault="00625E00" w:rsidP="00625E00">
      <w:pPr>
        <w:pStyle w:val="Title"/>
      </w:pPr>
      <w:r>
        <w:lastRenderedPageBreak/>
        <w:t>Contents</w:t>
      </w:r>
    </w:p>
    <w:p w14:paraId="70903394" w14:textId="77777777" w:rsidR="00CF696F" w:rsidRDefault="00625E00">
      <w:pPr>
        <w:pStyle w:val="TOC1"/>
        <w:tabs>
          <w:tab w:val="left" w:pos="373"/>
          <w:tab w:val="right" w:leader="dot" w:pos="9730"/>
        </w:tabs>
        <w:rPr>
          <w:noProof/>
          <w:lang w:val="en-US" w:eastAsia="ja-JP"/>
        </w:rPr>
      </w:pPr>
      <w:r>
        <w:fldChar w:fldCharType="begin"/>
      </w:r>
      <w:r>
        <w:instrText xml:space="preserve"> TOC \o "1-3" </w:instrText>
      </w:r>
      <w:r>
        <w:fldChar w:fldCharType="separate"/>
      </w:r>
      <w:r w:rsidR="00CF696F">
        <w:rPr>
          <w:noProof/>
        </w:rPr>
        <w:t>1</w:t>
      </w:r>
      <w:r w:rsidR="00CF696F">
        <w:rPr>
          <w:noProof/>
          <w:lang w:val="en-US" w:eastAsia="ja-JP"/>
        </w:rPr>
        <w:tab/>
      </w:r>
      <w:r w:rsidR="00CF696F">
        <w:rPr>
          <w:noProof/>
        </w:rPr>
        <w:t>Introduction</w:t>
      </w:r>
      <w:r w:rsidR="00CF696F">
        <w:rPr>
          <w:noProof/>
        </w:rPr>
        <w:tab/>
      </w:r>
      <w:r w:rsidR="00CF696F">
        <w:rPr>
          <w:noProof/>
        </w:rPr>
        <w:fldChar w:fldCharType="begin"/>
      </w:r>
      <w:r w:rsidR="00CF696F">
        <w:rPr>
          <w:noProof/>
        </w:rPr>
        <w:instrText xml:space="preserve"> PAGEREF _Toc232801122 \h </w:instrText>
      </w:r>
      <w:r w:rsidR="00CF696F">
        <w:rPr>
          <w:noProof/>
        </w:rPr>
      </w:r>
      <w:r w:rsidR="00CF696F">
        <w:rPr>
          <w:noProof/>
        </w:rPr>
        <w:fldChar w:fldCharType="separate"/>
      </w:r>
      <w:r w:rsidR="00CF696F">
        <w:rPr>
          <w:noProof/>
        </w:rPr>
        <w:t>1</w:t>
      </w:r>
      <w:r w:rsidR="00CF696F">
        <w:rPr>
          <w:noProof/>
        </w:rPr>
        <w:fldChar w:fldCharType="end"/>
      </w:r>
    </w:p>
    <w:p w14:paraId="67179F16" w14:textId="77777777" w:rsidR="00CF696F" w:rsidRDefault="00CF696F">
      <w:pPr>
        <w:pStyle w:val="TOC1"/>
        <w:tabs>
          <w:tab w:val="left" w:pos="373"/>
          <w:tab w:val="right" w:leader="dot" w:pos="9730"/>
        </w:tabs>
        <w:rPr>
          <w:noProof/>
          <w:lang w:val="en-US" w:eastAsia="ja-JP"/>
        </w:rPr>
      </w:pPr>
      <w:r>
        <w:rPr>
          <w:noProof/>
        </w:rPr>
        <w:t>2</w:t>
      </w:r>
      <w:r>
        <w:rPr>
          <w:noProof/>
          <w:lang w:val="en-US" w:eastAsia="ja-JP"/>
        </w:rPr>
        <w:tab/>
      </w:r>
      <w:r>
        <w:rPr>
          <w:noProof/>
        </w:rPr>
        <w:t>Requirements Analysis</w:t>
      </w:r>
      <w:r>
        <w:rPr>
          <w:noProof/>
        </w:rPr>
        <w:tab/>
      </w:r>
      <w:r>
        <w:rPr>
          <w:noProof/>
        </w:rPr>
        <w:fldChar w:fldCharType="begin"/>
      </w:r>
      <w:r>
        <w:rPr>
          <w:noProof/>
        </w:rPr>
        <w:instrText xml:space="preserve"> PAGEREF _Toc232801123 \h </w:instrText>
      </w:r>
      <w:r>
        <w:rPr>
          <w:noProof/>
        </w:rPr>
      </w:r>
      <w:r>
        <w:rPr>
          <w:noProof/>
        </w:rPr>
        <w:fldChar w:fldCharType="separate"/>
      </w:r>
      <w:r>
        <w:rPr>
          <w:noProof/>
        </w:rPr>
        <w:t>2</w:t>
      </w:r>
      <w:r>
        <w:rPr>
          <w:noProof/>
        </w:rPr>
        <w:fldChar w:fldCharType="end"/>
      </w:r>
    </w:p>
    <w:p w14:paraId="103F059B" w14:textId="77777777" w:rsidR="00CF696F" w:rsidRDefault="00CF696F">
      <w:pPr>
        <w:pStyle w:val="TOC2"/>
        <w:tabs>
          <w:tab w:val="left" w:pos="795"/>
          <w:tab w:val="right" w:leader="dot" w:pos="9730"/>
        </w:tabs>
        <w:rPr>
          <w:noProof/>
          <w:lang w:val="en-US" w:eastAsia="ja-JP"/>
        </w:rPr>
      </w:pPr>
      <w:r>
        <w:rPr>
          <w:noProof/>
        </w:rPr>
        <w:t>2.1</w:t>
      </w:r>
      <w:r>
        <w:rPr>
          <w:noProof/>
          <w:lang w:val="en-US" w:eastAsia="ja-JP"/>
        </w:rPr>
        <w:tab/>
      </w:r>
      <w:r>
        <w:rPr>
          <w:noProof/>
        </w:rPr>
        <w:t>Instrument Identifiers</w:t>
      </w:r>
      <w:r>
        <w:rPr>
          <w:noProof/>
        </w:rPr>
        <w:tab/>
      </w:r>
      <w:r>
        <w:rPr>
          <w:noProof/>
        </w:rPr>
        <w:fldChar w:fldCharType="begin"/>
      </w:r>
      <w:r>
        <w:rPr>
          <w:noProof/>
        </w:rPr>
        <w:instrText xml:space="preserve"> PAGEREF _Toc232801124 \h </w:instrText>
      </w:r>
      <w:r>
        <w:rPr>
          <w:noProof/>
        </w:rPr>
      </w:r>
      <w:r>
        <w:rPr>
          <w:noProof/>
        </w:rPr>
        <w:fldChar w:fldCharType="separate"/>
      </w:r>
      <w:r>
        <w:rPr>
          <w:noProof/>
        </w:rPr>
        <w:t>2</w:t>
      </w:r>
      <w:r>
        <w:rPr>
          <w:noProof/>
        </w:rPr>
        <w:fldChar w:fldCharType="end"/>
      </w:r>
    </w:p>
    <w:p w14:paraId="5CC6D363" w14:textId="77777777" w:rsidR="00CF696F" w:rsidRDefault="00CF696F">
      <w:pPr>
        <w:pStyle w:val="TOC2"/>
        <w:tabs>
          <w:tab w:val="left" w:pos="795"/>
          <w:tab w:val="right" w:leader="dot" w:pos="9730"/>
        </w:tabs>
        <w:rPr>
          <w:noProof/>
          <w:lang w:val="en-US" w:eastAsia="ja-JP"/>
        </w:rPr>
      </w:pPr>
      <w:r>
        <w:rPr>
          <w:noProof/>
        </w:rPr>
        <w:t>2.2</w:t>
      </w:r>
      <w:r>
        <w:rPr>
          <w:noProof/>
          <w:lang w:val="en-US" w:eastAsia="ja-JP"/>
        </w:rPr>
        <w:tab/>
      </w:r>
      <w:r>
        <w:rPr>
          <w:noProof/>
        </w:rPr>
        <w:t>Historic Pricing Data</w:t>
      </w:r>
      <w:r>
        <w:rPr>
          <w:noProof/>
        </w:rPr>
        <w:tab/>
      </w:r>
      <w:r>
        <w:rPr>
          <w:noProof/>
        </w:rPr>
        <w:fldChar w:fldCharType="begin"/>
      </w:r>
      <w:r>
        <w:rPr>
          <w:noProof/>
        </w:rPr>
        <w:instrText xml:space="preserve"> PAGEREF _Toc232801125 \h </w:instrText>
      </w:r>
      <w:r>
        <w:rPr>
          <w:noProof/>
        </w:rPr>
      </w:r>
      <w:r>
        <w:rPr>
          <w:noProof/>
        </w:rPr>
        <w:fldChar w:fldCharType="separate"/>
      </w:r>
      <w:r>
        <w:rPr>
          <w:noProof/>
        </w:rPr>
        <w:t>2</w:t>
      </w:r>
      <w:r>
        <w:rPr>
          <w:noProof/>
        </w:rPr>
        <w:fldChar w:fldCharType="end"/>
      </w:r>
    </w:p>
    <w:p w14:paraId="52A87320" w14:textId="77777777" w:rsidR="00CF696F" w:rsidRDefault="00CF696F">
      <w:pPr>
        <w:pStyle w:val="TOC2"/>
        <w:tabs>
          <w:tab w:val="left" w:pos="795"/>
          <w:tab w:val="right" w:leader="dot" w:pos="9730"/>
        </w:tabs>
        <w:rPr>
          <w:noProof/>
          <w:lang w:val="en-US" w:eastAsia="ja-JP"/>
        </w:rPr>
      </w:pPr>
      <w:r>
        <w:rPr>
          <w:noProof/>
        </w:rPr>
        <w:t>2.3</w:t>
      </w:r>
      <w:r>
        <w:rPr>
          <w:noProof/>
          <w:lang w:val="en-US" w:eastAsia="ja-JP"/>
        </w:rPr>
        <w:tab/>
      </w:r>
      <w:r>
        <w:rPr>
          <w:noProof/>
        </w:rPr>
        <w:t>Client Interface</w:t>
      </w:r>
      <w:r>
        <w:rPr>
          <w:noProof/>
        </w:rPr>
        <w:tab/>
      </w:r>
      <w:r>
        <w:rPr>
          <w:noProof/>
        </w:rPr>
        <w:fldChar w:fldCharType="begin"/>
      </w:r>
      <w:r>
        <w:rPr>
          <w:noProof/>
        </w:rPr>
        <w:instrText xml:space="preserve"> PAGEREF _Toc232801126 \h </w:instrText>
      </w:r>
      <w:r>
        <w:rPr>
          <w:noProof/>
        </w:rPr>
      </w:r>
      <w:r>
        <w:rPr>
          <w:noProof/>
        </w:rPr>
        <w:fldChar w:fldCharType="separate"/>
      </w:r>
      <w:r>
        <w:rPr>
          <w:noProof/>
        </w:rPr>
        <w:t>3</w:t>
      </w:r>
      <w:r>
        <w:rPr>
          <w:noProof/>
        </w:rPr>
        <w:fldChar w:fldCharType="end"/>
      </w:r>
    </w:p>
    <w:p w14:paraId="23557DA0" w14:textId="77777777" w:rsidR="00CF696F" w:rsidRDefault="00CF696F">
      <w:pPr>
        <w:pStyle w:val="TOC3"/>
        <w:tabs>
          <w:tab w:val="left" w:pos="1217"/>
          <w:tab w:val="right" w:leader="dot" w:pos="9730"/>
        </w:tabs>
        <w:rPr>
          <w:noProof/>
          <w:lang w:val="en-US" w:eastAsia="ja-JP"/>
        </w:rPr>
      </w:pPr>
      <w:r>
        <w:rPr>
          <w:noProof/>
        </w:rPr>
        <w:t>2.3.1</w:t>
      </w:r>
      <w:r>
        <w:rPr>
          <w:noProof/>
          <w:lang w:val="en-US" w:eastAsia="ja-JP"/>
        </w:rPr>
        <w:tab/>
      </w:r>
      <w:r>
        <w:rPr>
          <w:noProof/>
        </w:rPr>
        <w:t>Client Type: Vendor vs. Requester</w:t>
      </w:r>
      <w:r>
        <w:rPr>
          <w:noProof/>
        </w:rPr>
        <w:tab/>
      </w:r>
      <w:r>
        <w:rPr>
          <w:noProof/>
        </w:rPr>
        <w:fldChar w:fldCharType="begin"/>
      </w:r>
      <w:r>
        <w:rPr>
          <w:noProof/>
        </w:rPr>
        <w:instrText xml:space="preserve"> PAGEREF _Toc232801127 \h </w:instrText>
      </w:r>
      <w:r>
        <w:rPr>
          <w:noProof/>
        </w:rPr>
      </w:r>
      <w:r>
        <w:rPr>
          <w:noProof/>
        </w:rPr>
        <w:fldChar w:fldCharType="separate"/>
      </w:r>
      <w:r>
        <w:rPr>
          <w:noProof/>
        </w:rPr>
        <w:t>3</w:t>
      </w:r>
      <w:r>
        <w:rPr>
          <w:noProof/>
        </w:rPr>
        <w:fldChar w:fldCharType="end"/>
      </w:r>
    </w:p>
    <w:p w14:paraId="21C1254A" w14:textId="77777777" w:rsidR="00CF696F" w:rsidRDefault="00CF696F">
      <w:pPr>
        <w:pStyle w:val="TOC3"/>
        <w:tabs>
          <w:tab w:val="left" w:pos="1217"/>
          <w:tab w:val="right" w:leader="dot" w:pos="9730"/>
        </w:tabs>
        <w:rPr>
          <w:noProof/>
          <w:lang w:val="en-US" w:eastAsia="ja-JP"/>
        </w:rPr>
      </w:pPr>
      <w:r>
        <w:rPr>
          <w:noProof/>
        </w:rPr>
        <w:t>2.3.2</w:t>
      </w:r>
      <w:r>
        <w:rPr>
          <w:noProof/>
          <w:lang w:val="en-US" w:eastAsia="ja-JP"/>
        </w:rPr>
        <w:tab/>
      </w:r>
      <w:r>
        <w:rPr>
          <w:noProof/>
        </w:rPr>
        <w:t>Request Type: ‘Prices for All Instruments from a Vendor’ vs. ‘Prices from All Vendors for an Instrument’</w:t>
      </w:r>
      <w:r>
        <w:rPr>
          <w:noProof/>
        </w:rPr>
        <w:tab/>
      </w:r>
      <w:r>
        <w:rPr>
          <w:noProof/>
        </w:rPr>
        <w:fldChar w:fldCharType="begin"/>
      </w:r>
      <w:r>
        <w:rPr>
          <w:noProof/>
        </w:rPr>
        <w:instrText xml:space="preserve"> PAGEREF _Toc232801128 \h </w:instrText>
      </w:r>
      <w:r>
        <w:rPr>
          <w:noProof/>
        </w:rPr>
      </w:r>
      <w:r>
        <w:rPr>
          <w:noProof/>
        </w:rPr>
        <w:fldChar w:fldCharType="separate"/>
      </w:r>
      <w:r>
        <w:rPr>
          <w:noProof/>
        </w:rPr>
        <w:t>3</w:t>
      </w:r>
      <w:r>
        <w:rPr>
          <w:noProof/>
        </w:rPr>
        <w:fldChar w:fldCharType="end"/>
      </w:r>
    </w:p>
    <w:p w14:paraId="09C04A46" w14:textId="77777777" w:rsidR="00CF696F" w:rsidRDefault="00CF696F">
      <w:pPr>
        <w:pStyle w:val="TOC3"/>
        <w:tabs>
          <w:tab w:val="left" w:pos="1217"/>
          <w:tab w:val="right" w:leader="dot" w:pos="9730"/>
        </w:tabs>
        <w:rPr>
          <w:noProof/>
          <w:lang w:val="en-US" w:eastAsia="ja-JP"/>
        </w:rPr>
      </w:pPr>
      <w:r>
        <w:rPr>
          <w:noProof/>
        </w:rPr>
        <w:t>2.3.3</w:t>
      </w:r>
      <w:r>
        <w:rPr>
          <w:noProof/>
          <w:lang w:val="en-US" w:eastAsia="ja-JP"/>
        </w:rPr>
        <w:tab/>
      </w:r>
      <w:r>
        <w:rPr>
          <w:noProof/>
        </w:rPr>
        <w:t>Data Type: Latest vs. Historical</w:t>
      </w:r>
      <w:r>
        <w:rPr>
          <w:noProof/>
        </w:rPr>
        <w:tab/>
      </w:r>
      <w:r>
        <w:rPr>
          <w:noProof/>
        </w:rPr>
        <w:fldChar w:fldCharType="begin"/>
      </w:r>
      <w:r>
        <w:rPr>
          <w:noProof/>
        </w:rPr>
        <w:instrText xml:space="preserve"> PAGEREF _Toc232801129 \h </w:instrText>
      </w:r>
      <w:r>
        <w:rPr>
          <w:noProof/>
        </w:rPr>
      </w:r>
      <w:r>
        <w:rPr>
          <w:noProof/>
        </w:rPr>
        <w:fldChar w:fldCharType="separate"/>
      </w:r>
      <w:r>
        <w:rPr>
          <w:noProof/>
        </w:rPr>
        <w:t>3</w:t>
      </w:r>
      <w:r>
        <w:rPr>
          <w:noProof/>
        </w:rPr>
        <w:fldChar w:fldCharType="end"/>
      </w:r>
    </w:p>
    <w:p w14:paraId="30EE105C" w14:textId="77777777" w:rsidR="00CF696F" w:rsidRDefault="00CF696F">
      <w:pPr>
        <w:pStyle w:val="TOC3"/>
        <w:tabs>
          <w:tab w:val="left" w:pos="1217"/>
          <w:tab w:val="right" w:leader="dot" w:pos="9730"/>
        </w:tabs>
        <w:rPr>
          <w:noProof/>
          <w:lang w:val="en-US" w:eastAsia="ja-JP"/>
        </w:rPr>
      </w:pPr>
      <w:r>
        <w:rPr>
          <w:noProof/>
        </w:rPr>
        <w:t>2.3.4</w:t>
      </w:r>
      <w:r>
        <w:rPr>
          <w:noProof/>
          <w:lang w:val="en-US" w:eastAsia="ja-JP"/>
        </w:rPr>
        <w:tab/>
      </w:r>
      <w:r>
        <w:rPr>
          <w:noProof/>
        </w:rPr>
        <w:t>Delivery Type: Synchronous vs. Asynchronous</w:t>
      </w:r>
      <w:r>
        <w:rPr>
          <w:noProof/>
        </w:rPr>
        <w:tab/>
      </w:r>
      <w:r>
        <w:rPr>
          <w:noProof/>
        </w:rPr>
        <w:fldChar w:fldCharType="begin"/>
      </w:r>
      <w:r>
        <w:rPr>
          <w:noProof/>
        </w:rPr>
        <w:instrText xml:space="preserve"> PAGEREF _Toc232801130 \h </w:instrText>
      </w:r>
      <w:r>
        <w:rPr>
          <w:noProof/>
        </w:rPr>
      </w:r>
      <w:r>
        <w:rPr>
          <w:noProof/>
        </w:rPr>
        <w:fldChar w:fldCharType="separate"/>
      </w:r>
      <w:r>
        <w:rPr>
          <w:noProof/>
        </w:rPr>
        <w:t>4</w:t>
      </w:r>
      <w:r>
        <w:rPr>
          <w:noProof/>
        </w:rPr>
        <w:fldChar w:fldCharType="end"/>
      </w:r>
    </w:p>
    <w:p w14:paraId="37F6645A" w14:textId="77777777" w:rsidR="00CF696F" w:rsidRDefault="00CF696F">
      <w:pPr>
        <w:pStyle w:val="TOC3"/>
        <w:tabs>
          <w:tab w:val="left" w:pos="1217"/>
          <w:tab w:val="right" w:leader="dot" w:pos="9730"/>
        </w:tabs>
        <w:rPr>
          <w:noProof/>
          <w:lang w:val="en-US" w:eastAsia="ja-JP"/>
        </w:rPr>
      </w:pPr>
      <w:r>
        <w:rPr>
          <w:noProof/>
        </w:rPr>
        <w:t>2.3.5</w:t>
      </w:r>
      <w:r>
        <w:rPr>
          <w:noProof/>
          <w:lang w:val="en-US" w:eastAsia="ja-JP"/>
        </w:rPr>
        <w:tab/>
      </w:r>
      <w:r>
        <w:rPr>
          <w:noProof/>
        </w:rPr>
        <w:t>Putting it All Together</w:t>
      </w:r>
      <w:r>
        <w:rPr>
          <w:noProof/>
        </w:rPr>
        <w:tab/>
      </w:r>
      <w:r>
        <w:rPr>
          <w:noProof/>
        </w:rPr>
        <w:fldChar w:fldCharType="begin"/>
      </w:r>
      <w:r>
        <w:rPr>
          <w:noProof/>
        </w:rPr>
        <w:instrText xml:space="preserve"> PAGEREF _Toc232801131 \h </w:instrText>
      </w:r>
      <w:r>
        <w:rPr>
          <w:noProof/>
        </w:rPr>
      </w:r>
      <w:r>
        <w:rPr>
          <w:noProof/>
        </w:rPr>
        <w:fldChar w:fldCharType="separate"/>
      </w:r>
      <w:r>
        <w:rPr>
          <w:noProof/>
        </w:rPr>
        <w:t>4</w:t>
      </w:r>
      <w:r>
        <w:rPr>
          <w:noProof/>
        </w:rPr>
        <w:fldChar w:fldCharType="end"/>
      </w:r>
    </w:p>
    <w:p w14:paraId="02749CC0" w14:textId="77777777" w:rsidR="00CF696F" w:rsidRDefault="00CF696F">
      <w:pPr>
        <w:pStyle w:val="TOC2"/>
        <w:tabs>
          <w:tab w:val="left" w:pos="795"/>
          <w:tab w:val="right" w:leader="dot" w:pos="9730"/>
        </w:tabs>
        <w:rPr>
          <w:noProof/>
          <w:lang w:val="en-US" w:eastAsia="ja-JP"/>
        </w:rPr>
      </w:pPr>
      <w:r>
        <w:rPr>
          <w:noProof/>
        </w:rPr>
        <w:t>2.4</w:t>
      </w:r>
      <w:r>
        <w:rPr>
          <w:noProof/>
          <w:lang w:val="en-US" w:eastAsia="ja-JP"/>
        </w:rPr>
        <w:tab/>
      </w:r>
      <w:r>
        <w:rPr>
          <w:noProof/>
        </w:rPr>
        <w:t>Subscriptions</w:t>
      </w:r>
      <w:r>
        <w:rPr>
          <w:noProof/>
        </w:rPr>
        <w:tab/>
      </w:r>
      <w:r>
        <w:rPr>
          <w:noProof/>
        </w:rPr>
        <w:fldChar w:fldCharType="begin"/>
      </w:r>
      <w:r>
        <w:rPr>
          <w:noProof/>
        </w:rPr>
        <w:instrText xml:space="preserve"> PAGEREF _Toc232801132 \h </w:instrText>
      </w:r>
      <w:r>
        <w:rPr>
          <w:noProof/>
        </w:rPr>
      </w:r>
      <w:r>
        <w:rPr>
          <w:noProof/>
        </w:rPr>
        <w:fldChar w:fldCharType="separate"/>
      </w:r>
      <w:r>
        <w:rPr>
          <w:noProof/>
        </w:rPr>
        <w:t>4</w:t>
      </w:r>
      <w:r>
        <w:rPr>
          <w:noProof/>
        </w:rPr>
        <w:fldChar w:fldCharType="end"/>
      </w:r>
    </w:p>
    <w:p w14:paraId="4EAE333D" w14:textId="77777777" w:rsidR="00CF696F" w:rsidRDefault="00CF696F">
      <w:pPr>
        <w:pStyle w:val="TOC1"/>
        <w:tabs>
          <w:tab w:val="left" w:pos="373"/>
          <w:tab w:val="right" w:leader="dot" w:pos="9730"/>
        </w:tabs>
        <w:rPr>
          <w:noProof/>
          <w:lang w:val="en-US" w:eastAsia="ja-JP"/>
        </w:rPr>
      </w:pPr>
      <w:r>
        <w:rPr>
          <w:noProof/>
        </w:rPr>
        <w:t>3</w:t>
      </w:r>
      <w:r>
        <w:rPr>
          <w:noProof/>
          <w:lang w:val="en-US" w:eastAsia="ja-JP"/>
        </w:rPr>
        <w:tab/>
      </w:r>
      <w:r>
        <w:rPr>
          <w:noProof/>
        </w:rPr>
        <w:t>Client API</w:t>
      </w:r>
      <w:r>
        <w:rPr>
          <w:noProof/>
        </w:rPr>
        <w:tab/>
      </w:r>
      <w:r>
        <w:rPr>
          <w:noProof/>
        </w:rPr>
        <w:fldChar w:fldCharType="begin"/>
      </w:r>
      <w:r>
        <w:rPr>
          <w:noProof/>
        </w:rPr>
        <w:instrText xml:space="preserve"> PAGEREF _Toc232801133 \h </w:instrText>
      </w:r>
      <w:r>
        <w:rPr>
          <w:noProof/>
        </w:rPr>
      </w:r>
      <w:r>
        <w:rPr>
          <w:noProof/>
        </w:rPr>
        <w:fldChar w:fldCharType="separate"/>
      </w:r>
      <w:r>
        <w:rPr>
          <w:noProof/>
        </w:rPr>
        <w:t>5</w:t>
      </w:r>
      <w:r>
        <w:rPr>
          <w:noProof/>
        </w:rPr>
        <w:fldChar w:fldCharType="end"/>
      </w:r>
    </w:p>
    <w:p w14:paraId="0BF07B90" w14:textId="77777777" w:rsidR="00CF696F" w:rsidRDefault="00CF696F">
      <w:pPr>
        <w:pStyle w:val="TOC2"/>
        <w:tabs>
          <w:tab w:val="left" w:pos="795"/>
          <w:tab w:val="right" w:leader="dot" w:pos="9730"/>
        </w:tabs>
        <w:rPr>
          <w:noProof/>
          <w:lang w:val="en-US" w:eastAsia="ja-JP"/>
        </w:rPr>
      </w:pPr>
      <w:r>
        <w:rPr>
          <w:noProof/>
        </w:rPr>
        <w:t>3.1</w:t>
      </w:r>
      <w:r>
        <w:rPr>
          <w:noProof/>
          <w:lang w:val="en-US" w:eastAsia="ja-JP"/>
        </w:rPr>
        <w:tab/>
      </w:r>
      <w:r>
        <w:rPr>
          <w:noProof/>
        </w:rPr>
        <w:t>Java Interfaces</w:t>
      </w:r>
      <w:r>
        <w:rPr>
          <w:noProof/>
        </w:rPr>
        <w:tab/>
      </w:r>
      <w:r>
        <w:rPr>
          <w:noProof/>
        </w:rPr>
        <w:fldChar w:fldCharType="begin"/>
      </w:r>
      <w:r>
        <w:rPr>
          <w:noProof/>
        </w:rPr>
        <w:instrText xml:space="preserve"> PAGEREF _Toc232801134 \h </w:instrText>
      </w:r>
      <w:r>
        <w:rPr>
          <w:noProof/>
        </w:rPr>
      </w:r>
      <w:r>
        <w:rPr>
          <w:noProof/>
        </w:rPr>
        <w:fldChar w:fldCharType="separate"/>
      </w:r>
      <w:r>
        <w:rPr>
          <w:noProof/>
        </w:rPr>
        <w:t>5</w:t>
      </w:r>
      <w:r>
        <w:rPr>
          <w:noProof/>
        </w:rPr>
        <w:fldChar w:fldCharType="end"/>
      </w:r>
    </w:p>
    <w:p w14:paraId="23C109F9" w14:textId="77777777" w:rsidR="00CF696F" w:rsidRDefault="00CF696F">
      <w:pPr>
        <w:pStyle w:val="TOC3"/>
        <w:tabs>
          <w:tab w:val="left" w:pos="1217"/>
          <w:tab w:val="right" w:leader="dot" w:pos="9730"/>
        </w:tabs>
        <w:rPr>
          <w:noProof/>
          <w:lang w:val="en-US" w:eastAsia="ja-JP"/>
        </w:rPr>
      </w:pPr>
      <w:r>
        <w:rPr>
          <w:noProof/>
        </w:rPr>
        <w:t>3.1.1</w:t>
      </w:r>
      <w:r>
        <w:rPr>
          <w:noProof/>
          <w:lang w:val="en-US" w:eastAsia="ja-JP"/>
        </w:rPr>
        <w:tab/>
      </w:r>
      <w:r>
        <w:rPr>
          <w:noProof/>
        </w:rPr>
        <w:t>PriceCachePublisher</w:t>
      </w:r>
      <w:r>
        <w:rPr>
          <w:noProof/>
        </w:rPr>
        <w:tab/>
      </w:r>
      <w:r>
        <w:rPr>
          <w:noProof/>
        </w:rPr>
        <w:fldChar w:fldCharType="begin"/>
      </w:r>
      <w:r>
        <w:rPr>
          <w:noProof/>
        </w:rPr>
        <w:instrText xml:space="preserve"> PAGEREF _Toc232801135 \h </w:instrText>
      </w:r>
      <w:r>
        <w:rPr>
          <w:noProof/>
        </w:rPr>
      </w:r>
      <w:r>
        <w:rPr>
          <w:noProof/>
        </w:rPr>
        <w:fldChar w:fldCharType="separate"/>
      </w:r>
      <w:r>
        <w:rPr>
          <w:noProof/>
        </w:rPr>
        <w:t>5</w:t>
      </w:r>
      <w:r>
        <w:rPr>
          <w:noProof/>
        </w:rPr>
        <w:fldChar w:fldCharType="end"/>
      </w:r>
    </w:p>
    <w:p w14:paraId="3FA853F3" w14:textId="77777777" w:rsidR="00CF696F" w:rsidRDefault="00CF696F">
      <w:pPr>
        <w:pStyle w:val="TOC3"/>
        <w:tabs>
          <w:tab w:val="left" w:pos="1217"/>
          <w:tab w:val="right" w:leader="dot" w:pos="9730"/>
        </w:tabs>
        <w:rPr>
          <w:noProof/>
          <w:lang w:val="en-US" w:eastAsia="ja-JP"/>
        </w:rPr>
      </w:pPr>
      <w:r>
        <w:rPr>
          <w:noProof/>
        </w:rPr>
        <w:t>3.1.2</w:t>
      </w:r>
      <w:r>
        <w:rPr>
          <w:noProof/>
          <w:lang w:val="en-US" w:eastAsia="ja-JP"/>
        </w:rPr>
        <w:tab/>
      </w:r>
      <w:r>
        <w:rPr>
          <w:noProof/>
        </w:rPr>
        <w:t>PriceCacheRequesterSync</w:t>
      </w:r>
      <w:r>
        <w:rPr>
          <w:noProof/>
        </w:rPr>
        <w:tab/>
      </w:r>
      <w:r>
        <w:rPr>
          <w:noProof/>
        </w:rPr>
        <w:fldChar w:fldCharType="begin"/>
      </w:r>
      <w:r>
        <w:rPr>
          <w:noProof/>
        </w:rPr>
        <w:instrText xml:space="preserve"> PAGEREF _Toc232801136 \h </w:instrText>
      </w:r>
      <w:r>
        <w:rPr>
          <w:noProof/>
        </w:rPr>
      </w:r>
      <w:r>
        <w:rPr>
          <w:noProof/>
        </w:rPr>
        <w:fldChar w:fldCharType="separate"/>
      </w:r>
      <w:r>
        <w:rPr>
          <w:noProof/>
        </w:rPr>
        <w:t>5</w:t>
      </w:r>
      <w:r>
        <w:rPr>
          <w:noProof/>
        </w:rPr>
        <w:fldChar w:fldCharType="end"/>
      </w:r>
    </w:p>
    <w:p w14:paraId="37A9577C" w14:textId="77777777" w:rsidR="00CF696F" w:rsidRDefault="00CF696F">
      <w:pPr>
        <w:pStyle w:val="TOC3"/>
        <w:tabs>
          <w:tab w:val="left" w:pos="1217"/>
          <w:tab w:val="right" w:leader="dot" w:pos="9730"/>
        </w:tabs>
        <w:rPr>
          <w:noProof/>
          <w:lang w:val="en-US" w:eastAsia="ja-JP"/>
        </w:rPr>
      </w:pPr>
      <w:r>
        <w:rPr>
          <w:noProof/>
        </w:rPr>
        <w:t>3.1.3</w:t>
      </w:r>
      <w:r>
        <w:rPr>
          <w:noProof/>
          <w:lang w:val="en-US" w:eastAsia="ja-JP"/>
        </w:rPr>
        <w:tab/>
      </w:r>
      <w:r>
        <w:rPr>
          <w:noProof/>
        </w:rPr>
        <w:t>PriceCacheRequesterAsync</w:t>
      </w:r>
      <w:r>
        <w:rPr>
          <w:noProof/>
        </w:rPr>
        <w:tab/>
      </w:r>
      <w:r>
        <w:rPr>
          <w:noProof/>
        </w:rPr>
        <w:fldChar w:fldCharType="begin"/>
      </w:r>
      <w:r>
        <w:rPr>
          <w:noProof/>
        </w:rPr>
        <w:instrText xml:space="preserve"> PAGEREF _Toc232801137 \h </w:instrText>
      </w:r>
      <w:r>
        <w:rPr>
          <w:noProof/>
        </w:rPr>
      </w:r>
      <w:r>
        <w:rPr>
          <w:noProof/>
        </w:rPr>
        <w:fldChar w:fldCharType="separate"/>
      </w:r>
      <w:r>
        <w:rPr>
          <w:noProof/>
        </w:rPr>
        <w:t>5</w:t>
      </w:r>
      <w:r>
        <w:rPr>
          <w:noProof/>
        </w:rPr>
        <w:fldChar w:fldCharType="end"/>
      </w:r>
    </w:p>
    <w:p w14:paraId="768E1173" w14:textId="77777777" w:rsidR="00CF696F" w:rsidRDefault="00CF696F">
      <w:pPr>
        <w:pStyle w:val="TOC2"/>
        <w:tabs>
          <w:tab w:val="left" w:pos="795"/>
          <w:tab w:val="right" w:leader="dot" w:pos="9730"/>
        </w:tabs>
        <w:rPr>
          <w:noProof/>
          <w:lang w:val="en-US" w:eastAsia="ja-JP"/>
        </w:rPr>
      </w:pPr>
      <w:r>
        <w:rPr>
          <w:noProof/>
        </w:rPr>
        <w:t>3.2</w:t>
      </w:r>
      <w:r>
        <w:rPr>
          <w:noProof/>
          <w:lang w:val="en-US" w:eastAsia="ja-JP"/>
        </w:rPr>
        <w:tab/>
      </w:r>
      <w:r>
        <w:rPr>
          <w:noProof/>
        </w:rPr>
        <w:t>JMS Interface</w:t>
      </w:r>
      <w:r>
        <w:rPr>
          <w:noProof/>
        </w:rPr>
        <w:tab/>
      </w:r>
      <w:r>
        <w:rPr>
          <w:noProof/>
        </w:rPr>
        <w:fldChar w:fldCharType="begin"/>
      </w:r>
      <w:r>
        <w:rPr>
          <w:noProof/>
        </w:rPr>
        <w:instrText xml:space="preserve"> PAGEREF _Toc232801138 \h </w:instrText>
      </w:r>
      <w:r>
        <w:rPr>
          <w:noProof/>
        </w:rPr>
      </w:r>
      <w:r>
        <w:rPr>
          <w:noProof/>
        </w:rPr>
        <w:fldChar w:fldCharType="separate"/>
      </w:r>
      <w:r>
        <w:rPr>
          <w:noProof/>
        </w:rPr>
        <w:t>6</w:t>
      </w:r>
      <w:r>
        <w:rPr>
          <w:noProof/>
        </w:rPr>
        <w:fldChar w:fldCharType="end"/>
      </w:r>
    </w:p>
    <w:p w14:paraId="43406E13" w14:textId="77777777" w:rsidR="00CF696F" w:rsidRDefault="00CF696F">
      <w:pPr>
        <w:pStyle w:val="TOC3"/>
        <w:tabs>
          <w:tab w:val="left" w:pos="1217"/>
          <w:tab w:val="right" w:leader="dot" w:pos="9730"/>
        </w:tabs>
        <w:rPr>
          <w:noProof/>
          <w:lang w:val="en-US" w:eastAsia="ja-JP"/>
        </w:rPr>
      </w:pPr>
      <w:r>
        <w:rPr>
          <w:noProof/>
        </w:rPr>
        <w:t>3.2.1</w:t>
      </w:r>
      <w:r>
        <w:rPr>
          <w:noProof/>
          <w:lang w:val="en-US" w:eastAsia="ja-JP"/>
        </w:rPr>
        <w:tab/>
      </w:r>
      <w:r>
        <w:rPr>
          <w:noProof/>
        </w:rPr>
        <w:t>Message Header</w:t>
      </w:r>
      <w:r>
        <w:rPr>
          <w:noProof/>
        </w:rPr>
        <w:tab/>
      </w:r>
      <w:r>
        <w:rPr>
          <w:noProof/>
        </w:rPr>
        <w:fldChar w:fldCharType="begin"/>
      </w:r>
      <w:r>
        <w:rPr>
          <w:noProof/>
        </w:rPr>
        <w:instrText xml:space="preserve"> PAGEREF _Toc232801139 \h </w:instrText>
      </w:r>
      <w:r>
        <w:rPr>
          <w:noProof/>
        </w:rPr>
      </w:r>
      <w:r>
        <w:rPr>
          <w:noProof/>
        </w:rPr>
        <w:fldChar w:fldCharType="separate"/>
      </w:r>
      <w:r>
        <w:rPr>
          <w:noProof/>
        </w:rPr>
        <w:t>6</w:t>
      </w:r>
      <w:r>
        <w:rPr>
          <w:noProof/>
        </w:rPr>
        <w:fldChar w:fldCharType="end"/>
      </w:r>
    </w:p>
    <w:p w14:paraId="19CBAE24" w14:textId="77777777" w:rsidR="00CF696F" w:rsidRDefault="00CF696F">
      <w:pPr>
        <w:pStyle w:val="TOC3"/>
        <w:tabs>
          <w:tab w:val="left" w:pos="1217"/>
          <w:tab w:val="right" w:leader="dot" w:pos="9730"/>
        </w:tabs>
        <w:rPr>
          <w:noProof/>
          <w:lang w:val="en-US" w:eastAsia="ja-JP"/>
        </w:rPr>
      </w:pPr>
      <w:r>
        <w:rPr>
          <w:noProof/>
        </w:rPr>
        <w:t>3.2.2</w:t>
      </w:r>
      <w:r>
        <w:rPr>
          <w:noProof/>
          <w:lang w:val="en-US" w:eastAsia="ja-JP"/>
        </w:rPr>
        <w:tab/>
      </w:r>
      <w:r>
        <w:rPr>
          <w:noProof/>
        </w:rPr>
        <w:t>Message Body</w:t>
      </w:r>
      <w:r>
        <w:rPr>
          <w:noProof/>
        </w:rPr>
        <w:tab/>
      </w:r>
      <w:r>
        <w:rPr>
          <w:noProof/>
        </w:rPr>
        <w:fldChar w:fldCharType="begin"/>
      </w:r>
      <w:r>
        <w:rPr>
          <w:noProof/>
        </w:rPr>
        <w:instrText xml:space="preserve"> PAGEREF _Toc232801140 \h </w:instrText>
      </w:r>
      <w:r>
        <w:rPr>
          <w:noProof/>
        </w:rPr>
      </w:r>
      <w:r>
        <w:rPr>
          <w:noProof/>
        </w:rPr>
        <w:fldChar w:fldCharType="separate"/>
      </w:r>
      <w:r>
        <w:rPr>
          <w:noProof/>
        </w:rPr>
        <w:t>6</w:t>
      </w:r>
      <w:r>
        <w:rPr>
          <w:noProof/>
        </w:rPr>
        <w:fldChar w:fldCharType="end"/>
      </w:r>
    </w:p>
    <w:p w14:paraId="35E44962" w14:textId="77777777" w:rsidR="00CF696F" w:rsidRDefault="00CF696F">
      <w:pPr>
        <w:pStyle w:val="TOC3"/>
        <w:tabs>
          <w:tab w:val="left" w:pos="1217"/>
          <w:tab w:val="right" w:leader="dot" w:pos="9730"/>
        </w:tabs>
        <w:rPr>
          <w:noProof/>
          <w:lang w:val="en-US" w:eastAsia="ja-JP"/>
        </w:rPr>
      </w:pPr>
      <w:r>
        <w:rPr>
          <w:noProof/>
        </w:rPr>
        <w:t>3.2.3</w:t>
      </w:r>
      <w:r>
        <w:rPr>
          <w:noProof/>
          <w:lang w:val="en-US" w:eastAsia="ja-JP"/>
        </w:rPr>
        <w:tab/>
      </w:r>
      <w:r>
        <w:rPr>
          <w:noProof/>
        </w:rPr>
        <w:t>Other Message Formats (XML, JSON, etc.)</w:t>
      </w:r>
      <w:r>
        <w:rPr>
          <w:noProof/>
        </w:rPr>
        <w:tab/>
      </w:r>
      <w:r>
        <w:rPr>
          <w:noProof/>
        </w:rPr>
        <w:fldChar w:fldCharType="begin"/>
      </w:r>
      <w:r>
        <w:rPr>
          <w:noProof/>
        </w:rPr>
        <w:instrText xml:space="preserve"> PAGEREF _Toc232801141 \h </w:instrText>
      </w:r>
      <w:r>
        <w:rPr>
          <w:noProof/>
        </w:rPr>
      </w:r>
      <w:r>
        <w:rPr>
          <w:noProof/>
        </w:rPr>
        <w:fldChar w:fldCharType="separate"/>
      </w:r>
      <w:r>
        <w:rPr>
          <w:noProof/>
        </w:rPr>
        <w:t>6</w:t>
      </w:r>
      <w:r>
        <w:rPr>
          <w:noProof/>
        </w:rPr>
        <w:fldChar w:fldCharType="end"/>
      </w:r>
    </w:p>
    <w:p w14:paraId="11E0182F" w14:textId="77777777" w:rsidR="00CF696F" w:rsidRDefault="00CF696F">
      <w:pPr>
        <w:pStyle w:val="TOC3"/>
        <w:tabs>
          <w:tab w:val="left" w:pos="1217"/>
          <w:tab w:val="right" w:leader="dot" w:pos="9730"/>
        </w:tabs>
        <w:rPr>
          <w:noProof/>
          <w:lang w:val="en-US" w:eastAsia="ja-JP"/>
        </w:rPr>
      </w:pPr>
      <w:r>
        <w:rPr>
          <w:noProof/>
        </w:rPr>
        <w:t>3.2.4</w:t>
      </w:r>
      <w:r>
        <w:rPr>
          <w:noProof/>
          <w:lang w:val="en-US" w:eastAsia="ja-JP"/>
        </w:rPr>
        <w:tab/>
      </w:r>
      <w:r>
        <w:rPr>
          <w:noProof/>
        </w:rPr>
        <w:t>Requests via JMS</w:t>
      </w:r>
      <w:r>
        <w:rPr>
          <w:noProof/>
        </w:rPr>
        <w:tab/>
      </w:r>
      <w:r>
        <w:rPr>
          <w:noProof/>
        </w:rPr>
        <w:fldChar w:fldCharType="begin"/>
      </w:r>
      <w:r>
        <w:rPr>
          <w:noProof/>
        </w:rPr>
        <w:instrText xml:space="preserve"> PAGEREF _Toc232801142 \h </w:instrText>
      </w:r>
      <w:r>
        <w:rPr>
          <w:noProof/>
        </w:rPr>
      </w:r>
      <w:r>
        <w:rPr>
          <w:noProof/>
        </w:rPr>
        <w:fldChar w:fldCharType="separate"/>
      </w:r>
      <w:r>
        <w:rPr>
          <w:noProof/>
        </w:rPr>
        <w:t>6</w:t>
      </w:r>
      <w:r>
        <w:rPr>
          <w:noProof/>
        </w:rPr>
        <w:fldChar w:fldCharType="end"/>
      </w:r>
    </w:p>
    <w:p w14:paraId="5D0C85E9" w14:textId="77777777" w:rsidR="00CF696F" w:rsidRDefault="00CF696F">
      <w:pPr>
        <w:pStyle w:val="TOC1"/>
        <w:tabs>
          <w:tab w:val="left" w:pos="373"/>
          <w:tab w:val="right" w:leader="dot" w:pos="9730"/>
        </w:tabs>
        <w:rPr>
          <w:noProof/>
          <w:lang w:val="en-US" w:eastAsia="ja-JP"/>
        </w:rPr>
      </w:pPr>
      <w:r>
        <w:rPr>
          <w:noProof/>
        </w:rPr>
        <w:t>4</w:t>
      </w:r>
      <w:r>
        <w:rPr>
          <w:noProof/>
          <w:lang w:val="en-US" w:eastAsia="ja-JP"/>
        </w:rPr>
        <w:tab/>
      </w:r>
      <w:r>
        <w:rPr>
          <w:noProof/>
        </w:rPr>
        <w:t>System Architecture</w:t>
      </w:r>
      <w:r>
        <w:rPr>
          <w:noProof/>
        </w:rPr>
        <w:tab/>
      </w:r>
      <w:r>
        <w:rPr>
          <w:noProof/>
        </w:rPr>
        <w:fldChar w:fldCharType="begin"/>
      </w:r>
      <w:r>
        <w:rPr>
          <w:noProof/>
        </w:rPr>
        <w:instrText xml:space="preserve"> PAGEREF _Toc232801143 \h </w:instrText>
      </w:r>
      <w:r>
        <w:rPr>
          <w:noProof/>
        </w:rPr>
      </w:r>
      <w:r>
        <w:rPr>
          <w:noProof/>
        </w:rPr>
        <w:fldChar w:fldCharType="separate"/>
      </w:r>
      <w:r>
        <w:rPr>
          <w:noProof/>
        </w:rPr>
        <w:t>7</w:t>
      </w:r>
      <w:r>
        <w:rPr>
          <w:noProof/>
        </w:rPr>
        <w:fldChar w:fldCharType="end"/>
      </w:r>
    </w:p>
    <w:p w14:paraId="447A1662" w14:textId="77777777" w:rsidR="00CF696F" w:rsidRDefault="00CF696F">
      <w:pPr>
        <w:pStyle w:val="TOC2"/>
        <w:tabs>
          <w:tab w:val="left" w:pos="795"/>
          <w:tab w:val="right" w:leader="dot" w:pos="9730"/>
        </w:tabs>
        <w:rPr>
          <w:noProof/>
          <w:lang w:val="en-US" w:eastAsia="ja-JP"/>
        </w:rPr>
      </w:pPr>
      <w:r>
        <w:rPr>
          <w:noProof/>
        </w:rPr>
        <w:t>4.1</w:t>
      </w:r>
      <w:r>
        <w:rPr>
          <w:noProof/>
          <w:lang w:val="en-US" w:eastAsia="ja-JP"/>
        </w:rPr>
        <w:tab/>
      </w:r>
      <w:r>
        <w:rPr>
          <w:noProof/>
        </w:rPr>
        <w:t>Architecture Diagram</w:t>
      </w:r>
      <w:r>
        <w:rPr>
          <w:noProof/>
        </w:rPr>
        <w:tab/>
      </w:r>
      <w:r>
        <w:rPr>
          <w:noProof/>
        </w:rPr>
        <w:fldChar w:fldCharType="begin"/>
      </w:r>
      <w:r>
        <w:rPr>
          <w:noProof/>
        </w:rPr>
        <w:instrText xml:space="preserve"> PAGEREF _Toc232801144 \h </w:instrText>
      </w:r>
      <w:r>
        <w:rPr>
          <w:noProof/>
        </w:rPr>
      </w:r>
      <w:r>
        <w:rPr>
          <w:noProof/>
        </w:rPr>
        <w:fldChar w:fldCharType="separate"/>
      </w:r>
      <w:r>
        <w:rPr>
          <w:noProof/>
        </w:rPr>
        <w:t>1</w:t>
      </w:r>
      <w:r>
        <w:rPr>
          <w:noProof/>
        </w:rPr>
        <w:fldChar w:fldCharType="end"/>
      </w:r>
    </w:p>
    <w:p w14:paraId="1AB9862B" w14:textId="77777777" w:rsidR="00CF696F" w:rsidRDefault="00CF696F">
      <w:pPr>
        <w:pStyle w:val="TOC1"/>
        <w:tabs>
          <w:tab w:val="left" w:pos="373"/>
          <w:tab w:val="right" w:leader="dot" w:pos="9730"/>
        </w:tabs>
        <w:rPr>
          <w:noProof/>
          <w:lang w:val="en-US" w:eastAsia="ja-JP"/>
        </w:rPr>
      </w:pPr>
      <w:r>
        <w:rPr>
          <w:noProof/>
        </w:rPr>
        <w:t>5</w:t>
      </w:r>
      <w:r>
        <w:rPr>
          <w:noProof/>
          <w:lang w:val="en-US" w:eastAsia="ja-JP"/>
        </w:rPr>
        <w:tab/>
      </w:r>
      <w:r>
        <w:rPr>
          <w:noProof/>
        </w:rPr>
        <w:t>Technical Implementation</w:t>
      </w:r>
      <w:r>
        <w:rPr>
          <w:noProof/>
        </w:rPr>
        <w:tab/>
      </w:r>
      <w:r>
        <w:rPr>
          <w:noProof/>
        </w:rPr>
        <w:fldChar w:fldCharType="begin"/>
      </w:r>
      <w:r>
        <w:rPr>
          <w:noProof/>
        </w:rPr>
        <w:instrText xml:space="preserve"> PAGEREF _Toc232801145 \h </w:instrText>
      </w:r>
      <w:r>
        <w:rPr>
          <w:noProof/>
        </w:rPr>
      </w:r>
      <w:r>
        <w:rPr>
          <w:noProof/>
        </w:rPr>
        <w:fldChar w:fldCharType="separate"/>
      </w:r>
      <w:r>
        <w:rPr>
          <w:noProof/>
        </w:rPr>
        <w:t>1</w:t>
      </w:r>
      <w:r>
        <w:rPr>
          <w:noProof/>
        </w:rPr>
        <w:fldChar w:fldCharType="end"/>
      </w:r>
    </w:p>
    <w:p w14:paraId="5A5CEDEB" w14:textId="77777777" w:rsidR="00CF696F" w:rsidRDefault="00CF696F">
      <w:pPr>
        <w:pStyle w:val="TOC2"/>
        <w:tabs>
          <w:tab w:val="left" w:pos="795"/>
          <w:tab w:val="right" w:leader="dot" w:pos="9730"/>
        </w:tabs>
        <w:rPr>
          <w:noProof/>
          <w:lang w:val="en-US" w:eastAsia="ja-JP"/>
        </w:rPr>
      </w:pPr>
      <w:r>
        <w:rPr>
          <w:noProof/>
        </w:rPr>
        <w:t>5.1</w:t>
      </w:r>
      <w:r>
        <w:rPr>
          <w:noProof/>
          <w:lang w:val="en-US" w:eastAsia="ja-JP"/>
        </w:rPr>
        <w:tab/>
      </w:r>
      <w:r>
        <w:rPr>
          <w:noProof/>
        </w:rPr>
        <w:t>Technology Choices</w:t>
      </w:r>
      <w:r>
        <w:rPr>
          <w:noProof/>
        </w:rPr>
        <w:tab/>
      </w:r>
      <w:r>
        <w:rPr>
          <w:noProof/>
        </w:rPr>
        <w:fldChar w:fldCharType="begin"/>
      </w:r>
      <w:r>
        <w:rPr>
          <w:noProof/>
        </w:rPr>
        <w:instrText xml:space="preserve"> PAGEREF _Toc232801146 \h </w:instrText>
      </w:r>
      <w:r>
        <w:rPr>
          <w:noProof/>
        </w:rPr>
      </w:r>
      <w:r>
        <w:rPr>
          <w:noProof/>
        </w:rPr>
        <w:fldChar w:fldCharType="separate"/>
      </w:r>
      <w:r>
        <w:rPr>
          <w:noProof/>
        </w:rPr>
        <w:t>1</w:t>
      </w:r>
      <w:r>
        <w:rPr>
          <w:noProof/>
        </w:rPr>
        <w:fldChar w:fldCharType="end"/>
      </w:r>
    </w:p>
    <w:p w14:paraId="3A204975" w14:textId="77777777" w:rsidR="00CF696F" w:rsidRDefault="00CF696F">
      <w:pPr>
        <w:pStyle w:val="TOC2"/>
        <w:tabs>
          <w:tab w:val="left" w:pos="795"/>
          <w:tab w:val="right" w:leader="dot" w:pos="9730"/>
        </w:tabs>
        <w:rPr>
          <w:noProof/>
          <w:lang w:val="en-US" w:eastAsia="ja-JP"/>
        </w:rPr>
      </w:pPr>
      <w:r>
        <w:rPr>
          <w:noProof/>
        </w:rPr>
        <w:t>5.2</w:t>
      </w:r>
      <w:r>
        <w:rPr>
          <w:noProof/>
          <w:lang w:val="en-US" w:eastAsia="ja-JP"/>
        </w:rPr>
        <w:tab/>
      </w:r>
      <w:r>
        <w:rPr>
          <w:noProof/>
        </w:rPr>
        <w:t>Project Structure</w:t>
      </w:r>
      <w:r>
        <w:rPr>
          <w:noProof/>
        </w:rPr>
        <w:tab/>
      </w:r>
      <w:r>
        <w:rPr>
          <w:noProof/>
        </w:rPr>
        <w:fldChar w:fldCharType="begin"/>
      </w:r>
      <w:r>
        <w:rPr>
          <w:noProof/>
        </w:rPr>
        <w:instrText xml:space="preserve"> PAGEREF _Toc232801147 \h </w:instrText>
      </w:r>
      <w:r>
        <w:rPr>
          <w:noProof/>
        </w:rPr>
      </w:r>
      <w:r>
        <w:rPr>
          <w:noProof/>
        </w:rPr>
        <w:fldChar w:fldCharType="separate"/>
      </w:r>
      <w:r>
        <w:rPr>
          <w:noProof/>
        </w:rPr>
        <w:t>1</w:t>
      </w:r>
      <w:r>
        <w:rPr>
          <w:noProof/>
        </w:rPr>
        <w:fldChar w:fldCharType="end"/>
      </w:r>
    </w:p>
    <w:p w14:paraId="03AED55D" w14:textId="77777777" w:rsidR="00CF696F" w:rsidRDefault="00CF696F">
      <w:pPr>
        <w:pStyle w:val="TOC1"/>
        <w:tabs>
          <w:tab w:val="left" w:pos="373"/>
          <w:tab w:val="right" w:leader="dot" w:pos="9730"/>
        </w:tabs>
        <w:rPr>
          <w:noProof/>
          <w:lang w:val="en-US" w:eastAsia="ja-JP"/>
        </w:rPr>
      </w:pPr>
      <w:r>
        <w:rPr>
          <w:noProof/>
        </w:rPr>
        <w:t>6</w:t>
      </w:r>
      <w:r>
        <w:rPr>
          <w:noProof/>
          <w:lang w:val="en-US" w:eastAsia="ja-JP"/>
        </w:rPr>
        <w:tab/>
      </w:r>
      <w:r>
        <w:rPr>
          <w:noProof/>
        </w:rPr>
        <w:t>Domain Model</w:t>
      </w:r>
      <w:r>
        <w:rPr>
          <w:noProof/>
        </w:rPr>
        <w:tab/>
      </w:r>
      <w:r>
        <w:rPr>
          <w:noProof/>
        </w:rPr>
        <w:fldChar w:fldCharType="begin"/>
      </w:r>
      <w:r>
        <w:rPr>
          <w:noProof/>
        </w:rPr>
        <w:instrText xml:space="preserve"> PAGEREF _Toc232801148 \h </w:instrText>
      </w:r>
      <w:r>
        <w:rPr>
          <w:noProof/>
        </w:rPr>
      </w:r>
      <w:r>
        <w:rPr>
          <w:noProof/>
        </w:rPr>
        <w:fldChar w:fldCharType="separate"/>
      </w:r>
      <w:r>
        <w:rPr>
          <w:noProof/>
        </w:rPr>
        <w:t>2</w:t>
      </w:r>
      <w:r>
        <w:rPr>
          <w:noProof/>
        </w:rPr>
        <w:fldChar w:fldCharType="end"/>
      </w:r>
    </w:p>
    <w:p w14:paraId="653C0BAD" w14:textId="77777777" w:rsidR="00CF696F" w:rsidRDefault="00CF696F">
      <w:pPr>
        <w:pStyle w:val="TOC1"/>
        <w:tabs>
          <w:tab w:val="left" w:pos="373"/>
          <w:tab w:val="right" w:leader="dot" w:pos="9730"/>
        </w:tabs>
        <w:rPr>
          <w:noProof/>
          <w:lang w:val="en-US" w:eastAsia="ja-JP"/>
        </w:rPr>
      </w:pPr>
      <w:r>
        <w:rPr>
          <w:noProof/>
        </w:rPr>
        <w:t>7</w:t>
      </w:r>
      <w:r>
        <w:rPr>
          <w:noProof/>
          <w:lang w:val="en-US" w:eastAsia="ja-JP"/>
        </w:rPr>
        <w:tab/>
      </w:r>
      <w:r>
        <w:rPr>
          <w:noProof/>
        </w:rPr>
        <w:t>Outstanding Issues</w:t>
      </w:r>
      <w:r>
        <w:rPr>
          <w:noProof/>
        </w:rPr>
        <w:tab/>
      </w:r>
      <w:r>
        <w:rPr>
          <w:noProof/>
        </w:rPr>
        <w:fldChar w:fldCharType="begin"/>
      </w:r>
      <w:r>
        <w:rPr>
          <w:noProof/>
        </w:rPr>
        <w:instrText xml:space="preserve"> PAGEREF _Toc232801149 \h </w:instrText>
      </w:r>
      <w:r>
        <w:rPr>
          <w:noProof/>
        </w:rPr>
      </w:r>
      <w:r>
        <w:rPr>
          <w:noProof/>
        </w:rPr>
        <w:fldChar w:fldCharType="separate"/>
      </w:r>
      <w:r>
        <w:rPr>
          <w:noProof/>
        </w:rPr>
        <w:t>3</w:t>
      </w:r>
      <w:r>
        <w:rPr>
          <w:noProof/>
        </w:rPr>
        <w:fldChar w:fldCharType="end"/>
      </w:r>
    </w:p>
    <w:p w14:paraId="4B98E335" w14:textId="77777777" w:rsidR="00CF696F" w:rsidRDefault="00CF696F">
      <w:pPr>
        <w:pStyle w:val="TOC1"/>
        <w:tabs>
          <w:tab w:val="left" w:pos="373"/>
          <w:tab w:val="right" w:leader="dot" w:pos="9730"/>
        </w:tabs>
        <w:rPr>
          <w:noProof/>
          <w:lang w:val="en-US" w:eastAsia="ja-JP"/>
        </w:rPr>
      </w:pPr>
      <w:r>
        <w:rPr>
          <w:noProof/>
        </w:rPr>
        <w:t>8</w:t>
      </w:r>
      <w:r>
        <w:rPr>
          <w:noProof/>
          <w:lang w:val="en-US" w:eastAsia="ja-JP"/>
        </w:rPr>
        <w:tab/>
      </w:r>
      <w:r>
        <w:rPr>
          <w:noProof/>
        </w:rPr>
        <w:t xml:space="preserve">Running the </w:t>
      </w:r>
      <w:r w:rsidRPr="00272182">
        <w:rPr>
          <w:i/>
          <w:noProof/>
        </w:rPr>
        <w:t>PriceCache</w:t>
      </w:r>
      <w:r>
        <w:rPr>
          <w:noProof/>
        </w:rPr>
        <w:t xml:space="preserve"> Service</w:t>
      </w:r>
      <w:r>
        <w:rPr>
          <w:noProof/>
        </w:rPr>
        <w:tab/>
      </w:r>
      <w:r>
        <w:rPr>
          <w:noProof/>
        </w:rPr>
        <w:fldChar w:fldCharType="begin"/>
      </w:r>
      <w:r>
        <w:rPr>
          <w:noProof/>
        </w:rPr>
        <w:instrText xml:space="preserve"> PAGEREF _Toc232801150 \h </w:instrText>
      </w:r>
      <w:r>
        <w:rPr>
          <w:noProof/>
        </w:rPr>
      </w:r>
      <w:r>
        <w:rPr>
          <w:noProof/>
        </w:rPr>
        <w:fldChar w:fldCharType="separate"/>
      </w:r>
      <w:r>
        <w:rPr>
          <w:noProof/>
        </w:rPr>
        <w:t>4</w:t>
      </w:r>
      <w:r>
        <w:rPr>
          <w:noProof/>
        </w:rPr>
        <w:fldChar w:fldCharType="end"/>
      </w:r>
    </w:p>
    <w:p w14:paraId="43514FA8" w14:textId="77777777" w:rsidR="00BE0088" w:rsidRPr="00BE0088" w:rsidRDefault="00625E00" w:rsidP="00BE0088">
      <w:r>
        <w:fldChar w:fldCharType="end"/>
      </w:r>
    </w:p>
    <w:p w14:paraId="2169ACFC" w14:textId="77777777" w:rsidR="00625E00" w:rsidRDefault="00625E00">
      <w:r>
        <w:br w:type="page"/>
      </w:r>
    </w:p>
    <w:p w14:paraId="6E1E07ED" w14:textId="77777777" w:rsidR="00BE0088" w:rsidRDefault="00BE0088">
      <w:pPr>
        <w:sectPr w:rsidR="00BE0088" w:rsidSect="002B444C">
          <w:pgSz w:w="11900" w:h="16840"/>
          <w:pgMar w:top="1440" w:right="1080" w:bottom="1440" w:left="1080" w:header="708" w:footer="708" w:gutter="0"/>
          <w:pgNumType w:start="1"/>
          <w:cols w:space="708"/>
          <w:titlePg/>
          <w:docGrid w:linePitch="360"/>
        </w:sectPr>
      </w:pPr>
    </w:p>
    <w:p w14:paraId="1122FAC6" w14:textId="77777777" w:rsidR="00BE0088" w:rsidRDefault="00BE0088" w:rsidP="002B444C">
      <w:pPr>
        <w:pStyle w:val="Heading1"/>
      </w:pPr>
      <w:bookmarkStart w:id="0" w:name="_Toc232801122"/>
      <w:r>
        <w:lastRenderedPageBreak/>
        <w:t>Introduction</w:t>
      </w:r>
      <w:bookmarkEnd w:id="0"/>
    </w:p>
    <w:p w14:paraId="05FB3229" w14:textId="77777777" w:rsidR="002B444C" w:rsidRDefault="002B444C" w:rsidP="002B444C">
      <w:r>
        <w:t xml:space="preserve">This document details the technical design for </w:t>
      </w:r>
      <w:r w:rsidRPr="002B444C">
        <w:rPr>
          <w:i/>
        </w:rPr>
        <w:t>PriceCache</w:t>
      </w:r>
      <w:r>
        <w:t xml:space="preserve">, a pricing data distribution service. The functionality of the system </w:t>
      </w:r>
      <w:r w:rsidR="00F81AAF">
        <w:t>is based on the following brief received from the client:</w:t>
      </w:r>
    </w:p>
    <w:p w14:paraId="10BFF32A" w14:textId="77777777" w:rsidR="00F81AAF" w:rsidRDefault="00F81AAF" w:rsidP="002B444C"/>
    <w:p w14:paraId="2EE04270" w14:textId="77777777" w:rsidR="00F81AAF" w:rsidRPr="00F81AAF" w:rsidRDefault="00F81AAF" w:rsidP="00F81AAF">
      <w:pPr>
        <w:ind w:left="720"/>
        <w:rPr>
          <w:i/>
          <w:sz w:val="20"/>
          <w:szCs w:val="20"/>
        </w:rPr>
      </w:pPr>
      <w:r w:rsidRPr="00F81AAF">
        <w:rPr>
          <w:i/>
          <w:sz w:val="20"/>
          <w:szCs w:val="20"/>
        </w:rPr>
        <w:t>A number of vendors provide price information for traded instruments; a traded instrument will have different prices from different vendors. Price data from each vendor is to be cached in a local data store and then distributed to interested downstream systems. The cache will have services to allow clients to publish and retrieve data from the store. Clients are interested in getting all prices from a particular vendor or prices for a single instrument from various vendors. Prices older than 30 days must be removed from the cache.</w:t>
      </w:r>
      <w:r>
        <w:rPr>
          <w:i/>
          <w:sz w:val="20"/>
          <w:szCs w:val="20"/>
        </w:rPr>
        <w:br/>
      </w:r>
      <w:r>
        <w:rPr>
          <w:i/>
          <w:sz w:val="20"/>
          <w:szCs w:val="20"/>
        </w:rPr>
        <w:br/>
      </w:r>
      <w:r w:rsidRPr="00F81AAF">
        <w:rPr>
          <w:i/>
          <w:sz w:val="20"/>
          <w:szCs w:val="20"/>
        </w:rPr>
        <w:t>The task is to design and implement such service. Your solution must include the following:</w:t>
      </w:r>
    </w:p>
    <w:p w14:paraId="6C6194A8" w14:textId="77777777" w:rsidR="00F81AAF" w:rsidRPr="00F81AAF" w:rsidRDefault="00F81AAF" w:rsidP="00F81AAF">
      <w:pPr>
        <w:ind w:left="720"/>
        <w:rPr>
          <w:i/>
          <w:sz w:val="20"/>
          <w:szCs w:val="20"/>
        </w:rPr>
      </w:pPr>
    </w:p>
    <w:p w14:paraId="7690E64B" w14:textId="77777777" w:rsidR="00F81AAF" w:rsidRPr="00F81AAF" w:rsidRDefault="00F81AAF" w:rsidP="00F81AAF">
      <w:pPr>
        <w:pStyle w:val="ListParagraph"/>
        <w:numPr>
          <w:ilvl w:val="0"/>
          <w:numId w:val="2"/>
        </w:numPr>
        <w:rPr>
          <w:i/>
          <w:sz w:val="20"/>
          <w:szCs w:val="20"/>
        </w:rPr>
      </w:pPr>
      <w:r w:rsidRPr="00F81AAF">
        <w:rPr>
          <w:i/>
          <w:sz w:val="20"/>
          <w:szCs w:val="20"/>
        </w:rPr>
        <w:t xml:space="preserve">documenting the design using sequencing diagrams, explaining choices made to arrive at the solution </w:t>
      </w:r>
    </w:p>
    <w:p w14:paraId="2FDFAF6D" w14:textId="77777777" w:rsidR="00F81AAF" w:rsidRPr="00F81AAF" w:rsidRDefault="00F81AAF" w:rsidP="00F81AAF">
      <w:pPr>
        <w:ind w:left="720"/>
        <w:rPr>
          <w:i/>
          <w:sz w:val="20"/>
          <w:szCs w:val="20"/>
        </w:rPr>
      </w:pPr>
    </w:p>
    <w:p w14:paraId="3359BCE5" w14:textId="77777777" w:rsidR="00F81AAF" w:rsidRPr="00F81AAF" w:rsidRDefault="00F81AAF" w:rsidP="00F81AAF">
      <w:pPr>
        <w:pStyle w:val="ListParagraph"/>
        <w:numPr>
          <w:ilvl w:val="0"/>
          <w:numId w:val="2"/>
        </w:numPr>
        <w:rPr>
          <w:i/>
          <w:sz w:val="20"/>
          <w:szCs w:val="20"/>
        </w:rPr>
      </w:pPr>
      <w:r w:rsidRPr="00F81AAF">
        <w:rPr>
          <w:i/>
          <w:sz w:val="20"/>
          <w:szCs w:val="20"/>
        </w:rPr>
        <w:t xml:space="preserve">documenting the domain model for persisted objects using appropriate diagrams </w:t>
      </w:r>
    </w:p>
    <w:p w14:paraId="14B05DEF" w14:textId="77777777" w:rsidR="00F81AAF" w:rsidRPr="00F81AAF" w:rsidRDefault="00F81AAF" w:rsidP="00F81AAF">
      <w:pPr>
        <w:ind w:left="720"/>
        <w:rPr>
          <w:i/>
          <w:sz w:val="20"/>
          <w:szCs w:val="20"/>
        </w:rPr>
      </w:pPr>
    </w:p>
    <w:p w14:paraId="4D104AE7" w14:textId="77777777" w:rsidR="00F81AAF" w:rsidRPr="00F81AAF" w:rsidRDefault="00F81AAF" w:rsidP="00F81AAF">
      <w:pPr>
        <w:pStyle w:val="ListParagraph"/>
        <w:numPr>
          <w:ilvl w:val="0"/>
          <w:numId w:val="2"/>
        </w:numPr>
        <w:rPr>
          <w:i/>
          <w:sz w:val="20"/>
          <w:szCs w:val="20"/>
        </w:rPr>
      </w:pPr>
      <w:r w:rsidRPr="00F81AAF">
        <w:rPr>
          <w:i/>
          <w:sz w:val="20"/>
          <w:szCs w:val="20"/>
        </w:rPr>
        <w:t xml:space="preserve">documenting the implementation explaining any design patterns, choice of ORM, and table design </w:t>
      </w:r>
    </w:p>
    <w:p w14:paraId="051658C9" w14:textId="77777777" w:rsidR="00F81AAF" w:rsidRPr="00F81AAF" w:rsidRDefault="00F81AAF" w:rsidP="00F81AAF">
      <w:pPr>
        <w:ind w:left="720"/>
        <w:rPr>
          <w:i/>
          <w:sz w:val="20"/>
          <w:szCs w:val="20"/>
        </w:rPr>
      </w:pPr>
    </w:p>
    <w:p w14:paraId="4558DAD4" w14:textId="77777777" w:rsidR="00F81AAF" w:rsidRPr="00F81AAF" w:rsidRDefault="00F81AAF" w:rsidP="00F81AAF">
      <w:pPr>
        <w:pStyle w:val="ListParagraph"/>
        <w:numPr>
          <w:ilvl w:val="0"/>
          <w:numId w:val="2"/>
        </w:numPr>
        <w:rPr>
          <w:i/>
          <w:sz w:val="20"/>
          <w:szCs w:val="20"/>
        </w:rPr>
      </w:pPr>
      <w:r w:rsidRPr="00F81AAF">
        <w:rPr>
          <w:i/>
          <w:sz w:val="20"/>
          <w:szCs w:val="20"/>
        </w:rPr>
        <w:t xml:space="preserve">all implemented classes must be unit tested </w:t>
      </w:r>
    </w:p>
    <w:p w14:paraId="7CCFDF9D" w14:textId="77777777" w:rsidR="00F81AAF" w:rsidRPr="00F81AAF" w:rsidRDefault="00F81AAF" w:rsidP="00F81AAF">
      <w:pPr>
        <w:ind w:left="720"/>
        <w:rPr>
          <w:i/>
          <w:sz w:val="20"/>
          <w:szCs w:val="20"/>
        </w:rPr>
      </w:pPr>
    </w:p>
    <w:p w14:paraId="4DC279C1" w14:textId="77777777" w:rsidR="00F81AAF" w:rsidRPr="00F81AAF" w:rsidRDefault="00F81AAF" w:rsidP="00F81AAF">
      <w:pPr>
        <w:pStyle w:val="ListParagraph"/>
        <w:numPr>
          <w:ilvl w:val="0"/>
          <w:numId w:val="2"/>
        </w:numPr>
        <w:rPr>
          <w:i/>
          <w:sz w:val="20"/>
          <w:szCs w:val="20"/>
        </w:rPr>
      </w:pPr>
      <w:r w:rsidRPr="00F81AAF">
        <w:rPr>
          <w:i/>
          <w:sz w:val="20"/>
          <w:szCs w:val="20"/>
        </w:rPr>
        <w:t xml:space="preserve">documenting any problems encountered and how they were overcame </w:t>
      </w:r>
    </w:p>
    <w:p w14:paraId="38C5B45C" w14:textId="77777777" w:rsidR="00F81AAF" w:rsidRPr="00F81AAF" w:rsidRDefault="00F81AAF" w:rsidP="00F81AAF">
      <w:pPr>
        <w:ind w:left="720"/>
        <w:rPr>
          <w:i/>
          <w:sz w:val="20"/>
          <w:szCs w:val="20"/>
        </w:rPr>
      </w:pPr>
    </w:p>
    <w:p w14:paraId="13A4FFB2" w14:textId="77777777" w:rsidR="00F81AAF" w:rsidRPr="00F81AAF" w:rsidRDefault="00F81AAF" w:rsidP="00F81AAF">
      <w:pPr>
        <w:pStyle w:val="ListParagraph"/>
        <w:numPr>
          <w:ilvl w:val="0"/>
          <w:numId w:val="2"/>
        </w:numPr>
        <w:rPr>
          <w:i/>
          <w:sz w:val="20"/>
          <w:szCs w:val="20"/>
        </w:rPr>
      </w:pPr>
      <w:r w:rsidRPr="00F81AAF">
        <w:rPr>
          <w:i/>
          <w:sz w:val="20"/>
          <w:szCs w:val="20"/>
        </w:rPr>
        <w:t>Optional: provide a demo for implemented API</w:t>
      </w:r>
    </w:p>
    <w:p w14:paraId="3BF21413" w14:textId="77777777" w:rsidR="00BE0088" w:rsidRDefault="00BE0088" w:rsidP="00BE0088">
      <w:pPr>
        <w:pStyle w:val="Heading1"/>
      </w:pPr>
      <w:bookmarkStart w:id="1" w:name="_Toc232801123"/>
      <w:r>
        <w:lastRenderedPageBreak/>
        <w:t>Requirements Analysis</w:t>
      </w:r>
      <w:bookmarkEnd w:id="1"/>
    </w:p>
    <w:p w14:paraId="50F8F086" w14:textId="77777777" w:rsidR="006F35C6" w:rsidRDefault="00F81AAF" w:rsidP="006F35C6">
      <w:pPr>
        <w:rPr>
          <w:b/>
        </w:rPr>
      </w:pPr>
      <w:r>
        <w:t xml:space="preserve">Various aspects of the above brief </w:t>
      </w:r>
      <w:r w:rsidR="00035E0B">
        <w:t>required clarification. These points were discussed with the client (via email) to establish a clearer picture of the requirements. Some key points to mention are:</w:t>
      </w:r>
      <w:r w:rsidR="00035E0B">
        <w:br/>
      </w:r>
    </w:p>
    <w:p w14:paraId="7930136D" w14:textId="77777777" w:rsidR="006F35C6" w:rsidRDefault="006F35C6" w:rsidP="006F35C6">
      <w:pPr>
        <w:pStyle w:val="Heading2"/>
      </w:pPr>
      <w:bookmarkStart w:id="2" w:name="_Toc232801124"/>
      <w:r w:rsidRPr="006F35C6">
        <w:t>Instrument Identifiers</w:t>
      </w:r>
      <w:bookmarkEnd w:id="2"/>
      <w:r>
        <w:br/>
      </w:r>
    </w:p>
    <w:p w14:paraId="44663921" w14:textId="77777777" w:rsidR="006F35C6" w:rsidRPr="006F35C6" w:rsidRDefault="006F35C6" w:rsidP="006F35C6">
      <w:pPr>
        <w:rPr>
          <w:b/>
        </w:rPr>
      </w:pPr>
      <w:r>
        <w:t>The following additional information was provided regarding identifiers:</w:t>
      </w:r>
      <w:r>
        <w:br/>
      </w:r>
    </w:p>
    <w:p w14:paraId="20AA7CA2" w14:textId="77777777" w:rsidR="006F35C6" w:rsidRDefault="006F35C6" w:rsidP="006F35C6">
      <w:pPr>
        <w:pStyle w:val="ListParagraph"/>
        <w:rPr>
          <w:i/>
          <w:sz w:val="20"/>
          <w:szCs w:val="20"/>
        </w:rPr>
      </w:pPr>
      <w:r>
        <w:rPr>
          <w:i/>
          <w:sz w:val="20"/>
          <w:szCs w:val="20"/>
        </w:rPr>
        <w:t>“</w:t>
      </w:r>
      <w:r w:rsidRPr="00035E0B">
        <w:rPr>
          <w:i/>
          <w:sz w:val="20"/>
          <w:szCs w:val="20"/>
        </w:rPr>
        <w:t>Each instrument can have a number of identifiers, vendors can use more than one identifier per instrument: either the industry standard ones (ISIN, CUSIP, etc) or their own vendor specific identifier. The same instrument is identified by the same value for a particular identifier type in all vendors of course.</w:t>
      </w:r>
      <w:r>
        <w:rPr>
          <w:i/>
          <w:sz w:val="20"/>
          <w:szCs w:val="20"/>
        </w:rPr>
        <w:t>”</w:t>
      </w:r>
      <w:r>
        <w:rPr>
          <w:i/>
          <w:sz w:val="20"/>
          <w:szCs w:val="20"/>
        </w:rPr>
        <w:br/>
      </w:r>
      <w:r>
        <w:rPr>
          <w:i/>
          <w:sz w:val="20"/>
          <w:szCs w:val="20"/>
        </w:rPr>
        <w:br/>
        <w:t>“</w:t>
      </w:r>
      <w:r w:rsidRPr="006F35C6">
        <w:rPr>
          <w:i/>
          <w:sz w:val="20"/>
          <w:szCs w:val="20"/>
        </w:rPr>
        <w:t>Assume that we start with an empty database/cache. The first vendor publishing the instrument and pricing information will start populating the cache and next vendors will add to it. In other words, we do not have a pre-defined list of instruments to start with.</w:t>
      </w:r>
      <w:r>
        <w:rPr>
          <w:i/>
          <w:sz w:val="20"/>
          <w:szCs w:val="20"/>
        </w:rPr>
        <w:t>”</w:t>
      </w:r>
    </w:p>
    <w:p w14:paraId="477C1DEE" w14:textId="77777777" w:rsidR="006F35C6" w:rsidRDefault="006F35C6" w:rsidP="006F35C6">
      <w:pPr>
        <w:pStyle w:val="ListParagraph"/>
        <w:ind w:left="0"/>
      </w:pPr>
      <w:r>
        <w:rPr>
          <w:sz w:val="20"/>
          <w:szCs w:val="20"/>
        </w:rPr>
        <w:br/>
      </w:r>
      <w:r w:rsidRPr="00DD3BB3">
        <w:t>This has a number of implications, as follows:</w:t>
      </w:r>
      <w:r w:rsidR="00AD159F">
        <w:br/>
      </w:r>
    </w:p>
    <w:p w14:paraId="7F950D72" w14:textId="77777777" w:rsidR="006F35C6" w:rsidRDefault="006F35C6" w:rsidP="006F35C6">
      <w:pPr>
        <w:pStyle w:val="ListParagraph"/>
        <w:numPr>
          <w:ilvl w:val="0"/>
          <w:numId w:val="4"/>
        </w:numPr>
        <w:ind w:left="1009"/>
        <w:rPr>
          <w:b/>
        </w:rPr>
      </w:pPr>
      <w:r w:rsidRPr="00DD3BB3">
        <w:rPr>
          <w:b/>
        </w:rPr>
        <w:t>Matching logic</w:t>
      </w:r>
      <w:r>
        <w:rPr>
          <w:b/>
        </w:rPr>
        <w:t>:</w:t>
      </w:r>
      <w:r>
        <w:t xml:space="preserve"> when a new price is received, the system will try to match the instrument details on the price message against an instrument already in the cache. Based on the statement above, two instruments match where they have at least one identifier of the same type that matches.  </w:t>
      </w:r>
      <w:r>
        <w:rPr>
          <w:b/>
        </w:rPr>
        <w:br/>
      </w:r>
    </w:p>
    <w:p w14:paraId="1431D464" w14:textId="77777777" w:rsidR="006F35C6" w:rsidRDefault="006F35C6" w:rsidP="006F35C6">
      <w:pPr>
        <w:pStyle w:val="ListParagraph"/>
        <w:numPr>
          <w:ilvl w:val="0"/>
          <w:numId w:val="4"/>
        </w:numPr>
        <w:ind w:left="1009"/>
        <w:rPr>
          <w:b/>
        </w:rPr>
      </w:pPr>
      <w:r>
        <w:rPr>
          <w:b/>
        </w:rPr>
        <w:t xml:space="preserve">Merging identifiers: </w:t>
      </w:r>
      <w:r>
        <w:t>As new price messages are received from different vendors, the system will need to “merge” identifiers to build up a complete set. For example, if we receive a price from Vendor A with identifiers [RIC=IBM.N, TICKER=IBM], then we receive a price from Vendor B with identifiers [RIC=IBM.N, BBGID=IBM UN] then after both prices have been processed, all three identifiers (RIC, TICKER and BBGID) should be stored against the instrument.</w:t>
      </w:r>
      <w:r>
        <w:rPr>
          <w:b/>
        </w:rPr>
        <w:br/>
      </w:r>
    </w:p>
    <w:p w14:paraId="56ADAB1C" w14:textId="77777777" w:rsidR="006F35C6" w:rsidRDefault="006F35C6" w:rsidP="006F35C6">
      <w:pPr>
        <w:pStyle w:val="ListParagraph"/>
        <w:numPr>
          <w:ilvl w:val="0"/>
          <w:numId w:val="4"/>
        </w:numPr>
        <w:ind w:left="1009"/>
        <w:rPr>
          <w:b/>
        </w:rPr>
      </w:pPr>
      <w:r>
        <w:rPr>
          <w:b/>
        </w:rPr>
        <w:t xml:space="preserve">Risk of match failure: </w:t>
      </w:r>
      <w:r>
        <w:t>it is possible that a price for the same instrument is received from two different vendors, but each one uses a different, mutually exclusive set of identifiers (e.g. Vendor A specifies RIC and SEDOL, Vendor B specifies CUSIP and ISIN. In this case, there is no way for the system to determine that these two prices are for the same instrument, so it would create two instrument records.</w:t>
      </w:r>
      <w:r>
        <w:rPr>
          <w:b/>
        </w:rPr>
        <w:br/>
      </w:r>
    </w:p>
    <w:p w14:paraId="5F8A4682" w14:textId="77777777" w:rsidR="00AD159F" w:rsidRDefault="00AD159F" w:rsidP="00AD159F">
      <w:pPr>
        <w:pStyle w:val="Heading2"/>
      </w:pPr>
      <w:bookmarkStart w:id="3" w:name="_Ref232784967"/>
      <w:bookmarkStart w:id="4" w:name="_Toc232801125"/>
      <w:r>
        <w:t>Historic Pricing Data</w:t>
      </w:r>
      <w:bookmarkEnd w:id="3"/>
      <w:bookmarkEnd w:id="4"/>
    </w:p>
    <w:p w14:paraId="56BFD44C" w14:textId="77777777" w:rsidR="00AD159F" w:rsidRDefault="00AD159F" w:rsidP="00AD159F"/>
    <w:p w14:paraId="1840571B" w14:textId="77777777" w:rsidR="00AD159F" w:rsidRDefault="00AD159F" w:rsidP="00AD159F">
      <w:r>
        <w:t xml:space="preserve">The initial requirement referred to removing from the cache any prices older than 30 days. However, it was not </w:t>
      </w:r>
      <w:r w:rsidR="0016653B">
        <w:t>clear whether this implied a requirement to maintain historical prices, or whether the cache should only store the latest price for each instrument.  The following feedback was received from the client:</w:t>
      </w:r>
    </w:p>
    <w:p w14:paraId="775A6512" w14:textId="77777777" w:rsidR="0016653B" w:rsidRDefault="0016653B" w:rsidP="00AD159F"/>
    <w:p w14:paraId="61E46191" w14:textId="77777777" w:rsidR="0016653B" w:rsidRPr="0016653B" w:rsidRDefault="0016653B" w:rsidP="0016653B">
      <w:pPr>
        <w:pStyle w:val="ListParagraph"/>
        <w:rPr>
          <w:i/>
          <w:sz w:val="20"/>
          <w:szCs w:val="20"/>
        </w:rPr>
      </w:pPr>
      <w:r>
        <w:rPr>
          <w:i/>
          <w:sz w:val="20"/>
          <w:szCs w:val="20"/>
        </w:rPr>
        <w:t>“</w:t>
      </w:r>
      <w:r w:rsidRPr="0016653B">
        <w:rPr>
          <w:i/>
          <w:sz w:val="20"/>
          <w:szCs w:val="20"/>
        </w:rPr>
        <w:t>As for the 30 days rule, yes correct, we’d like to purge the stale prices (older than 30 days) and I would say the main functionality should provide the latest prices, but getting the historic price for a data would be a good addition.</w:t>
      </w:r>
      <w:r>
        <w:rPr>
          <w:i/>
          <w:sz w:val="20"/>
          <w:szCs w:val="20"/>
        </w:rPr>
        <w:t>”</w:t>
      </w:r>
    </w:p>
    <w:p w14:paraId="117FE599" w14:textId="77777777" w:rsidR="0016653B" w:rsidRDefault="0016653B" w:rsidP="00AD159F"/>
    <w:p w14:paraId="7297E3F6" w14:textId="77777777" w:rsidR="0016653B" w:rsidRDefault="0016653B" w:rsidP="00AD159F">
      <w:r>
        <w:t xml:space="preserve">Further to this, the design presented here does cater for historic prices. However, the retrieval of the latest prices for instruments was stated as the primary requirement. To facilitate efficient retrieval of </w:t>
      </w:r>
      <w:r w:rsidR="00EC1C81">
        <w:t>the latest prices, an IS_LATEST column has been added to the price table (without this, an inefficient correlated sub-query to fetch the latest prices).</w:t>
      </w:r>
    </w:p>
    <w:p w14:paraId="48115C36" w14:textId="77777777" w:rsidR="00EC1C81" w:rsidRDefault="00EC1C81" w:rsidP="00AD159F"/>
    <w:p w14:paraId="5D0B6998" w14:textId="77777777" w:rsidR="00EC1C81" w:rsidRDefault="00EC1C81" w:rsidP="00AD159F">
      <w:r>
        <w:t>One additional point raised was to consider separating historic and latest prices into two separate tables. This would be worth considering as a future enhancement, although the downside is that requests to return both latest and historical prices would require a UNION in the database query.</w:t>
      </w:r>
    </w:p>
    <w:p w14:paraId="19DECE3A" w14:textId="77777777" w:rsidR="00EC1C81" w:rsidRDefault="00EC1C81" w:rsidP="00AD159F"/>
    <w:p w14:paraId="139A5107" w14:textId="77777777" w:rsidR="00EC1C81" w:rsidRPr="00AD159F" w:rsidRDefault="00EC1C81" w:rsidP="00AD159F">
      <w:r>
        <w:t xml:space="preserve">A second additional point related to the date and time stored against prices. </w:t>
      </w:r>
      <w:r w:rsidR="00132A91">
        <w:t>In the original requirement, it was not clear what the frequency of prices would be. For example, does the system store a single price per business day (i.e. a close price), or does it store intra-day prices. For the former case, it makes sense to have a separate date column, e.g. VALUE_DATE, but for the latter, a field that stores the date and time is required. Therefore, the design includes a CREATE_TIME column on the PRICE table.</w:t>
      </w:r>
    </w:p>
    <w:p w14:paraId="222337BC" w14:textId="77777777" w:rsidR="0094055A" w:rsidRDefault="0094055A" w:rsidP="00AD159F">
      <w:pPr>
        <w:pStyle w:val="Heading2"/>
      </w:pPr>
      <w:bookmarkStart w:id="5" w:name="_Toc232801126"/>
      <w:r>
        <w:t>Client Interface</w:t>
      </w:r>
      <w:bookmarkEnd w:id="5"/>
    </w:p>
    <w:p w14:paraId="3C1DF7FF" w14:textId="77777777" w:rsidR="00772C8B" w:rsidRDefault="0094055A" w:rsidP="0094055A">
      <w:r>
        <w:br/>
      </w:r>
      <w:r w:rsidR="00C3673E">
        <w:t>Based on clarifications received, the client interfac</w:t>
      </w:r>
      <w:r w:rsidR="00772C8B">
        <w:t xml:space="preserve">e requirements are </w:t>
      </w:r>
      <w:r w:rsidR="00513279">
        <w:t>understood as follows:</w:t>
      </w:r>
      <w:r w:rsidR="00772C8B">
        <w:t xml:space="preserve"> </w:t>
      </w:r>
    </w:p>
    <w:p w14:paraId="64BFBD2A" w14:textId="77777777" w:rsidR="00772C8B" w:rsidRDefault="00772C8B" w:rsidP="00772C8B">
      <w:pPr>
        <w:pStyle w:val="Heading3"/>
      </w:pPr>
      <w:bookmarkStart w:id="6" w:name="_Toc232801127"/>
      <w:r>
        <w:t>Client</w:t>
      </w:r>
      <w:r w:rsidR="00513279">
        <w:t xml:space="preserve"> Type</w:t>
      </w:r>
      <w:r>
        <w:t>: Vendor vs. Requester</w:t>
      </w:r>
      <w:bookmarkEnd w:id="6"/>
    </w:p>
    <w:p w14:paraId="2AC8D1B2" w14:textId="77777777" w:rsidR="0094055A" w:rsidRDefault="0094055A" w:rsidP="0094055A">
      <w:pPr>
        <w:rPr>
          <w:i/>
        </w:rPr>
      </w:pPr>
      <w:r>
        <w:t xml:space="preserve">The system has two different types of ‘client’: </w:t>
      </w:r>
      <w:r>
        <w:rPr>
          <w:i/>
        </w:rPr>
        <w:t>vendors</w:t>
      </w:r>
      <w:r>
        <w:t xml:space="preserve"> and </w:t>
      </w:r>
      <w:r w:rsidR="00361B40">
        <w:rPr>
          <w:i/>
        </w:rPr>
        <w:t>requesters</w:t>
      </w:r>
      <w:r w:rsidR="00C3673E">
        <w:t>.</w:t>
      </w:r>
      <w:r w:rsidR="00361B40">
        <w:t xml:space="preserve"> </w:t>
      </w:r>
      <w:r w:rsidR="00C3673E">
        <w:t>A</w:t>
      </w:r>
      <w:r w:rsidR="00361B40">
        <w:t xml:space="preserve"> client c</w:t>
      </w:r>
      <w:r w:rsidR="00C3673E">
        <w:t>an</w:t>
      </w:r>
      <w:r w:rsidR="00361B40">
        <w:t xml:space="preserve"> be b</w:t>
      </w:r>
      <w:r w:rsidR="00C3673E">
        <w:t>oth a vendor and a requester</w:t>
      </w:r>
      <w:r w:rsidR="00361B40">
        <w:t>.</w:t>
      </w:r>
      <w:r>
        <w:rPr>
          <w:i/>
        </w:rPr>
        <w:br/>
      </w:r>
    </w:p>
    <w:p w14:paraId="7521608B" w14:textId="77777777" w:rsidR="00361B40" w:rsidRPr="00361B40" w:rsidRDefault="0094055A" w:rsidP="0094055A">
      <w:pPr>
        <w:pStyle w:val="ListParagraph"/>
        <w:numPr>
          <w:ilvl w:val="0"/>
          <w:numId w:val="7"/>
        </w:numPr>
        <w:rPr>
          <w:b/>
        </w:rPr>
      </w:pPr>
      <w:r w:rsidRPr="0094055A">
        <w:rPr>
          <w:b/>
        </w:rPr>
        <w:t>Vendors</w:t>
      </w:r>
      <w:r>
        <w:rPr>
          <w:b/>
        </w:rPr>
        <w:t xml:space="preserve">: </w:t>
      </w:r>
      <w:r w:rsidR="00361B40">
        <w:t>V</w:t>
      </w:r>
      <w:r>
        <w:t>endors will</w:t>
      </w:r>
      <w:r w:rsidR="00361B40">
        <w:t xml:space="preserve"> </w:t>
      </w:r>
      <w:r w:rsidR="00361B40">
        <w:rPr>
          <w:i/>
        </w:rPr>
        <w:t>publish</w:t>
      </w:r>
      <w:r w:rsidR="00361B40">
        <w:t xml:space="preserve"> prices to the cache service. </w:t>
      </w:r>
      <w:r w:rsidR="00361B40">
        <w:br/>
      </w:r>
    </w:p>
    <w:p w14:paraId="1C81AE42" w14:textId="77777777" w:rsidR="0094055A" w:rsidRPr="00772C8B" w:rsidRDefault="00361B40" w:rsidP="00772C8B">
      <w:pPr>
        <w:pStyle w:val="ListParagraph"/>
        <w:numPr>
          <w:ilvl w:val="0"/>
          <w:numId w:val="7"/>
        </w:numPr>
        <w:rPr>
          <w:b/>
        </w:rPr>
      </w:pPr>
      <w:r>
        <w:rPr>
          <w:b/>
        </w:rPr>
        <w:t>Requesters:</w:t>
      </w:r>
      <w:r>
        <w:t xml:space="preserve"> Requesters can explicitly </w:t>
      </w:r>
      <w:r w:rsidRPr="00C3673E">
        <w:rPr>
          <w:i/>
        </w:rPr>
        <w:t>request</w:t>
      </w:r>
      <w:r>
        <w:t xml:space="preserve"> pric</w:t>
      </w:r>
      <w:r w:rsidR="00C3673E">
        <w:t xml:space="preserve">es that are currently available in the cache, and/or they can </w:t>
      </w:r>
      <w:r w:rsidR="00C3673E" w:rsidRPr="00C3673E">
        <w:rPr>
          <w:i/>
        </w:rPr>
        <w:t>subscribe</w:t>
      </w:r>
      <w:r w:rsidR="00C3673E">
        <w:t xml:space="preserve"> to the cache service to receive real-time updates for new prices.</w:t>
      </w:r>
    </w:p>
    <w:p w14:paraId="3606D3E6" w14:textId="77777777" w:rsidR="00772C8B" w:rsidRDefault="00513279" w:rsidP="00772C8B">
      <w:pPr>
        <w:pStyle w:val="Heading3"/>
      </w:pPr>
      <w:bookmarkStart w:id="7" w:name="_Toc232801128"/>
      <w:r>
        <w:t>Request Type</w:t>
      </w:r>
      <w:r w:rsidR="00772C8B">
        <w:t>: ‘Prices for All Instruments from a Vendor’ vs. ‘Prices from All Vendors for an Instrument’</w:t>
      </w:r>
      <w:bookmarkEnd w:id="7"/>
    </w:p>
    <w:p w14:paraId="3EFBE1B1" w14:textId="77777777" w:rsidR="00513279" w:rsidRDefault="00513279" w:rsidP="00513279">
      <w:r>
        <w:t>The two main use cases for requesters – taken from the original requirement were:</w:t>
      </w:r>
    </w:p>
    <w:p w14:paraId="600E138C" w14:textId="77777777" w:rsidR="00513279" w:rsidRDefault="00513279" w:rsidP="00513279">
      <w:pPr>
        <w:pStyle w:val="ListParagraph"/>
        <w:numPr>
          <w:ilvl w:val="0"/>
          <w:numId w:val="8"/>
        </w:numPr>
      </w:pPr>
      <w:r>
        <w:t>Get prices for all instruments from a particular vendor</w:t>
      </w:r>
    </w:p>
    <w:p w14:paraId="1710D04E" w14:textId="77777777" w:rsidR="00513279" w:rsidRPr="00513279" w:rsidRDefault="00513279" w:rsidP="00513279">
      <w:pPr>
        <w:pStyle w:val="ListParagraph"/>
        <w:numPr>
          <w:ilvl w:val="0"/>
          <w:numId w:val="8"/>
        </w:numPr>
      </w:pPr>
      <w:r>
        <w:t>Get prices from all vendors for a particular instrument.</w:t>
      </w:r>
    </w:p>
    <w:p w14:paraId="7B141022" w14:textId="77777777" w:rsidR="00772C8B" w:rsidRDefault="00513279" w:rsidP="00772C8B">
      <w:pPr>
        <w:pStyle w:val="Heading3"/>
      </w:pPr>
      <w:bookmarkStart w:id="8" w:name="_Toc232801129"/>
      <w:r>
        <w:t>Data Type: Latest vs. Historical</w:t>
      </w:r>
      <w:bookmarkEnd w:id="8"/>
    </w:p>
    <w:p w14:paraId="4BBBD359" w14:textId="77777777" w:rsidR="00513279" w:rsidRPr="00513279" w:rsidRDefault="00513279" w:rsidP="00513279">
      <w:r>
        <w:t xml:space="preserve">As mentioned in section </w:t>
      </w:r>
      <w:r w:rsidR="00305E45">
        <w:fldChar w:fldCharType="begin"/>
      </w:r>
      <w:r>
        <w:instrText xml:space="preserve"> REF _Ref232784967 \r \p \h </w:instrText>
      </w:r>
      <w:r w:rsidR="00305E45">
        <w:fldChar w:fldCharType="separate"/>
      </w:r>
      <w:r w:rsidR="00B36CB4">
        <w:t>2.2 above</w:t>
      </w:r>
      <w:r w:rsidR="00305E45">
        <w:fldChar w:fldCharType="end"/>
      </w:r>
      <w:r>
        <w:t xml:space="preserve">, the cache supports historic price data as well as latest prices for each instrument. Therefore the client interface will include </w:t>
      </w:r>
      <w:r>
        <w:lastRenderedPageBreak/>
        <w:t>methods for historic data (based on a start date-time/end date-time range) as well as methods for requesting the latest prices only.</w:t>
      </w:r>
    </w:p>
    <w:p w14:paraId="7FA7E5DA" w14:textId="77777777" w:rsidR="00C3673E" w:rsidRDefault="00772C8B" w:rsidP="00772C8B">
      <w:pPr>
        <w:pStyle w:val="Heading3"/>
      </w:pPr>
      <w:bookmarkStart w:id="9" w:name="_Toc232801130"/>
      <w:r>
        <w:t>Delivery</w:t>
      </w:r>
      <w:r w:rsidR="00513279">
        <w:t xml:space="preserve"> Type</w:t>
      </w:r>
      <w:r>
        <w:t>: Synchronous vs. Asynchronous</w:t>
      </w:r>
      <w:bookmarkEnd w:id="9"/>
      <w:r>
        <w:t xml:space="preserve"> </w:t>
      </w:r>
    </w:p>
    <w:p w14:paraId="6729EB4E" w14:textId="77777777" w:rsidR="00C3673E" w:rsidRDefault="00C3673E" w:rsidP="00C3673E">
      <w:r>
        <w:t xml:space="preserve">The cache is designed to support both </w:t>
      </w:r>
      <w:r>
        <w:rPr>
          <w:i/>
        </w:rPr>
        <w:t xml:space="preserve">synchronous </w:t>
      </w:r>
      <w:r>
        <w:t xml:space="preserve">and </w:t>
      </w:r>
      <w:r>
        <w:rPr>
          <w:i/>
        </w:rPr>
        <w:t>a</w:t>
      </w:r>
      <w:r w:rsidR="00513279">
        <w:rPr>
          <w:i/>
        </w:rPr>
        <w:t xml:space="preserve">synchronous </w:t>
      </w:r>
      <w:r w:rsidR="00513279">
        <w:t xml:space="preserve">delivery of data. Clearly, asynchronous delivery </w:t>
      </w:r>
      <w:r w:rsidR="00793D65">
        <w:t>is particularly relevant for clients who want to receive real-time updates of new prices.</w:t>
      </w:r>
    </w:p>
    <w:p w14:paraId="4E350D24" w14:textId="77777777" w:rsidR="00793D65" w:rsidRDefault="00793D65" w:rsidP="00C3673E"/>
    <w:p w14:paraId="6445F6F1" w14:textId="77777777" w:rsidR="00793D65" w:rsidRDefault="00793D65" w:rsidP="00C3673E">
      <w:r>
        <w:t>However, it also makes sense for requests for existing data in the cache. For example, if a client makes a request for all latest prices from Reuters, he can choose whether to receive the response synchronously (e.g. via HTTP) or asynchronously (e.g. via JMS). Therefore, the service is designed to handle both cases.</w:t>
      </w:r>
    </w:p>
    <w:p w14:paraId="6B1F65B9" w14:textId="77777777" w:rsidR="00793D65" w:rsidRDefault="00793D65" w:rsidP="00793D65">
      <w:pPr>
        <w:pStyle w:val="Heading3"/>
      </w:pPr>
      <w:bookmarkStart w:id="10" w:name="_Ref358934796"/>
      <w:bookmarkStart w:id="11" w:name="_Toc232801131"/>
      <w:r>
        <w:t>Putting it All Together</w:t>
      </w:r>
      <w:bookmarkEnd w:id="10"/>
      <w:bookmarkEnd w:id="11"/>
    </w:p>
    <w:p w14:paraId="2E8E52CF" w14:textId="77777777" w:rsidR="00793D65" w:rsidRDefault="00793D65" w:rsidP="00C3673E">
      <w:r>
        <w:t>The previous sections have identified four different aspects of the client interface:</w:t>
      </w:r>
    </w:p>
    <w:p w14:paraId="250B988E" w14:textId="77777777" w:rsidR="00793D65" w:rsidRDefault="00793D65" w:rsidP="00793D65">
      <w:pPr>
        <w:pStyle w:val="ListParagraph"/>
        <w:numPr>
          <w:ilvl w:val="0"/>
          <w:numId w:val="9"/>
        </w:numPr>
      </w:pPr>
      <w:r>
        <w:t>Client Type</w:t>
      </w:r>
    </w:p>
    <w:p w14:paraId="48E852C2" w14:textId="77777777" w:rsidR="00793D65" w:rsidRDefault="00793D65" w:rsidP="00793D65">
      <w:pPr>
        <w:pStyle w:val="ListParagraph"/>
        <w:numPr>
          <w:ilvl w:val="0"/>
          <w:numId w:val="9"/>
        </w:numPr>
      </w:pPr>
      <w:r>
        <w:t>Request Type</w:t>
      </w:r>
    </w:p>
    <w:p w14:paraId="13BBA7C8" w14:textId="77777777" w:rsidR="00793D65" w:rsidRDefault="00793D65" w:rsidP="00793D65">
      <w:pPr>
        <w:pStyle w:val="ListParagraph"/>
        <w:numPr>
          <w:ilvl w:val="0"/>
          <w:numId w:val="9"/>
        </w:numPr>
      </w:pPr>
      <w:r>
        <w:t>Data Type</w:t>
      </w:r>
    </w:p>
    <w:p w14:paraId="21206C30" w14:textId="77777777" w:rsidR="00793D65" w:rsidRDefault="00793D65" w:rsidP="00793D65">
      <w:pPr>
        <w:pStyle w:val="ListParagraph"/>
        <w:numPr>
          <w:ilvl w:val="0"/>
          <w:numId w:val="9"/>
        </w:numPr>
      </w:pPr>
      <w:r>
        <w:t>Delivery Type</w:t>
      </w:r>
    </w:p>
    <w:p w14:paraId="73E340AE" w14:textId="77777777" w:rsidR="00793D65" w:rsidRDefault="00793D65" w:rsidP="00793D65"/>
    <w:p w14:paraId="70354BD8" w14:textId="77777777" w:rsidR="00793D65" w:rsidRDefault="00793D65" w:rsidP="00793D65">
      <w:r>
        <w:t xml:space="preserve">These four aspects are the basis for the design of the API such that any meaningful combination of the four will be supported as an API method. </w:t>
      </w:r>
    </w:p>
    <w:p w14:paraId="47AB8864" w14:textId="77777777" w:rsidR="00F04566" w:rsidRDefault="00F04566" w:rsidP="00793D65"/>
    <w:p w14:paraId="1A9C45F6" w14:textId="77777777" w:rsidR="00F04566" w:rsidRDefault="00F04566" w:rsidP="00F04566">
      <w:r>
        <w:t xml:space="preserve">Please see section </w:t>
      </w:r>
      <w:r w:rsidR="00305E45">
        <w:fldChar w:fldCharType="begin"/>
      </w:r>
      <w:r>
        <w:instrText xml:space="preserve"> REF _Ref232786163 \r \p \h </w:instrText>
      </w:r>
      <w:r w:rsidR="00305E45">
        <w:fldChar w:fldCharType="separate"/>
      </w:r>
      <w:r w:rsidR="00B36CB4">
        <w:t>3 below</w:t>
      </w:r>
      <w:r w:rsidR="00305E45">
        <w:fldChar w:fldCharType="end"/>
      </w:r>
      <w:r>
        <w:t xml:space="preserve"> for full details of the API methods supported.</w:t>
      </w:r>
    </w:p>
    <w:p w14:paraId="7834BBD7" w14:textId="77777777" w:rsidR="00F04566" w:rsidRDefault="00F04566" w:rsidP="00F04566"/>
    <w:p w14:paraId="1A172044" w14:textId="77777777" w:rsidR="005730BC" w:rsidRDefault="00F04566" w:rsidP="005730BC">
      <w:pPr>
        <w:pStyle w:val="Heading2"/>
      </w:pPr>
      <w:bookmarkStart w:id="12" w:name="_Toc232801132"/>
      <w:r>
        <w:t>Subscriptions</w:t>
      </w:r>
      <w:bookmarkEnd w:id="12"/>
    </w:p>
    <w:p w14:paraId="043D9F9B" w14:textId="77777777" w:rsidR="006F35C6" w:rsidRPr="00AD159F" w:rsidRDefault="005730BC" w:rsidP="005730BC">
      <w:r>
        <w:br/>
        <w:t xml:space="preserve">One of the clarifications received was that the cache service does not know who its subscribers are. In other words, the requirement is for the system to follow the </w:t>
      </w:r>
      <w:r>
        <w:rPr>
          <w:i/>
        </w:rPr>
        <w:t>Observer</w:t>
      </w:r>
      <w:r>
        <w:t xml:space="preserve"> design pattern. In practice, this means that the cache service is required to publish messages to a message bus, and clients will subscribe using a </w:t>
      </w:r>
      <w:r>
        <w:rPr>
          <w:i/>
        </w:rPr>
        <w:t>selector</w:t>
      </w:r>
      <w:r>
        <w:t xml:space="preserve"> specifying the criteria of the messages that they wish to receive, e.g. RIC=’IBM.N’.</w:t>
      </w:r>
      <w:r w:rsidR="00AD159F">
        <w:br/>
      </w:r>
    </w:p>
    <w:p w14:paraId="4B20BB0D" w14:textId="77777777" w:rsidR="00BE0088" w:rsidRPr="006F35C6" w:rsidRDefault="006F35C6" w:rsidP="006F35C6">
      <w:pPr>
        <w:pStyle w:val="ListParagraph"/>
        <w:ind w:left="1800"/>
        <w:rPr>
          <w:b/>
        </w:rPr>
      </w:pPr>
      <w:r>
        <w:br/>
      </w:r>
    </w:p>
    <w:p w14:paraId="41B4AEF9" w14:textId="77777777" w:rsidR="00F04566" w:rsidRDefault="00F04566" w:rsidP="00BE0088">
      <w:pPr>
        <w:pStyle w:val="Heading1"/>
      </w:pPr>
      <w:bookmarkStart w:id="13" w:name="_Ref232786163"/>
      <w:bookmarkStart w:id="14" w:name="_Toc232801133"/>
      <w:r>
        <w:lastRenderedPageBreak/>
        <w:t>Client API</w:t>
      </w:r>
      <w:bookmarkEnd w:id="13"/>
      <w:bookmarkEnd w:id="14"/>
    </w:p>
    <w:p w14:paraId="4BA96AB6" w14:textId="77777777" w:rsidR="00DB035E" w:rsidRDefault="00DB035E" w:rsidP="00DB035E">
      <w:r>
        <w:t xml:space="preserve">As discussed in section </w:t>
      </w:r>
      <w:r>
        <w:fldChar w:fldCharType="begin"/>
      </w:r>
      <w:r>
        <w:instrText xml:space="preserve"> REF _Ref358934796 \r \p \h </w:instrText>
      </w:r>
      <w:r>
        <w:fldChar w:fldCharType="separate"/>
      </w:r>
      <w:r w:rsidR="00B36CB4">
        <w:t>2.3.5 above</w:t>
      </w:r>
      <w:r>
        <w:fldChar w:fldCharType="end"/>
      </w:r>
      <w:r>
        <w:t xml:space="preserve">, the API is designed to cater for various different scenarios based on the following aspects: client type (vendor or requester), data type (historical vs. latest), request type (by vendor or by instrument) and delivery type (asynchronous vs. synchronous). </w:t>
      </w:r>
    </w:p>
    <w:p w14:paraId="3D6FA34E" w14:textId="77777777" w:rsidR="00DB035E" w:rsidRDefault="00DB035E" w:rsidP="00DB035E">
      <w:pPr>
        <w:pStyle w:val="Heading2"/>
      </w:pPr>
      <w:bookmarkStart w:id="15" w:name="_Toc232801134"/>
      <w:r>
        <w:t>Java Interfaces</w:t>
      </w:r>
      <w:bookmarkEnd w:id="15"/>
    </w:p>
    <w:p w14:paraId="7ED8C358" w14:textId="77777777" w:rsidR="00DB035E" w:rsidRDefault="00DB035E" w:rsidP="00DB035E">
      <w:r>
        <w:t xml:space="preserve">With this in mind, the Price Cache provides the following interfaces for Java clients to use: </w:t>
      </w:r>
    </w:p>
    <w:p w14:paraId="5CCB0945" w14:textId="77777777" w:rsidR="00DB035E" w:rsidRDefault="00DB035E" w:rsidP="00DB035E">
      <w:pPr>
        <w:pStyle w:val="Heading3"/>
      </w:pPr>
      <w:bookmarkStart w:id="16" w:name="_Toc232801135"/>
      <w:r>
        <w:t>PriceCachePublisher</w:t>
      </w:r>
      <w:bookmarkEnd w:id="16"/>
    </w:p>
    <w:p w14:paraId="742F711B" w14:textId="77777777" w:rsidR="00DB035E" w:rsidRPr="00DB035E" w:rsidRDefault="00DB035E" w:rsidP="00DB035E">
      <w:r>
        <w:t>This API is for clients to publish prices to the PriceCache. Two methods are available: one to supply a Price object and the other which takes the same information, but in separate arguments.</w:t>
      </w:r>
    </w:p>
    <w:p w14:paraId="5B131F3B" w14:textId="77777777" w:rsidR="00DB035E" w:rsidRPr="00DB035E" w:rsidRDefault="00DB035E" w:rsidP="00DB035E"/>
    <w:p w14:paraId="07A1EF2E"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b/>
          <w:bCs/>
          <w:color w:val="7F0055"/>
          <w:sz w:val="16"/>
          <w:szCs w:val="16"/>
        </w:rPr>
        <w:t>public</w:t>
      </w:r>
      <w:r w:rsidRPr="00DB035E">
        <w:rPr>
          <w:rFonts w:ascii="Courier New" w:hAnsi="Courier New" w:cs="Courier New"/>
          <w:color w:val="000000"/>
          <w:sz w:val="16"/>
          <w:szCs w:val="16"/>
        </w:rPr>
        <w:t xml:space="preserve"> </w:t>
      </w:r>
      <w:r w:rsidRPr="00DB035E">
        <w:rPr>
          <w:rFonts w:ascii="Courier New" w:hAnsi="Courier New" w:cs="Courier New"/>
          <w:b/>
          <w:bCs/>
          <w:color w:val="7F0055"/>
          <w:sz w:val="16"/>
          <w:szCs w:val="16"/>
        </w:rPr>
        <w:t>interface</w:t>
      </w:r>
      <w:r w:rsidRPr="00DB035E">
        <w:rPr>
          <w:rFonts w:ascii="Courier New" w:hAnsi="Courier New" w:cs="Courier New"/>
          <w:color w:val="000000"/>
          <w:sz w:val="16"/>
          <w:szCs w:val="16"/>
        </w:rPr>
        <w:t xml:space="preserve"> PriceCachePublisher {</w:t>
      </w:r>
    </w:p>
    <w:p w14:paraId="6A617BE5"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color w:val="000000"/>
          <w:sz w:val="16"/>
          <w:szCs w:val="16"/>
        </w:rPr>
        <w:tab/>
      </w:r>
      <w:r w:rsidRPr="00DB035E">
        <w:rPr>
          <w:rFonts w:ascii="Courier New" w:hAnsi="Courier New" w:cs="Courier New"/>
          <w:b/>
          <w:bCs/>
          <w:color w:val="7F0055"/>
          <w:sz w:val="16"/>
          <w:szCs w:val="16"/>
        </w:rPr>
        <w:t>void</w:t>
      </w:r>
      <w:r w:rsidRPr="00DB035E">
        <w:rPr>
          <w:rFonts w:ascii="Courier New" w:hAnsi="Courier New" w:cs="Courier New"/>
          <w:color w:val="000000"/>
          <w:sz w:val="16"/>
          <w:szCs w:val="16"/>
        </w:rPr>
        <w:t xml:space="preserve"> addPrice(Price price) </w:t>
      </w:r>
      <w:r w:rsidRPr="00DB035E">
        <w:rPr>
          <w:rFonts w:ascii="Courier New" w:hAnsi="Courier New" w:cs="Courier New"/>
          <w:b/>
          <w:bCs/>
          <w:color w:val="7F0055"/>
          <w:sz w:val="16"/>
          <w:szCs w:val="16"/>
        </w:rPr>
        <w:t>throws</w:t>
      </w:r>
      <w:r w:rsidRPr="00DB035E">
        <w:rPr>
          <w:rFonts w:ascii="Courier New" w:hAnsi="Courier New" w:cs="Courier New"/>
          <w:color w:val="000000"/>
          <w:sz w:val="16"/>
          <w:szCs w:val="16"/>
        </w:rPr>
        <w:t xml:space="preserve"> InvalidPriceException;</w:t>
      </w:r>
    </w:p>
    <w:p w14:paraId="38DAE545"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p>
    <w:p w14:paraId="409A632E"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color w:val="000000"/>
          <w:sz w:val="16"/>
          <w:szCs w:val="16"/>
        </w:rPr>
        <w:tab/>
      </w:r>
      <w:r w:rsidRPr="00DB035E">
        <w:rPr>
          <w:rFonts w:ascii="Courier New" w:hAnsi="Courier New" w:cs="Courier New"/>
          <w:b/>
          <w:bCs/>
          <w:color w:val="7F0055"/>
          <w:sz w:val="16"/>
          <w:szCs w:val="16"/>
        </w:rPr>
        <w:t>void</w:t>
      </w:r>
      <w:r w:rsidRPr="00DB035E">
        <w:rPr>
          <w:rFonts w:ascii="Courier New" w:hAnsi="Courier New" w:cs="Courier New"/>
          <w:color w:val="000000"/>
          <w:sz w:val="16"/>
          <w:szCs w:val="16"/>
        </w:rPr>
        <w:t xml:space="preserve"> addPrice(DateTime createTime, BigDecimal price, String vendorName,</w:t>
      </w:r>
      <w:r>
        <w:rPr>
          <w:rFonts w:ascii="Courier New" w:hAnsi="Courier New" w:cs="Courier New"/>
          <w:color w:val="000000"/>
          <w:sz w:val="16"/>
          <w:szCs w:val="16"/>
        </w:rPr>
        <w:br/>
      </w:r>
      <w:r>
        <w:rPr>
          <w:rFonts w:ascii="Courier New" w:hAnsi="Courier New" w:cs="Courier New"/>
          <w:color w:val="000000"/>
          <w:sz w:val="16"/>
          <w:szCs w:val="16"/>
        </w:rPr>
        <w:tab/>
      </w:r>
      <w:r>
        <w:rPr>
          <w:rFonts w:ascii="Courier New" w:hAnsi="Courier New" w:cs="Courier New"/>
          <w:color w:val="000000"/>
          <w:sz w:val="16"/>
          <w:szCs w:val="16"/>
        </w:rPr>
        <w:tab/>
      </w:r>
      <w:r w:rsidRPr="00DB035E">
        <w:rPr>
          <w:rFonts w:ascii="Courier New" w:hAnsi="Courier New" w:cs="Courier New"/>
          <w:color w:val="000000"/>
          <w:sz w:val="16"/>
          <w:szCs w:val="16"/>
        </w:rPr>
        <w:t>Map&lt;IdType, String&gt; instrumentIds);</w:t>
      </w:r>
    </w:p>
    <w:p w14:paraId="7DDBB0C0"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p>
    <w:p w14:paraId="7018BC2B" w14:textId="77777777" w:rsid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color w:val="000000"/>
          <w:sz w:val="16"/>
          <w:szCs w:val="16"/>
        </w:rPr>
      </w:pPr>
      <w:r w:rsidRPr="00DB035E">
        <w:rPr>
          <w:rFonts w:ascii="Courier New" w:hAnsi="Courier New" w:cs="Courier New"/>
          <w:color w:val="000000"/>
          <w:sz w:val="16"/>
          <w:szCs w:val="16"/>
        </w:rPr>
        <w:t>}</w:t>
      </w:r>
    </w:p>
    <w:p w14:paraId="7FF7B8BA" w14:textId="77777777" w:rsidR="00DB035E" w:rsidRDefault="00DB035E" w:rsidP="00DB035E">
      <w:pPr>
        <w:pStyle w:val="Heading3"/>
      </w:pPr>
      <w:bookmarkStart w:id="17" w:name="_Toc232801136"/>
      <w:r>
        <w:t>PriceCacheRequesterSync</w:t>
      </w:r>
      <w:bookmarkEnd w:id="17"/>
    </w:p>
    <w:p w14:paraId="5D76A231" w14:textId="77777777" w:rsidR="00DB035E" w:rsidRPr="00DB035E" w:rsidRDefault="00DB035E" w:rsidP="00DB035E">
      <w:r>
        <w:t>This API is for clients to request data from the PriceCache synchronously. All the methods in this class execute synchronously and return a list of prices to the caller.</w:t>
      </w:r>
    </w:p>
    <w:p w14:paraId="2B391DED" w14:textId="77777777" w:rsidR="00DB035E" w:rsidRDefault="00DB035E" w:rsidP="00DB035E"/>
    <w:p w14:paraId="493DC4B2"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b/>
          <w:bCs/>
          <w:color w:val="7F0055"/>
          <w:sz w:val="16"/>
          <w:szCs w:val="16"/>
        </w:rPr>
        <w:t>public</w:t>
      </w:r>
      <w:r w:rsidRPr="00DB035E">
        <w:rPr>
          <w:rFonts w:ascii="Courier New" w:hAnsi="Courier New" w:cs="Courier New"/>
          <w:color w:val="000000"/>
          <w:sz w:val="16"/>
          <w:szCs w:val="16"/>
        </w:rPr>
        <w:t xml:space="preserve"> </w:t>
      </w:r>
      <w:r w:rsidRPr="00DB035E">
        <w:rPr>
          <w:rFonts w:ascii="Courier New" w:hAnsi="Courier New" w:cs="Courier New"/>
          <w:b/>
          <w:bCs/>
          <w:color w:val="7F0055"/>
          <w:sz w:val="16"/>
          <w:szCs w:val="16"/>
        </w:rPr>
        <w:t>interface</w:t>
      </w:r>
      <w:r w:rsidRPr="00DB035E">
        <w:rPr>
          <w:rFonts w:ascii="Courier New" w:hAnsi="Courier New" w:cs="Courier New"/>
          <w:color w:val="000000"/>
          <w:sz w:val="16"/>
          <w:szCs w:val="16"/>
        </w:rPr>
        <w:t xml:space="preserve"> PriceCacheRequesterSync {</w:t>
      </w:r>
    </w:p>
    <w:p w14:paraId="61AFB1F6"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p>
    <w:p w14:paraId="2C4B0748"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color w:val="000000"/>
          <w:sz w:val="16"/>
          <w:szCs w:val="16"/>
        </w:rPr>
        <w:tab/>
        <w:t>List&lt;</w:t>
      </w:r>
      <w:r w:rsidRPr="00DB035E">
        <w:rPr>
          <w:rFonts w:ascii="Courier New" w:hAnsi="Courier New" w:cs="Courier New"/>
          <w:color w:val="000000"/>
          <w:sz w:val="16"/>
          <w:szCs w:val="16"/>
          <w:highlight w:val="lightGray"/>
        </w:rPr>
        <w:t>Price</w:t>
      </w:r>
      <w:r w:rsidRPr="00DB035E">
        <w:rPr>
          <w:rFonts w:ascii="Courier New" w:hAnsi="Courier New" w:cs="Courier New"/>
          <w:color w:val="000000"/>
          <w:sz w:val="16"/>
          <w:szCs w:val="16"/>
        </w:rPr>
        <w:t>&gt; getLatestPricesForAllInstrumentsFromVendor(String vendorName);</w:t>
      </w:r>
    </w:p>
    <w:p w14:paraId="5563119F"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p>
    <w:p w14:paraId="54A7F101"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color w:val="000000"/>
          <w:sz w:val="16"/>
          <w:szCs w:val="16"/>
        </w:rPr>
        <w:tab/>
        <w:t>List&lt;</w:t>
      </w:r>
      <w:r w:rsidRPr="00DB035E">
        <w:rPr>
          <w:rFonts w:ascii="Courier New" w:hAnsi="Courier New" w:cs="Courier New"/>
          <w:color w:val="000000"/>
          <w:sz w:val="16"/>
          <w:szCs w:val="16"/>
          <w:highlight w:val="lightGray"/>
        </w:rPr>
        <w:t>Price</w:t>
      </w:r>
      <w:r w:rsidRPr="00DB035E">
        <w:rPr>
          <w:rFonts w:ascii="Courier New" w:hAnsi="Courier New" w:cs="Courier New"/>
          <w:color w:val="000000"/>
          <w:sz w:val="16"/>
          <w:szCs w:val="16"/>
        </w:rPr>
        <w:t xml:space="preserve">&gt; getLatestPricesForInstrumentFromAllVendors(IdType idType, </w:t>
      </w:r>
      <w:r>
        <w:rPr>
          <w:rFonts w:ascii="Courier New" w:hAnsi="Courier New" w:cs="Courier New"/>
          <w:color w:val="000000"/>
          <w:sz w:val="16"/>
          <w:szCs w:val="16"/>
        </w:rPr>
        <w:br/>
      </w:r>
      <w:r>
        <w:rPr>
          <w:rFonts w:ascii="Courier New" w:hAnsi="Courier New" w:cs="Courier New"/>
          <w:color w:val="000000"/>
          <w:sz w:val="16"/>
          <w:szCs w:val="16"/>
        </w:rPr>
        <w:tab/>
      </w:r>
      <w:r>
        <w:rPr>
          <w:rFonts w:ascii="Courier New" w:hAnsi="Courier New" w:cs="Courier New"/>
          <w:color w:val="000000"/>
          <w:sz w:val="16"/>
          <w:szCs w:val="16"/>
        </w:rPr>
        <w:tab/>
      </w:r>
      <w:r w:rsidRPr="00DB035E">
        <w:rPr>
          <w:rFonts w:ascii="Courier New" w:hAnsi="Courier New" w:cs="Courier New"/>
          <w:color w:val="000000"/>
          <w:sz w:val="16"/>
          <w:szCs w:val="16"/>
        </w:rPr>
        <w:t>String idValue);</w:t>
      </w:r>
    </w:p>
    <w:p w14:paraId="49D590F3"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p>
    <w:p w14:paraId="21268F19"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color w:val="000000"/>
          <w:sz w:val="16"/>
          <w:szCs w:val="16"/>
        </w:rPr>
        <w:tab/>
        <w:t>List&lt;</w:t>
      </w:r>
      <w:r w:rsidRPr="00DB035E">
        <w:rPr>
          <w:rFonts w:ascii="Courier New" w:hAnsi="Courier New" w:cs="Courier New"/>
          <w:color w:val="000000"/>
          <w:sz w:val="16"/>
          <w:szCs w:val="16"/>
          <w:highlight w:val="lightGray"/>
        </w:rPr>
        <w:t>Price</w:t>
      </w:r>
      <w:r w:rsidRPr="00DB035E">
        <w:rPr>
          <w:rFonts w:ascii="Courier New" w:hAnsi="Courier New" w:cs="Courier New"/>
          <w:color w:val="000000"/>
          <w:sz w:val="16"/>
          <w:szCs w:val="16"/>
        </w:rPr>
        <w:t>&gt; getHistoricPricesForAllInstrumentsFromVendor(String vendorName,</w:t>
      </w:r>
      <w:r>
        <w:rPr>
          <w:rFonts w:ascii="Courier New" w:hAnsi="Courier New" w:cs="Courier New"/>
          <w:color w:val="000000"/>
          <w:sz w:val="16"/>
          <w:szCs w:val="16"/>
        </w:rPr>
        <w:br/>
      </w:r>
      <w:r>
        <w:rPr>
          <w:rFonts w:ascii="Courier New" w:hAnsi="Courier New" w:cs="Courier New"/>
          <w:color w:val="000000"/>
          <w:sz w:val="16"/>
          <w:szCs w:val="16"/>
        </w:rPr>
        <w:tab/>
      </w:r>
      <w:r>
        <w:rPr>
          <w:rFonts w:ascii="Courier New" w:hAnsi="Courier New" w:cs="Courier New"/>
          <w:color w:val="000000"/>
          <w:sz w:val="16"/>
          <w:szCs w:val="16"/>
        </w:rPr>
        <w:tab/>
      </w:r>
      <w:r w:rsidRPr="00DB035E">
        <w:rPr>
          <w:rFonts w:ascii="Courier New" w:hAnsi="Courier New" w:cs="Courier New"/>
          <w:color w:val="000000"/>
          <w:sz w:val="16"/>
          <w:szCs w:val="16"/>
        </w:rPr>
        <w:t>LocalDate fromDate, LocalDate toDate);</w:t>
      </w:r>
    </w:p>
    <w:p w14:paraId="5F4C7D3C"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p>
    <w:p w14:paraId="146D47C2"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color w:val="000000"/>
          <w:sz w:val="16"/>
          <w:szCs w:val="16"/>
        </w:rPr>
        <w:tab/>
        <w:t>List&lt;</w:t>
      </w:r>
      <w:r w:rsidRPr="00DB035E">
        <w:rPr>
          <w:rFonts w:ascii="Courier New" w:hAnsi="Courier New" w:cs="Courier New"/>
          <w:color w:val="000000"/>
          <w:sz w:val="16"/>
          <w:szCs w:val="16"/>
          <w:highlight w:val="lightGray"/>
        </w:rPr>
        <w:t>Price</w:t>
      </w:r>
      <w:r w:rsidRPr="00DB035E">
        <w:rPr>
          <w:rFonts w:ascii="Courier New" w:hAnsi="Courier New" w:cs="Courier New"/>
          <w:color w:val="000000"/>
          <w:sz w:val="16"/>
          <w:szCs w:val="16"/>
        </w:rPr>
        <w:t xml:space="preserve">&gt; getHistoricPricesForInstrument(String vendorName, LocalDate </w:t>
      </w:r>
      <w:r>
        <w:rPr>
          <w:rFonts w:ascii="Courier New" w:hAnsi="Courier New" w:cs="Courier New"/>
          <w:color w:val="000000"/>
          <w:sz w:val="16"/>
          <w:szCs w:val="16"/>
        </w:rPr>
        <w:br/>
      </w:r>
      <w:r>
        <w:rPr>
          <w:rFonts w:ascii="Courier New" w:hAnsi="Courier New" w:cs="Courier New"/>
          <w:color w:val="000000"/>
          <w:sz w:val="16"/>
          <w:szCs w:val="16"/>
        </w:rPr>
        <w:tab/>
      </w:r>
      <w:r>
        <w:rPr>
          <w:rFonts w:ascii="Courier New" w:hAnsi="Courier New" w:cs="Courier New"/>
          <w:color w:val="000000"/>
          <w:sz w:val="16"/>
          <w:szCs w:val="16"/>
        </w:rPr>
        <w:tab/>
      </w:r>
      <w:r w:rsidRPr="00DB035E">
        <w:rPr>
          <w:rFonts w:ascii="Courier New" w:hAnsi="Courier New" w:cs="Courier New"/>
          <w:color w:val="000000"/>
          <w:sz w:val="16"/>
          <w:szCs w:val="16"/>
        </w:rPr>
        <w:t>fromDate, LocalDate toDate);</w:t>
      </w:r>
    </w:p>
    <w:p w14:paraId="3F66929A"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rPr>
          <w:rFonts w:ascii="Courier New" w:hAnsi="Courier New" w:cs="Courier New"/>
          <w:color w:val="000000"/>
          <w:sz w:val="16"/>
          <w:szCs w:val="16"/>
        </w:rPr>
      </w:pPr>
      <w:r w:rsidRPr="00DB035E">
        <w:rPr>
          <w:rFonts w:ascii="Courier New" w:hAnsi="Courier New" w:cs="Courier New"/>
          <w:color w:val="000000"/>
          <w:sz w:val="16"/>
          <w:szCs w:val="16"/>
        </w:rPr>
        <w:t>}</w:t>
      </w:r>
    </w:p>
    <w:p w14:paraId="5D12EF77" w14:textId="77777777" w:rsidR="00DB035E" w:rsidRDefault="00DB035E" w:rsidP="00DB035E">
      <w:pPr>
        <w:pStyle w:val="Heading3"/>
      </w:pPr>
      <w:bookmarkStart w:id="18" w:name="_Toc232801137"/>
      <w:r>
        <w:t>PriceCacheRequesterAsync</w:t>
      </w:r>
      <w:bookmarkEnd w:id="18"/>
    </w:p>
    <w:p w14:paraId="3A799A0C" w14:textId="77777777" w:rsidR="00DB035E" w:rsidRDefault="00DB035E" w:rsidP="00DB035E">
      <w:r>
        <w:t>This API is for clients to request data from the PriceCache asynchronously. Usage of this class assumes that the client has established a subscription to the service for the same instrument/vendors that they are requesting via the method call.</w:t>
      </w:r>
    </w:p>
    <w:p w14:paraId="661794D3" w14:textId="77777777" w:rsidR="00DB035E" w:rsidRDefault="00DB035E" w:rsidP="00DB035E">
      <w:pPr>
        <w:autoSpaceDE w:val="0"/>
        <w:autoSpaceDN w:val="0"/>
        <w:adjustRightInd w:val="0"/>
        <w:rPr>
          <w:rFonts w:ascii="Courier New" w:hAnsi="Courier New" w:cs="Courier New"/>
          <w:b/>
          <w:bCs/>
          <w:color w:val="7F0055"/>
          <w:sz w:val="20"/>
          <w:szCs w:val="20"/>
        </w:rPr>
      </w:pPr>
    </w:p>
    <w:p w14:paraId="31B55405"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b/>
          <w:bCs/>
          <w:color w:val="7F0055"/>
          <w:sz w:val="16"/>
          <w:szCs w:val="16"/>
        </w:rPr>
        <w:t>public</w:t>
      </w:r>
      <w:r w:rsidRPr="00DB035E">
        <w:rPr>
          <w:rFonts w:ascii="Courier New" w:hAnsi="Courier New" w:cs="Courier New"/>
          <w:color w:val="000000"/>
          <w:sz w:val="16"/>
          <w:szCs w:val="16"/>
        </w:rPr>
        <w:t xml:space="preserve"> </w:t>
      </w:r>
      <w:r w:rsidRPr="00DB035E">
        <w:rPr>
          <w:rFonts w:ascii="Courier New" w:hAnsi="Courier New" w:cs="Courier New"/>
          <w:b/>
          <w:bCs/>
          <w:color w:val="7F0055"/>
          <w:sz w:val="16"/>
          <w:szCs w:val="16"/>
        </w:rPr>
        <w:t>interface</w:t>
      </w:r>
      <w:r w:rsidRPr="00DB035E">
        <w:rPr>
          <w:rFonts w:ascii="Courier New" w:hAnsi="Courier New" w:cs="Courier New"/>
          <w:color w:val="000000"/>
          <w:sz w:val="16"/>
          <w:szCs w:val="16"/>
        </w:rPr>
        <w:t xml:space="preserve"> PriceCacheRequesterAsync {</w:t>
      </w:r>
    </w:p>
    <w:p w14:paraId="146516D7"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color w:val="000000"/>
          <w:sz w:val="16"/>
          <w:szCs w:val="16"/>
        </w:rPr>
        <w:tab/>
      </w:r>
      <w:r w:rsidRPr="00DB035E">
        <w:rPr>
          <w:rFonts w:ascii="Courier New" w:hAnsi="Courier New" w:cs="Courier New"/>
          <w:b/>
          <w:bCs/>
          <w:color w:val="7F0055"/>
          <w:sz w:val="16"/>
          <w:szCs w:val="16"/>
        </w:rPr>
        <w:t>void</w:t>
      </w:r>
      <w:r w:rsidRPr="00DB035E">
        <w:rPr>
          <w:rFonts w:ascii="Courier New" w:hAnsi="Courier New" w:cs="Courier New"/>
          <w:color w:val="000000"/>
          <w:sz w:val="16"/>
          <w:szCs w:val="16"/>
        </w:rPr>
        <w:t xml:space="preserve"> requestLatestPricesForAllInstrumentsFromVendor(String vendorName);</w:t>
      </w:r>
    </w:p>
    <w:p w14:paraId="0529F37A"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p>
    <w:p w14:paraId="356E39BB"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color w:val="000000"/>
          <w:sz w:val="16"/>
          <w:szCs w:val="16"/>
        </w:rPr>
        <w:tab/>
      </w:r>
      <w:r w:rsidRPr="00DB035E">
        <w:rPr>
          <w:rFonts w:ascii="Courier New" w:hAnsi="Courier New" w:cs="Courier New"/>
          <w:b/>
          <w:bCs/>
          <w:color w:val="7F0055"/>
          <w:sz w:val="16"/>
          <w:szCs w:val="16"/>
        </w:rPr>
        <w:t>void</w:t>
      </w:r>
      <w:r w:rsidRPr="00DB035E">
        <w:rPr>
          <w:rFonts w:ascii="Courier New" w:hAnsi="Courier New" w:cs="Courier New"/>
          <w:color w:val="000000"/>
          <w:sz w:val="16"/>
          <w:szCs w:val="16"/>
        </w:rPr>
        <w:t xml:space="preserve"> requestLatestPricesForInstrumentFromA</w:t>
      </w:r>
      <w:r>
        <w:rPr>
          <w:rFonts w:ascii="Courier New" w:hAnsi="Courier New" w:cs="Courier New"/>
          <w:color w:val="000000"/>
          <w:sz w:val="16"/>
          <w:szCs w:val="16"/>
        </w:rPr>
        <w:t>llVendors(IdType idType, String</w:t>
      </w:r>
      <w:r>
        <w:rPr>
          <w:rFonts w:ascii="Courier New" w:hAnsi="Courier New" w:cs="Courier New"/>
          <w:color w:val="000000"/>
          <w:sz w:val="16"/>
          <w:szCs w:val="16"/>
        </w:rPr>
        <w:br/>
      </w:r>
      <w:r>
        <w:rPr>
          <w:rFonts w:ascii="Courier New" w:hAnsi="Courier New" w:cs="Courier New"/>
          <w:color w:val="000000"/>
          <w:sz w:val="16"/>
          <w:szCs w:val="16"/>
        </w:rPr>
        <w:tab/>
      </w:r>
      <w:r>
        <w:rPr>
          <w:rFonts w:ascii="Courier New" w:hAnsi="Courier New" w:cs="Courier New"/>
          <w:color w:val="000000"/>
          <w:sz w:val="16"/>
          <w:szCs w:val="16"/>
        </w:rPr>
        <w:tab/>
      </w:r>
      <w:r w:rsidRPr="00DB035E">
        <w:rPr>
          <w:rFonts w:ascii="Courier New" w:hAnsi="Courier New" w:cs="Courier New"/>
          <w:color w:val="000000"/>
          <w:sz w:val="16"/>
          <w:szCs w:val="16"/>
        </w:rPr>
        <w:t>idValue);</w:t>
      </w:r>
    </w:p>
    <w:p w14:paraId="60A98D6E"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p>
    <w:p w14:paraId="63A38E46"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color w:val="000000"/>
          <w:sz w:val="16"/>
          <w:szCs w:val="16"/>
        </w:rPr>
        <w:tab/>
      </w:r>
      <w:r w:rsidRPr="00DB035E">
        <w:rPr>
          <w:rFonts w:ascii="Courier New" w:hAnsi="Courier New" w:cs="Courier New"/>
          <w:b/>
          <w:bCs/>
          <w:color w:val="7F0055"/>
          <w:sz w:val="16"/>
          <w:szCs w:val="16"/>
        </w:rPr>
        <w:t>void</w:t>
      </w:r>
      <w:r w:rsidRPr="00DB035E">
        <w:rPr>
          <w:rFonts w:ascii="Courier New" w:hAnsi="Courier New" w:cs="Courier New"/>
          <w:color w:val="000000"/>
          <w:sz w:val="16"/>
          <w:szCs w:val="16"/>
        </w:rPr>
        <w:t xml:space="preserve"> requestHistoricPricesForAllInstrumen</w:t>
      </w:r>
      <w:r>
        <w:rPr>
          <w:rFonts w:ascii="Courier New" w:hAnsi="Courier New" w:cs="Courier New"/>
          <w:color w:val="000000"/>
          <w:sz w:val="16"/>
          <w:szCs w:val="16"/>
        </w:rPr>
        <w:t>tsFromVendor(String vendorName,</w:t>
      </w:r>
      <w:r>
        <w:rPr>
          <w:rFonts w:ascii="Courier New" w:hAnsi="Courier New" w:cs="Courier New"/>
          <w:color w:val="000000"/>
          <w:sz w:val="16"/>
          <w:szCs w:val="16"/>
        </w:rPr>
        <w:br/>
      </w:r>
      <w:r>
        <w:rPr>
          <w:rFonts w:ascii="Courier New" w:hAnsi="Courier New" w:cs="Courier New"/>
          <w:color w:val="000000"/>
          <w:sz w:val="16"/>
          <w:szCs w:val="16"/>
        </w:rPr>
        <w:tab/>
      </w:r>
      <w:r>
        <w:rPr>
          <w:rFonts w:ascii="Courier New" w:hAnsi="Courier New" w:cs="Courier New"/>
          <w:color w:val="000000"/>
          <w:sz w:val="16"/>
          <w:szCs w:val="16"/>
        </w:rPr>
        <w:tab/>
      </w:r>
      <w:r w:rsidRPr="00DB035E">
        <w:rPr>
          <w:rFonts w:ascii="Courier New" w:hAnsi="Courier New" w:cs="Courier New"/>
          <w:color w:val="000000"/>
          <w:sz w:val="16"/>
          <w:szCs w:val="16"/>
        </w:rPr>
        <w:t>LocalDate fromDate, LocalDate toDate);</w:t>
      </w:r>
    </w:p>
    <w:p w14:paraId="1496010E"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p>
    <w:p w14:paraId="59B31F98" w14:textId="77777777" w:rsidR="00DB035E" w:rsidRP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autoSpaceDE w:val="0"/>
        <w:autoSpaceDN w:val="0"/>
        <w:adjustRightInd w:val="0"/>
        <w:rPr>
          <w:rFonts w:ascii="Courier New" w:hAnsi="Courier New" w:cs="Courier New"/>
          <w:sz w:val="16"/>
          <w:szCs w:val="16"/>
        </w:rPr>
      </w:pPr>
      <w:r w:rsidRPr="00DB035E">
        <w:rPr>
          <w:rFonts w:ascii="Courier New" w:hAnsi="Courier New" w:cs="Courier New"/>
          <w:color w:val="000000"/>
          <w:sz w:val="16"/>
          <w:szCs w:val="16"/>
        </w:rPr>
        <w:tab/>
      </w:r>
      <w:r w:rsidRPr="00DB035E">
        <w:rPr>
          <w:rFonts w:ascii="Courier New" w:hAnsi="Courier New" w:cs="Courier New"/>
          <w:b/>
          <w:bCs/>
          <w:color w:val="7F0055"/>
          <w:sz w:val="16"/>
          <w:szCs w:val="16"/>
        </w:rPr>
        <w:t>void</w:t>
      </w:r>
      <w:r w:rsidRPr="00DB035E">
        <w:rPr>
          <w:rFonts w:ascii="Courier New" w:hAnsi="Courier New" w:cs="Courier New"/>
          <w:color w:val="000000"/>
          <w:sz w:val="16"/>
          <w:szCs w:val="16"/>
        </w:rPr>
        <w:t xml:space="preserve"> requestHistoricPricesForInstrument(String </w:t>
      </w:r>
      <w:r>
        <w:rPr>
          <w:rFonts w:ascii="Courier New" w:hAnsi="Courier New" w:cs="Courier New"/>
          <w:color w:val="000000"/>
          <w:sz w:val="16"/>
          <w:szCs w:val="16"/>
        </w:rPr>
        <w:t>vendorName, LocalDate fromDate,</w:t>
      </w:r>
      <w:r>
        <w:rPr>
          <w:rFonts w:ascii="Courier New" w:hAnsi="Courier New" w:cs="Courier New"/>
          <w:color w:val="000000"/>
          <w:sz w:val="16"/>
          <w:szCs w:val="16"/>
        </w:rPr>
        <w:br/>
      </w:r>
      <w:r>
        <w:rPr>
          <w:rFonts w:ascii="Courier New" w:hAnsi="Courier New" w:cs="Courier New"/>
          <w:color w:val="000000"/>
          <w:sz w:val="16"/>
          <w:szCs w:val="16"/>
        </w:rPr>
        <w:tab/>
      </w:r>
      <w:r>
        <w:rPr>
          <w:rFonts w:ascii="Courier New" w:hAnsi="Courier New" w:cs="Courier New"/>
          <w:color w:val="000000"/>
          <w:sz w:val="16"/>
          <w:szCs w:val="16"/>
        </w:rPr>
        <w:tab/>
      </w:r>
      <w:r w:rsidRPr="00DB035E">
        <w:rPr>
          <w:rFonts w:ascii="Courier New" w:hAnsi="Courier New" w:cs="Courier New"/>
          <w:color w:val="000000"/>
          <w:sz w:val="16"/>
          <w:szCs w:val="16"/>
        </w:rPr>
        <w:t>LocalDate toDate);</w:t>
      </w:r>
    </w:p>
    <w:p w14:paraId="47CFFC2F" w14:textId="77777777" w:rsidR="00DB035E" w:rsidRDefault="00DB035E" w:rsidP="00DB035E">
      <w:pPr>
        <w:pBdr>
          <w:top w:val="single" w:sz="4" w:space="1" w:color="auto" w:shadow="1"/>
          <w:left w:val="single" w:sz="4" w:space="4" w:color="auto" w:shadow="1"/>
          <w:bottom w:val="single" w:sz="4" w:space="1" w:color="auto" w:shadow="1"/>
          <w:right w:val="single" w:sz="4" w:space="4" w:color="auto" w:shadow="1"/>
        </w:pBdr>
        <w:shd w:val="pct10" w:color="auto" w:fill="auto"/>
      </w:pPr>
      <w:r w:rsidRPr="00DB035E">
        <w:rPr>
          <w:rFonts w:ascii="Courier New" w:hAnsi="Courier New" w:cs="Courier New"/>
          <w:color w:val="000000"/>
          <w:sz w:val="16"/>
          <w:szCs w:val="16"/>
        </w:rPr>
        <w:t>}</w:t>
      </w:r>
    </w:p>
    <w:p w14:paraId="110A7B7B" w14:textId="77777777" w:rsidR="00DB035E" w:rsidRDefault="00BC1CF1" w:rsidP="00BC1CF1">
      <w:pPr>
        <w:pStyle w:val="Heading2"/>
      </w:pPr>
      <w:bookmarkStart w:id="19" w:name="_Toc232801138"/>
      <w:r>
        <w:lastRenderedPageBreak/>
        <w:t>JMS Interface</w:t>
      </w:r>
      <w:bookmarkEnd w:id="19"/>
    </w:p>
    <w:p w14:paraId="5A2FE072" w14:textId="77777777" w:rsidR="00BC1CF1" w:rsidRDefault="00BC1CF1" w:rsidP="00BC1CF1">
      <w:r>
        <w:t xml:space="preserve">Requester clients who wish to receive real-time price updates, or who want to use the </w:t>
      </w:r>
      <w:r w:rsidRPr="00BC1CF1">
        <w:rPr>
          <w:rFonts w:ascii="Courier New" w:hAnsi="Courier New" w:cs="Courier New"/>
        </w:rPr>
        <w:t>PriceCacheRequesterAsync</w:t>
      </w:r>
      <w:r>
        <w:t xml:space="preserve"> interface can use the JMS interface. </w:t>
      </w:r>
    </w:p>
    <w:p w14:paraId="79C2492E" w14:textId="77777777" w:rsidR="00BC1CF1" w:rsidRDefault="00BC1CF1" w:rsidP="00BC1CF1"/>
    <w:p w14:paraId="2D7E6CC3" w14:textId="77777777" w:rsidR="00BC1CF1" w:rsidRDefault="00BC1CF1" w:rsidP="00BC1CF1">
      <w:r>
        <w:t>The PriceCache service publishes all price messages (either explicitly requested or newly received) to a JMS topic hosted on ActiveMQ. Clients can then subscribe to that topic using a JMS selector:</w:t>
      </w:r>
      <w:r>
        <w:br/>
      </w:r>
    </w:p>
    <w:p w14:paraId="661F42D7" w14:textId="77777777" w:rsidR="00BC1CF1" w:rsidRDefault="00BC1CF1" w:rsidP="00BC1CF1">
      <w:pPr>
        <w:pStyle w:val="ListParagraph"/>
        <w:numPr>
          <w:ilvl w:val="0"/>
          <w:numId w:val="10"/>
        </w:numPr>
      </w:pPr>
      <w:r w:rsidRPr="00BC1CF1">
        <w:rPr>
          <w:b/>
        </w:rPr>
        <w:t>Example selector for instruments:</w:t>
      </w:r>
      <w:r>
        <w:t xml:space="preserve"> ric in (‘IBM.N’, ‘MSFT.O’, ‘YHOO.O’)</w:t>
      </w:r>
      <w:r>
        <w:br/>
      </w:r>
    </w:p>
    <w:p w14:paraId="58540F51" w14:textId="77777777" w:rsidR="00BC1CF1" w:rsidRPr="00BC1CF1" w:rsidRDefault="00BC1CF1" w:rsidP="00BC1CF1">
      <w:pPr>
        <w:pStyle w:val="ListParagraph"/>
        <w:numPr>
          <w:ilvl w:val="0"/>
          <w:numId w:val="10"/>
        </w:numPr>
      </w:pPr>
      <w:r>
        <w:rPr>
          <w:b/>
        </w:rPr>
        <w:t>Example selector for vendor:</w:t>
      </w:r>
      <w:r>
        <w:t xml:space="preserve"> vendorName in (‘Reuters’)</w:t>
      </w:r>
    </w:p>
    <w:p w14:paraId="2BDC6EC5" w14:textId="77777777" w:rsidR="00DB035E" w:rsidRDefault="00DB035E" w:rsidP="00DB035E"/>
    <w:p w14:paraId="429234F6" w14:textId="77777777" w:rsidR="00BC1CF1" w:rsidRDefault="00BC1CF1" w:rsidP="00BC1CF1">
      <w:pPr>
        <w:pStyle w:val="Heading3"/>
      </w:pPr>
      <w:bookmarkStart w:id="20" w:name="_Toc232801139"/>
      <w:r>
        <w:t>Message Header</w:t>
      </w:r>
      <w:bookmarkEnd w:id="20"/>
    </w:p>
    <w:p w14:paraId="7E06A073" w14:textId="77777777" w:rsidR="00BC1CF1" w:rsidRDefault="00BC1CF1" w:rsidP="00BC1CF1">
      <w:r>
        <w:t>The following fields are present on the message header and can be included in selector criteria:</w:t>
      </w:r>
      <w:r>
        <w:br/>
      </w:r>
    </w:p>
    <w:tbl>
      <w:tblPr>
        <w:tblStyle w:val="TableGrid"/>
        <w:tblW w:w="0" w:type="auto"/>
        <w:tblInd w:w="720" w:type="dxa"/>
        <w:tblLook w:val="04A0" w:firstRow="1" w:lastRow="0" w:firstColumn="1" w:lastColumn="0" w:noHBand="0" w:noVBand="1"/>
      </w:tblPr>
      <w:tblGrid>
        <w:gridCol w:w="3900"/>
        <w:gridCol w:w="3896"/>
      </w:tblGrid>
      <w:tr w:rsidR="00BC1CF1" w:rsidRPr="00BC1CF1" w14:paraId="451C99D4" w14:textId="77777777" w:rsidTr="00BC1CF1">
        <w:tc>
          <w:tcPr>
            <w:tcW w:w="4258" w:type="dxa"/>
          </w:tcPr>
          <w:p w14:paraId="5F4648DF" w14:textId="77777777" w:rsidR="00BC1CF1" w:rsidRPr="00BC1CF1" w:rsidRDefault="00BC1CF1" w:rsidP="00BC1CF1">
            <w:pPr>
              <w:pStyle w:val="ListParagraph"/>
              <w:ind w:left="0"/>
              <w:rPr>
                <w:b/>
              </w:rPr>
            </w:pPr>
            <w:r w:rsidRPr="00BC1CF1">
              <w:rPr>
                <w:b/>
              </w:rPr>
              <w:t>Header field</w:t>
            </w:r>
          </w:p>
        </w:tc>
        <w:tc>
          <w:tcPr>
            <w:tcW w:w="4258" w:type="dxa"/>
          </w:tcPr>
          <w:p w14:paraId="26667ED6" w14:textId="77777777" w:rsidR="00BC1CF1" w:rsidRPr="00BC1CF1" w:rsidRDefault="00BC1CF1" w:rsidP="00BC1CF1">
            <w:pPr>
              <w:pStyle w:val="ListParagraph"/>
              <w:ind w:left="0"/>
              <w:rPr>
                <w:b/>
              </w:rPr>
            </w:pPr>
            <w:r w:rsidRPr="00BC1CF1">
              <w:rPr>
                <w:b/>
              </w:rPr>
              <w:t>Description</w:t>
            </w:r>
          </w:p>
        </w:tc>
      </w:tr>
      <w:tr w:rsidR="00BC1CF1" w14:paraId="5EC8CB3B" w14:textId="77777777" w:rsidTr="00BC1CF1">
        <w:tc>
          <w:tcPr>
            <w:tcW w:w="4258" w:type="dxa"/>
          </w:tcPr>
          <w:p w14:paraId="75463BCB" w14:textId="77777777" w:rsidR="00BC1CF1" w:rsidRDefault="00BC1CF1" w:rsidP="00BC1CF1">
            <w:pPr>
              <w:pStyle w:val="ListParagraph"/>
              <w:ind w:left="0"/>
            </w:pPr>
            <w:r>
              <w:t>vendorName</w:t>
            </w:r>
          </w:p>
        </w:tc>
        <w:tc>
          <w:tcPr>
            <w:tcW w:w="4258" w:type="dxa"/>
          </w:tcPr>
          <w:p w14:paraId="2270DC86" w14:textId="77777777" w:rsidR="00BC1CF1" w:rsidRDefault="00BC1CF1" w:rsidP="00BC1CF1">
            <w:pPr>
              <w:pStyle w:val="ListParagraph"/>
              <w:ind w:left="0"/>
            </w:pPr>
            <w:r>
              <w:t>Name of the vendor, e.g. S&amp;P</w:t>
            </w:r>
          </w:p>
        </w:tc>
      </w:tr>
      <w:tr w:rsidR="00BC1CF1" w14:paraId="51A07ED5" w14:textId="77777777" w:rsidTr="00BC1CF1">
        <w:tc>
          <w:tcPr>
            <w:tcW w:w="4258" w:type="dxa"/>
          </w:tcPr>
          <w:p w14:paraId="58298C5F" w14:textId="77777777" w:rsidR="00BC1CF1" w:rsidRDefault="00BC1CF1" w:rsidP="00BC1CF1">
            <w:pPr>
              <w:pStyle w:val="ListParagraph"/>
              <w:ind w:left="0"/>
            </w:pPr>
            <w:r>
              <w:t>bbgid</w:t>
            </w:r>
          </w:p>
        </w:tc>
        <w:tc>
          <w:tcPr>
            <w:tcW w:w="4258" w:type="dxa"/>
          </w:tcPr>
          <w:p w14:paraId="4CFAEE9B" w14:textId="77777777" w:rsidR="00BC1CF1" w:rsidRDefault="00BC1CF1" w:rsidP="00BC1CF1">
            <w:pPr>
              <w:pStyle w:val="ListParagraph"/>
              <w:ind w:left="0"/>
            </w:pPr>
            <w:r>
              <w:t>Bloomberg identifier</w:t>
            </w:r>
          </w:p>
        </w:tc>
      </w:tr>
      <w:tr w:rsidR="00BC1CF1" w14:paraId="0D8C4FBA" w14:textId="77777777" w:rsidTr="00BC1CF1">
        <w:tc>
          <w:tcPr>
            <w:tcW w:w="4258" w:type="dxa"/>
          </w:tcPr>
          <w:p w14:paraId="152E9902" w14:textId="77777777" w:rsidR="00BC1CF1" w:rsidRDefault="00BC1CF1" w:rsidP="00BC1CF1">
            <w:pPr>
              <w:pStyle w:val="ListParagraph"/>
              <w:ind w:left="0"/>
            </w:pPr>
            <w:r>
              <w:t>cusip</w:t>
            </w:r>
          </w:p>
        </w:tc>
        <w:tc>
          <w:tcPr>
            <w:tcW w:w="4258" w:type="dxa"/>
          </w:tcPr>
          <w:p w14:paraId="37B09D38" w14:textId="77777777" w:rsidR="00BC1CF1" w:rsidRDefault="00BC1CF1" w:rsidP="00BC1CF1">
            <w:pPr>
              <w:pStyle w:val="ListParagraph"/>
              <w:ind w:left="0"/>
            </w:pPr>
            <w:r>
              <w:t>CUSIP</w:t>
            </w:r>
          </w:p>
        </w:tc>
      </w:tr>
      <w:tr w:rsidR="00BC1CF1" w14:paraId="09400EA3" w14:textId="77777777" w:rsidTr="00BC1CF1">
        <w:tc>
          <w:tcPr>
            <w:tcW w:w="4258" w:type="dxa"/>
          </w:tcPr>
          <w:p w14:paraId="5ADB5900" w14:textId="77777777" w:rsidR="00BC1CF1" w:rsidRDefault="00BC1CF1" w:rsidP="00BC1CF1">
            <w:pPr>
              <w:pStyle w:val="ListParagraph"/>
              <w:ind w:left="0"/>
            </w:pPr>
            <w:r>
              <w:t>isin</w:t>
            </w:r>
          </w:p>
        </w:tc>
        <w:tc>
          <w:tcPr>
            <w:tcW w:w="4258" w:type="dxa"/>
          </w:tcPr>
          <w:p w14:paraId="2BF24B50" w14:textId="77777777" w:rsidR="00BC1CF1" w:rsidRDefault="00BC1CF1" w:rsidP="00BC1CF1">
            <w:pPr>
              <w:pStyle w:val="ListParagraph"/>
              <w:ind w:left="0"/>
            </w:pPr>
            <w:r>
              <w:t>ISIN</w:t>
            </w:r>
          </w:p>
        </w:tc>
      </w:tr>
      <w:tr w:rsidR="00BC1CF1" w14:paraId="3704BD72" w14:textId="77777777" w:rsidTr="00BC1CF1">
        <w:tc>
          <w:tcPr>
            <w:tcW w:w="4258" w:type="dxa"/>
          </w:tcPr>
          <w:p w14:paraId="797E3D22" w14:textId="77777777" w:rsidR="00BC1CF1" w:rsidRDefault="00BC1CF1" w:rsidP="00BC1CF1">
            <w:pPr>
              <w:pStyle w:val="ListParagraph"/>
              <w:ind w:left="0"/>
            </w:pPr>
            <w:r>
              <w:t>ric</w:t>
            </w:r>
          </w:p>
        </w:tc>
        <w:tc>
          <w:tcPr>
            <w:tcW w:w="4258" w:type="dxa"/>
          </w:tcPr>
          <w:p w14:paraId="7AFC2AD9" w14:textId="77777777" w:rsidR="00BC1CF1" w:rsidRDefault="00BC1CF1" w:rsidP="00BC1CF1">
            <w:pPr>
              <w:pStyle w:val="ListParagraph"/>
              <w:ind w:left="0"/>
            </w:pPr>
            <w:r>
              <w:t>Reuters code</w:t>
            </w:r>
          </w:p>
        </w:tc>
      </w:tr>
      <w:tr w:rsidR="00BC1CF1" w14:paraId="654D76B6" w14:textId="77777777" w:rsidTr="00BC1CF1">
        <w:tc>
          <w:tcPr>
            <w:tcW w:w="4258" w:type="dxa"/>
          </w:tcPr>
          <w:p w14:paraId="4BE48692" w14:textId="77777777" w:rsidR="00BC1CF1" w:rsidRDefault="00BC1CF1" w:rsidP="00BC1CF1">
            <w:pPr>
              <w:pStyle w:val="ListParagraph"/>
              <w:ind w:left="0"/>
            </w:pPr>
            <w:r>
              <w:t>sedol</w:t>
            </w:r>
          </w:p>
        </w:tc>
        <w:tc>
          <w:tcPr>
            <w:tcW w:w="4258" w:type="dxa"/>
          </w:tcPr>
          <w:p w14:paraId="190B65CF" w14:textId="77777777" w:rsidR="00BC1CF1" w:rsidRDefault="00BC1CF1" w:rsidP="00BC1CF1">
            <w:pPr>
              <w:pStyle w:val="ListParagraph"/>
              <w:ind w:left="0"/>
            </w:pPr>
            <w:r>
              <w:t>SEDOL</w:t>
            </w:r>
          </w:p>
        </w:tc>
      </w:tr>
      <w:tr w:rsidR="00BC1CF1" w14:paraId="3EB4F743" w14:textId="77777777" w:rsidTr="00BC1CF1">
        <w:tc>
          <w:tcPr>
            <w:tcW w:w="4258" w:type="dxa"/>
          </w:tcPr>
          <w:p w14:paraId="67D00D04" w14:textId="77777777" w:rsidR="00BC1CF1" w:rsidRDefault="00BC1CF1" w:rsidP="00BC1CF1">
            <w:pPr>
              <w:pStyle w:val="ListParagraph"/>
              <w:ind w:left="0"/>
            </w:pPr>
            <w:r>
              <w:t>ticker</w:t>
            </w:r>
          </w:p>
        </w:tc>
        <w:tc>
          <w:tcPr>
            <w:tcW w:w="4258" w:type="dxa"/>
          </w:tcPr>
          <w:p w14:paraId="339037AF" w14:textId="77777777" w:rsidR="00BC1CF1" w:rsidRDefault="00BC1CF1" w:rsidP="00BC1CF1">
            <w:pPr>
              <w:pStyle w:val="ListParagraph"/>
              <w:ind w:left="0"/>
            </w:pPr>
            <w:r>
              <w:t>Ticker</w:t>
            </w:r>
          </w:p>
        </w:tc>
      </w:tr>
    </w:tbl>
    <w:p w14:paraId="3F7E9224" w14:textId="77777777" w:rsidR="00BC1CF1" w:rsidRDefault="00BC1CF1" w:rsidP="00BC1CF1">
      <w:pPr>
        <w:pStyle w:val="ListParagraph"/>
      </w:pPr>
    </w:p>
    <w:p w14:paraId="75B94FE2" w14:textId="77777777" w:rsidR="00BC1CF1" w:rsidRDefault="00BC1CF1" w:rsidP="00BC1CF1">
      <w:pPr>
        <w:pStyle w:val="Heading3"/>
      </w:pPr>
      <w:bookmarkStart w:id="21" w:name="_Toc232801140"/>
      <w:r>
        <w:t>Message Body</w:t>
      </w:r>
      <w:bookmarkEnd w:id="21"/>
    </w:p>
    <w:p w14:paraId="613A8504" w14:textId="77777777" w:rsidR="005823C1" w:rsidRDefault="00BC1CF1" w:rsidP="00BC1CF1">
      <w:r>
        <w:t xml:space="preserve">The body of the message is a serialized Java </w:t>
      </w:r>
      <w:r w:rsidRPr="00BC1CF1">
        <w:rPr>
          <w:i/>
        </w:rPr>
        <w:t>Price</w:t>
      </w:r>
      <w:r>
        <w:t xml:space="preserve"> object</w:t>
      </w:r>
      <w:r w:rsidR="005823C1">
        <w:t xml:space="preserve"> (see Domain Model section)</w:t>
      </w:r>
      <w:r>
        <w:t xml:space="preserve">. </w:t>
      </w:r>
      <w:r w:rsidR="005823C1">
        <w:t xml:space="preserve">Java developers wishing to use the JMS interface would be required to add the </w:t>
      </w:r>
      <w:r w:rsidR="005823C1" w:rsidRPr="005823C1">
        <w:rPr>
          <w:b/>
        </w:rPr>
        <w:t>price-model</w:t>
      </w:r>
      <w:r w:rsidR="005823C1">
        <w:t xml:space="preserve"> artifact as a dependency in their projects.   </w:t>
      </w:r>
    </w:p>
    <w:p w14:paraId="1D0DC44B" w14:textId="77777777" w:rsidR="005823C1" w:rsidRDefault="005823C1" w:rsidP="00BC1CF1"/>
    <w:p w14:paraId="343042EB" w14:textId="77777777" w:rsidR="005823C1" w:rsidRDefault="005823C1" w:rsidP="00BC1CF1">
      <w:pPr>
        <w:pStyle w:val="Heading3"/>
      </w:pPr>
      <w:bookmarkStart w:id="22" w:name="_Toc232801141"/>
      <w:r>
        <w:t>Other Message Formats (XML, JSON, etc.)</w:t>
      </w:r>
      <w:bookmarkEnd w:id="22"/>
    </w:p>
    <w:p w14:paraId="3A840AC3" w14:textId="77777777" w:rsidR="00BC1CF1" w:rsidRDefault="00BC1CF1" w:rsidP="00BC1CF1">
      <w:r>
        <w:t xml:space="preserve">While </w:t>
      </w:r>
      <w:r w:rsidR="005823C1">
        <w:t>a serialized Java object</w:t>
      </w:r>
      <w:r>
        <w:t xml:space="preserve"> may be acc</w:t>
      </w:r>
      <w:r w:rsidR="005823C1">
        <w:t>eptable for Java clients who are happy to use the same domain model objects as the PriceCache service itself, it is not suitable for non-Java clients (e.g. C++ or .Net). Also, other Java systems may not want to introduce a dependency on the PriceCache’s internal domain model objects.</w:t>
      </w:r>
    </w:p>
    <w:p w14:paraId="769DA910" w14:textId="77777777" w:rsidR="005823C1" w:rsidRDefault="005823C1" w:rsidP="00BC1CF1"/>
    <w:p w14:paraId="196BBCEE" w14:textId="77777777" w:rsidR="005823C1" w:rsidRDefault="005823C1" w:rsidP="00BC1CF1">
      <w:r>
        <w:t xml:space="preserve">Therefore one of the </w:t>
      </w:r>
      <w:r w:rsidR="00625E00">
        <w:t xml:space="preserve">suggested </w:t>
      </w:r>
      <w:r>
        <w:t>areas for further development would be to provide alternative message formats , e.g. XML or JSON.</w:t>
      </w:r>
    </w:p>
    <w:p w14:paraId="553BC283" w14:textId="77777777" w:rsidR="007B458E" w:rsidRDefault="007B458E" w:rsidP="00BC1CF1"/>
    <w:p w14:paraId="70A20370" w14:textId="77777777" w:rsidR="007B458E" w:rsidRDefault="007B458E" w:rsidP="007B458E">
      <w:pPr>
        <w:pStyle w:val="Heading3"/>
      </w:pPr>
      <w:bookmarkStart w:id="23" w:name="_Toc232801142"/>
      <w:r>
        <w:t>Requests via JMS</w:t>
      </w:r>
      <w:bookmarkEnd w:id="23"/>
    </w:p>
    <w:p w14:paraId="126AD674" w14:textId="77777777" w:rsidR="007B458E" w:rsidRPr="007B458E" w:rsidRDefault="007B458E" w:rsidP="007B458E">
      <w:r>
        <w:t>Some clients may also want to send requests (as well as receive results) via JMS. Therefore an area for future development would be to build an adapter that takes JMS messages and invokes the relevant methods on the Java API.</w:t>
      </w:r>
    </w:p>
    <w:p w14:paraId="27B1CFDF" w14:textId="77777777" w:rsidR="00BC1CF1" w:rsidRPr="00BC1CF1" w:rsidRDefault="00BC1CF1" w:rsidP="00BC1CF1">
      <w:pPr>
        <w:pStyle w:val="ListParagraph"/>
      </w:pPr>
    </w:p>
    <w:p w14:paraId="6B806C89" w14:textId="77777777" w:rsidR="00B1029C" w:rsidRDefault="00BE0088" w:rsidP="00BE0088">
      <w:pPr>
        <w:pStyle w:val="Heading1"/>
      </w:pPr>
      <w:bookmarkStart w:id="24" w:name="_Toc232801143"/>
      <w:r>
        <w:lastRenderedPageBreak/>
        <w:t>System Architecture</w:t>
      </w:r>
      <w:bookmarkEnd w:id="24"/>
    </w:p>
    <w:p w14:paraId="38D0AB65" w14:textId="77777777" w:rsidR="00B36CB4" w:rsidRDefault="00B36CB4" w:rsidP="00B36CB4">
      <w:r>
        <w:t>The diagram on the following page shows the high-level architecture of the PriceCache system. Key points to note:</w:t>
      </w:r>
    </w:p>
    <w:p w14:paraId="384C23A0" w14:textId="77777777" w:rsidR="00B36CB4" w:rsidRDefault="00B36CB4" w:rsidP="00B36CB4"/>
    <w:p w14:paraId="5BFF741C" w14:textId="77777777" w:rsidR="00B36CB4" w:rsidRDefault="00B36CB4" w:rsidP="00B36CB4">
      <w:pPr>
        <w:pStyle w:val="ListParagraph"/>
        <w:numPr>
          <w:ilvl w:val="0"/>
          <w:numId w:val="19"/>
        </w:numPr>
      </w:pPr>
      <w:r>
        <w:t xml:space="preserve">Vendors publish price messages via a </w:t>
      </w:r>
      <w:r>
        <w:rPr>
          <w:b/>
        </w:rPr>
        <w:t>queue</w:t>
      </w:r>
      <w:r>
        <w:t xml:space="preserve"> whereas requesters receive messages via a </w:t>
      </w:r>
      <w:r>
        <w:rPr>
          <w:b/>
        </w:rPr>
        <w:t>topic</w:t>
      </w:r>
      <w:r>
        <w:t xml:space="preserve">. Prices are received on a queue because we want to ensure that each price message is processed by the Price Cache only </w:t>
      </w:r>
      <w:r>
        <w:rPr>
          <w:i/>
        </w:rPr>
        <w:t>once</w:t>
      </w:r>
      <w:r>
        <w:t xml:space="preserve"> (if, for example, there were multiple instances of Price Cache running in a clustered environment). When messages are sent downstream to consumers, however, the message needs to be delivered to each consumer whose subscription criteria matches the message.</w:t>
      </w:r>
      <w:r>
        <w:br/>
      </w:r>
    </w:p>
    <w:p w14:paraId="72163ED8" w14:textId="77777777" w:rsidR="00B36CB4" w:rsidRDefault="00B36CB4" w:rsidP="00B36CB4">
      <w:pPr>
        <w:pStyle w:val="ListParagraph"/>
        <w:numPr>
          <w:ilvl w:val="0"/>
          <w:numId w:val="19"/>
        </w:numPr>
      </w:pPr>
      <w:r>
        <w:t>Requesters 1, 2 and 3 are asynchronous clients (receive messages via JMS). Requester 4, however, does not subscribe to the JMS topic. They use the synchronous API to receive messages instead. The interactions for the synchronous client are shown by the red arrows.</w:t>
      </w:r>
      <w:r>
        <w:br/>
      </w:r>
    </w:p>
    <w:p w14:paraId="5A75DB27" w14:textId="77777777" w:rsidR="00B36CB4" w:rsidRDefault="00B36CB4" w:rsidP="00B36CB4">
      <w:pPr>
        <w:pStyle w:val="ListParagraph"/>
        <w:numPr>
          <w:ilvl w:val="0"/>
          <w:numId w:val="19"/>
        </w:numPr>
      </w:pPr>
      <w:r>
        <w:t>Requester 3 shows an example of a consumer using the Asynchronous Requester API. Note that the request is made via the web layer, but the response (one or more Price messages) is delivered via JMS.</w:t>
      </w:r>
      <w:r w:rsidR="00CF696F">
        <w:br/>
      </w:r>
    </w:p>
    <w:p w14:paraId="76655C94" w14:textId="77777777" w:rsidR="00CF696F" w:rsidRDefault="00CF696F" w:rsidP="00B36CB4">
      <w:pPr>
        <w:pStyle w:val="ListParagraph"/>
        <w:numPr>
          <w:ilvl w:val="0"/>
          <w:numId w:val="19"/>
        </w:numPr>
      </w:pPr>
      <w:r>
        <w:t>A real-time price update is shown by the black arrows. Messages arriving on the queue are processed by the Price Handler (JMS inbound adapter) which calls the PriceCachePublisher API. This in turn persists the price to the database (via PriceDao), and then distributes the message to downstream consumers via the Price Sender (JMS outbound adapter).</w:t>
      </w:r>
    </w:p>
    <w:p w14:paraId="299D8BCF" w14:textId="77777777" w:rsidR="00B36CB4" w:rsidRDefault="00B36CB4" w:rsidP="00B36CB4"/>
    <w:p w14:paraId="1C09495C" w14:textId="3E59B4B8" w:rsidR="00B36CB4" w:rsidRDefault="00C42FAC" w:rsidP="00B36CB4">
      <w:r>
        <w:t>The core processing logic is as follows:</w:t>
      </w:r>
    </w:p>
    <w:p w14:paraId="783C5A1B" w14:textId="56B3F55F" w:rsidR="00C42FAC" w:rsidRDefault="00C42FAC" w:rsidP="00C42FAC">
      <w:pPr>
        <w:pStyle w:val="ListParagraph"/>
        <w:numPr>
          <w:ilvl w:val="0"/>
          <w:numId w:val="20"/>
        </w:numPr>
      </w:pPr>
      <w:r>
        <w:t>Receive price</w:t>
      </w:r>
    </w:p>
    <w:p w14:paraId="4321075B" w14:textId="6523FC35" w:rsidR="00C42FAC" w:rsidRDefault="00C42FAC" w:rsidP="00C42FAC">
      <w:pPr>
        <w:pStyle w:val="ListParagraph"/>
        <w:numPr>
          <w:ilvl w:val="0"/>
          <w:numId w:val="20"/>
        </w:numPr>
      </w:pPr>
      <w:r>
        <w:t>Validate price message</w:t>
      </w:r>
    </w:p>
    <w:p w14:paraId="37A882F0" w14:textId="6A8DFEC5" w:rsidR="00C42FAC" w:rsidRDefault="00C42FAC" w:rsidP="00C42FAC">
      <w:pPr>
        <w:pStyle w:val="ListParagraph"/>
        <w:numPr>
          <w:ilvl w:val="0"/>
          <w:numId w:val="20"/>
        </w:numPr>
      </w:pPr>
      <w:r>
        <w:t>Identify instrument for price</w:t>
      </w:r>
    </w:p>
    <w:p w14:paraId="61ED6023" w14:textId="1EEB4775" w:rsidR="00C42FAC" w:rsidRDefault="00C42FAC" w:rsidP="00C42FAC">
      <w:pPr>
        <w:pStyle w:val="ListParagraph"/>
        <w:numPr>
          <w:ilvl w:val="1"/>
          <w:numId w:val="20"/>
        </w:numPr>
      </w:pPr>
      <w:r>
        <w:t>If instrument does not exist then create it</w:t>
      </w:r>
    </w:p>
    <w:p w14:paraId="308F6867" w14:textId="3E1E3376" w:rsidR="00C42FAC" w:rsidRDefault="00C42FAC" w:rsidP="00C42FAC">
      <w:pPr>
        <w:pStyle w:val="ListParagraph"/>
        <w:numPr>
          <w:ilvl w:val="0"/>
          <w:numId w:val="20"/>
        </w:numPr>
      </w:pPr>
      <w:r>
        <w:t>Identify vendor for price</w:t>
      </w:r>
    </w:p>
    <w:p w14:paraId="08A50785" w14:textId="1B876788" w:rsidR="00C42FAC" w:rsidRDefault="00C42FAC" w:rsidP="00C42FAC">
      <w:pPr>
        <w:pStyle w:val="ListParagraph"/>
        <w:numPr>
          <w:ilvl w:val="1"/>
          <w:numId w:val="20"/>
        </w:numPr>
      </w:pPr>
      <w:r>
        <w:t>If vendor does not exist then create it</w:t>
      </w:r>
    </w:p>
    <w:p w14:paraId="27A90DE9" w14:textId="30B7C39D" w:rsidR="00C42FAC" w:rsidRDefault="00C42FAC" w:rsidP="00C42FAC">
      <w:pPr>
        <w:pStyle w:val="ListParagraph"/>
        <w:numPr>
          <w:ilvl w:val="0"/>
          <w:numId w:val="20"/>
        </w:numPr>
      </w:pPr>
      <w:r>
        <w:t>Merge instrument identifiers (see section 2.1)</w:t>
      </w:r>
    </w:p>
    <w:p w14:paraId="4FC76D45" w14:textId="6F29184F" w:rsidR="00C42FAC" w:rsidRDefault="00C42FAC" w:rsidP="00C42FAC">
      <w:pPr>
        <w:pStyle w:val="ListParagraph"/>
        <w:numPr>
          <w:ilvl w:val="0"/>
          <w:numId w:val="20"/>
        </w:numPr>
      </w:pPr>
      <w:r>
        <w:t>If earlier price for this instrument/vendor exists then update IS_LATEST on that price to ‘N’.</w:t>
      </w:r>
    </w:p>
    <w:p w14:paraId="0B2D97E6" w14:textId="24B1446E" w:rsidR="00C42FAC" w:rsidRDefault="00C42FAC" w:rsidP="00C42FAC">
      <w:pPr>
        <w:pStyle w:val="ListParagraph"/>
        <w:numPr>
          <w:ilvl w:val="0"/>
          <w:numId w:val="20"/>
        </w:numPr>
      </w:pPr>
      <w:r>
        <w:t>Insert new price into the cache with IS_LATEST=’Y’</w:t>
      </w:r>
    </w:p>
    <w:p w14:paraId="16969307" w14:textId="3F9AFD36" w:rsidR="00C42FAC" w:rsidRDefault="00C42FAC" w:rsidP="00C42FAC">
      <w:pPr>
        <w:pStyle w:val="ListParagraph"/>
        <w:numPr>
          <w:ilvl w:val="0"/>
          <w:numId w:val="20"/>
        </w:numPr>
      </w:pPr>
      <w:r>
        <w:t>Send the message downstream via the PriceSender component.</w:t>
      </w:r>
      <w:bookmarkStart w:id="25" w:name="_GoBack"/>
      <w:bookmarkEnd w:id="25"/>
    </w:p>
    <w:p w14:paraId="2B501B00" w14:textId="77777777" w:rsidR="00B36CB4" w:rsidRDefault="00B36CB4" w:rsidP="00B36CB4"/>
    <w:p w14:paraId="3B289AE7" w14:textId="77777777" w:rsidR="00B36CB4" w:rsidRPr="00B36CB4" w:rsidRDefault="00B36CB4" w:rsidP="00B36CB4">
      <w:pPr>
        <w:sectPr w:rsidR="00B36CB4" w:rsidRPr="00B36CB4" w:rsidSect="00BE0088">
          <w:pgSz w:w="11900" w:h="16840"/>
          <w:pgMar w:top="1440" w:right="1800" w:bottom="1440" w:left="1800" w:header="708" w:footer="708" w:gutter="0"/>
          <w:pgNumType w:start="1"/>
          <w:cols w:space="708"/>
          <w:docGrid w:linePitch="360"/>
        </w:sectPr>
      </w:pPr>
    </w:p>
    <w:p w14:paraId="1FCB69D6" w14:textId="77777777" w:rsidR="00BE0088" w:rsidRDefault="00B1029C" w:rsidP="00B36CB4">
      <w:pPr>
        <w:pStyle w:val="Heading2"/>
      </w:pPr>
      <w:bookmarkStart w:id="26" w:name="_Toc232801144"/>
      <w:r>
        <w:lastRenderedPageBreak/>
        <w:t xml:space="preserve">Architecture </w:t>
      </w:r>
      <w:r w:rsidRPr="00B36CB4">
        <w:t>Diagram</w:t>
      </w:r>
      <w:bookmarkEnd w:id="26"/>
    </w:p>
    <w:p w14:paraId="59A7E905" w14:textId="77777777" w:rsidR="00B1029C" w:rsidRPr="00B1029C" w:rsidRDefault="00B1029C" w:rsidP="00B1029C">
      <w:r>
        <w:rPr>
          <w:noProof/>
          <w:lang w:val="en-US"/>
        </w:rPr>
        <w:drawing>
          <wp:inline distT="0" distB="0" distL="0" distR="0" wp14:anchorId="7A43B862" wp14:editId="130582B6">
            <wp:extent cx="9486900" cy="38594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9486900" cy="3859449"/>
                    </a:xfrm>
                    <a:prstGeom prst="rect">
                      <a:avLst/>
                    </a:prstGeom>
                  </pic:spPr>
                </pic:pic>
              </a:graphicData>
            </a:graphic>
          </wp:inline>
        </w:drawing>
      </w:r>
    </w:p>
    <w:p w14:paraId="19A33A16" w14:textId="77777777" w:rsidR="00B1029C" w:rsidRDefault="00B1029C" w:rsidP="007B458E"/>
    <w:p w14:paraId="25F82C98" w14:textId="77777777" w:rsidR="00B1029C" w:rsidRDefault="00B1029C" w:rsidP="007B458E"/>
    <w:p w14:paraId="3CD38B73" w14:textId="77777777" w:rsidR="00B1029C" w:rsidRDefault="00B1029C" w:rsidP="007B458E">
      <w:pPr>
        <w:sectPr w:rsidR="00B1029C" w:rsidSect="00B1029C">
          <w:pgSz w:w="16840" w:h="11900" w:orient="landscape"/>
          <w:pgMar w:top="720" w:right="720" w:bottom="720" w:left="720" w:header="708" w:footer="708" w:gutter="0"/>
          <w:pgNumType w:start="1"/>
          <w:cols w:space="708"/>
          <w:docGrid w:linePitch="360"/>
        </w:sectPr>
      </w:pPr>
    </w:p>
    <w:p w14:paraId="1A999884" w14:textId="77777777" w:rsidR="00625E00" w:rsidRDefault="00625E00" w:rsidP="00BE0088">
      <w:pPr>
        <w:pStyle w:val="Heading1"/>
      </w:pPr>
      <w:bookmarkStart w:id="27" w:name="_Toc232801145"/>
      <w:r>
        <w:lastRenderedPageBreak/>
        <w:t>Technical Implementation</w:t>
      </w:r>
      <w:bookmarkEnd w:id="27"/>
    </w:p>
    <w:p w14:paraId="117CBC59" w14:textId="77777777" w:rsidR="00DD102D" w:rsidRPr="00DD102D" w:rsidRDefault="00DD102D" w:rsidP="00DD102D">
      <w:pPr>
        <w:pStyle w:val="Heading2"/>
      </w:pPr>
      <w:bookmarkStart w:id="28" w:name="_Toc232801146"/>
      <w:r>
        <w:t>Technology Choices</w:t>
      </w:r>
      <w:bookmarkEnd w:id="28"/>
    </w:p>
    <w:p w14:paraId="7952653D" w14:textId="77777777" w:rsidR="00625E00" w:rsidRDefault="00625E00" w:rsidP="00625E00">
      <w:r>
        <w:t xml:space="preserve">The following technologies have been selected for the PriceCache implementation. </w:t>
      </w:r>
    </w:p>
    <w:p w14:paraId="6902DD3A" w14:textId="77777777" w:rsidR="00625E00" w:rsidRDefault="00625E00" w:rsidP="00625E00"/>
    <w:p w14:paraId="2DEDF4E1" w14:textId="77777777" w:rsidR="00625E00" w:rsidRDefault="00625E00" w:rsidP="00625E00">
      <w:pPr>
        <w:pStyle w:val="ListParagraph"/>
        <w:numPr>
          <w:ilvl w:val="0"/>
          <w:numId w:val="12"/>
        </w:numPr>
      </w:pPr>
      <w:r>
        <w:t>Java 7</w:t>
      </w:r>
    </w:p>
    <w:p w14:paraId="1CD82A6A" w14:textId="77777777" w:rsidR="00DD102D" w:rsidRDefault="00DD102D" w:rsidP="00625E00">
      <w:pPr>
        <w:pStyle w:val="ListParagraph"/>
        <w:numPr>
          <w:ilvl w:val="0"/>
          <w:numId w:val="12"/>
        </w:numPr>
      </w:pPr>
      <w:r>
        <w:t>Maven</w:t>
      </w:r>
    </w:p>
    <w:p w14:paraId="2BDFF3B5" w14:textId="77777777" w:rsidR="00625E00" w:rsidRDefault="00625E00" w:rsidP="00625E00">
      <w:pPr>
        <w:pStyle w:val="ListParagraph"/>
        <w:numPr>
          <w:ilvl w:val="0"/>
          <w:numId w:val="12"/>
        </w:numPr>
      </w:pPr>
      <w:r>
        <w:t>Spring 3</w:t>
      </w:r>
      <w:r w:rsidR="00DD102D">
        <w:t>.2</w:t>
      </w:r>
    </w:p>
    <w:p w14:paraId="4995405E" w14:textId="77777777" w:rsidR="00DD102D" w:rsidRDefault="00DD102D" w:rsidP="00625E00">
      <w:pPr>
        <w:pStyle w:val="ListParagraph"/>
        <w:numPr>
          <w:ilvl w:val="0"/>
          <w:numId w:val="12"/>
        </w:numPr>
      </w:pPr>
      <w:r>
        <w:t>Hibernate 4.2.1 - ORM</w:t>
      </w:r>
    </w:p>
    <w:p w14:paraId="7DD33946" w14:textId="77777777" w:rsidR="00625E00" w:rsidRDefault="00625E00" w:rsidP="00625E00">
      <w:pPr>
        <w:pStyle w:val="ListParagraph"/>
        <w:numPr>
          <w:ilvl w:val="0"/>
          <w:numId w:val="12"/>
        </w:numPr>
      </w:pPr>
      <w:r>
        <w:t>H2 – embedded database</w:t>
      </w:r>
    </w:p>
    <w:p w14:paraId="2B493E8C" w14:textId="77777777" w:rsidR="00DD102D" w:rsidRDefault="00DD102D" w:rsidP="00625E00">
      <w:pPr>
        <w:pStyle w:val="ListParagraph"/>
        <w:numPr>
          <w:ilvl w:val="0"/>
          <w:numId w:val="12"/>
        </w:numPr>
      </w:pPr>
      <w:r>
        <w:t>ActiveMQ – embedded message broker</w:t>
      </w:r>
    </w:p>
    <w:p w14:paraId="33F14E1D" w14:textId="77777777" w:rsidR="00DD102D" w:rsidRDefault="00DD102D" w:rsidP="00625E00">
      <w:pPr>
        <w:pStyle w:val="ListParagraph"/>
        <w:numPr>
          <w:ilvl w:val="0"/>
          <w:numId w:val="12"/>
        </w:numPr>
      </w:pPr>
      <w:r>
        <w:t>Jetty – embedded web server (TO DO)</w:t>
      </w:r>
    </w:p>
    <w:p w14:paraId="4B4E6C6D" w14:textId="77777777" w:rsidR="00DD102D" w:rsidRDefault="00DD102D" w:rsidP="00625E00">
      <w:pPr>
        <w:pStyle w:val="ListParagraph"/>
        <w:numPr>
          <w:ilvl w:val="0"/>
          <w:numId w:val="12"/>
        </w:numPr>
      </w:pPr>
      <w:r>
        <w:t>Unitils and DBUnit – for testing DAO classes</w:t>
      </w:r>
    </w:p>
    <w:p w14:paraId="1AA26CCA" w14:textId="77777777" w:rsidR="00DD102D" w:rsidRDefault="00DD102D" w:rsidP="00DD102D"/>
    <w:p w14:paraId="64343708" w14:textId="77777777" w:rsidR="00DD102D" w:rsidRDefault="00DD102D" w:rsidP="00DD102D">
      <w:r>
        <w:t>Other libraries:</w:t>
      </w:r>
    </w:p>
    <w:p w14:paraId="423009D8" w14:textId="77777777" w:rsidR="00DD102D" w:rsidRDefault="00DD102D" w:rsidP="00DD102D">
      <w:pPr>
        <w:pStyle w:val="ListParagraph"/>
        <w:numPr>
          <w:ilvl w:val="0"/>
          <w:numId w:val="13"/>
        </w:numPr>
      </w:pPr>
      <w:r>
        <w:t>Google Guava</w:t>
      </w:r>
    </w:p>
    <w:p w14:paraId="47F67870" w14:textId="77777777" w:rsidR="00DD102D" w:rsidRDefault="00DD102D" w:rsidP="00DD102D">
      <w:pPr>
        <w:pStyle w:val="ListParagraph"/>
        <w:numPr>
          <w:ilvl w:val="0"/>
          <w:numId w:val="13"/>
        </w:numPr>
      </w:pPr>
      <w:r>
        <w:t>Apache Commons</w:t>
      </w:r>
    </w:p>
    <w:p w14:paraId="557739C7" w14:textId="77777777" w:rsidR="00DD102D" w:rsidRDefault="00DD102D" w:rsidP="00DD102D">
      <w:pPr>
        <w:pStyle w:val="ListParagraph"/>
        <w:numPr>
          <w:ilvl w:val="0"/>
          <w:numId w:val="13"/>
        </w:numPr>
      </w:pPr>
      <w:r>
        <w:t>Joda Time</w:t>
      </w:r>
    </w:p>
    <w:p w14:paraId="59F06002" w14:textId="77777777" w:rsidR="00625E00" w:rsidRDefault="00625E00" w:rsidP="00625E00"/>
    <w:p w14:paraId="75A008F6" w14:textId="77777777" w:rsidR="00DD102D" w:rsidRDefault="00DD102D" w:rsidP="00625E00">
      <w:r>
        <w:t>In general, these technologies have been selected as they are industry standard, best-of-breed technologies.</w:t>
      </w:r>
    </w:p>
    <w:p w14:paraId="1784B636" w14:textId="77777777" w:rsidR="00DD102D" w:rsidRDefault="00DD102D" w:rsidP="00625E00"/>
    <w:p w14:paraId="594EFE5F" w14:textId="77777777" w:rsidR="00625E00" w:rsidRDefault="00625E00" w:rsidP="00625E00">
      <w:r>
        <w:t>Note</w:t>
      </w:r>
      <w:r w:rsidR="00DD102D">
        <w:t>, however,</w:t>
      </w:r>
      <w:r>
        <w:t xml:space="preserve"> that </w:t>
      </w:r>
      <w:r w:rsidR="00DD102D">
        <w:t>several of these</w:t>
      </w:r>
      <w:r>
        <w:t xml:space="preserve"> </w:t>
      </w:r>
      <w:r w:rsidR="00DD102D">
        <w:t>components</w:t>
      </w:r>
      <w:r>
        <w:t xml:space="preserve"> (i.e. embedded servers) have been made on the basis that the PriceCache is a proof-of-concept/demo project. The system has been designed, however, so that alternative components can be easily substituted.</w:t>
      </w:r>
    </w:p>
    <w:p w14:paraId="46816AA9" w14:textId="77777777" w:rsidR="00DD102D" w:rsidRDefault="00DD102D" w:rsidP="00625E00"/>
    <w:p w14:paraId="6DE5C1AA" w14:textId="77777777" w:rsidR="00DD102D" w:rsidRDefault="00DD102D" w:rsidP="00DD102D">
      <w:pPr>
        <w:pStyle w:val="Heading2"/>
      </w:pPr>
      <w:bookmarkStart w:id="29" w:name="_Toc232801147"/>
      <w:r>
        <w:t>Project Structure</w:t>
      </w:r>
      <w:bookmarkEnd w:id="29"/>
    </w:p>
    <w:p w14:paraId="224382A8" w14:textId="77777777" w:rsidR="00DD102D" w:rsidRDefault="00DD102D" w:rsidP="00DD102D">
      <w:r>
        <w:t>The PriceCache system itself has been divided into a several loosely coupled modules:</w:t>
      </w:r>
    </w:p>
    <w:p w14:paraId="12F83017" w14:textId="77777777" w:rsidR="00DD102D" w:rsidRDefault="00DD102D" w:rsidP="00DD102D">
      <w:pPr>
        <w:pStyle w:val="ListParagraph"/>
        <w:numPr>
          <w:ilvl w:val="0"/>
          <w:numId w:val="14"/>
        </w:numPr>
      </w:pPr>
      <w:r>
        <w:t>pricecache-parent – the Maven parent project</w:t>
      </w:r>
    </w:p>
    <w:p w14:paraId="565999A7" w14:textId="77777777" w:rsidR="00DD102D" w:rsidRDefault="00DD102D" w:rsidP="00DD102D">
      <w:pPr>
        <w:pStyle w:val="ListParagraph"/>
        <w:numPr>
          <w:ilvl w:val="0"/>
          <w:numId w:val="14"/>
        </w:numPr>
      </w:pPr>
      <w:r>
        <w:t>pricecache-model – domain model</w:t>
      </w:r>
    </w:p>
    <w:p w14:paraId="46687774" w14:textId="77777777" w:rsidR="00DD102D" w:rsidRDefault="00DD102D" w:rsidP="00DD102D">
      <w:pPr>
        <w:pStyle w:val="ListParagraph"/>
        <w:numPr>
          <w:ilvl w:val="0"/>
          <w:numId w:val="14"/>
        </w:numPr>
      </w:pPr>
      <w:r>
        <w:t>pricecache-dao – data access objects</w:t>
      </w:r>
    </w:p>
    <w:p w14:paraId="30BB8A8A" w14:textId="77777777" w:rsidR="00DD102D" w:rsidRDefault="00DD102D" w:rsidP="00DD102D">
      <w:pPr>
        <w:pStyle w:val="ListParagraph"/>
        <w:numPr>
          <w:ilvl w:val="0"/>
          <w:numId w:val="14"/>
        </w:numPr>
      </w:pPr>
      <w:r>
        <w:t>pricecache-messaging – messaging layer</w:t>
      </w:r>
    </w:p>
    <w:p w14:paraId="25BE8B1A" w14:textId="77777777" w:rsidR="00DD102D" w:rsidRDefault="00DD102D" w:rsidP="00DD102D">
      <w:pPr>
        <w:pStyle w:val="ListParagraph"/>
        <w:numPr>
          <w:ilvl w:val="0"/>
          <w:numId w:val="14"/>
        </w:numPr>
      </w:pPr>
      <w:r>
        <w:t>pricecache-service – service interfaces</w:t>
      </w:r>
    </w:p>
    <w:p w14:paraId="19EB3C6A" w14:textId="77777777" w:rsidR="00DD102D" w:rsidRDefault="00DD102D" w:rsidP="00DD102D">
      <w:pPr>
        <w:pStyle w:val="ListParagraph"/>
        <w:numPr>
          <w:ilvl w:val="0"/>
          <w:numId w:val="14"/>
        </w:numPr>
      </w:pPr>
      <w:r>
        <w:t>pricecache-service-impl – service implementation (business logic)</w:t>
      </w:r>
    </w:p>
    <w:p w14:paraId="70796B6C" w14:textId="77777777" w:rsidR="00DD102D" w:rsidRDefault="00DD102D" w:rsidP="00DD102D">
      <w:pPr>
        <w:pStyle w:val="ListParagraph"/>
        <w:numPr>
          <w:ilvl w:val="0"/>
          <w:numId w:val="14"/>
        </w:numPr>
      </w:pPr>
      <w:r>
        <w:t>pricecache-web (TO DO) – web layer (for REST access)</w:t>
      </w:r>
    </w:p>
    <w:p w14:paraId="7D1B01EC" w14:textId="77777777" w:rsidR="00DD102D" w:rsidRPr="00DD102D" w:rsidRDefault="00DD102D" w:rsidP="00DD102D"/>
    <w:p w14:paraId="1025A5F6" w14:textId="77777777" w:rsidR="00DD102D" w:rsidRDefault="00DD102D" w:rsidP="00625E00"/>
    <w:p w14:paraId="0F5C7F26" w14:textId="77777777" w:rsidR="00DD102D" w:rsidRDefault="00DD102D" w:rsidP="00625E00"/>
    <w:p w14:paraId="6A8691CB" w14:textId="77777777" w:rsidR="00DD102D" w:rsidRDefault="00DD102D" w:rsidP="00625E00"/>
    <w:p w14:paraId="47941367" w14:textId="77777777" w:rsidR="00DD102D" w:rsidRPr="00625E00" w:rsidRDefault="00DD102D" w:rsidP="00625E00"/>
    <w:p w14:paraId="16B93D86" w14:textId="77777777" w:rsidR="00BE0088" w:rsidRDefault="00BE0088" w:rsidP="00BE0088">
      <w:pPr>
        <w:pStyle w:val="Heading1"/>
      </w:pPr>
      <w:bookmarkStart w:id="30" w:name="_Toc232801148"/>
      <w:r>
        <w:lastRenderedPageBreak/>
        <w:t>Domain Model</w:t>
      </w:r>
      <w:bookmarkEnd w:id="30"/>
    </w:p>
    <w:p w14:paraId="5B79EEC2" w14:textId="77777777" w:rsidR="00625E00" w:rsidRPr="00625E00" w:rsidRDefault="00625E00" w:rsidP="00625E00">
      <w:r>
        <w:t>The domain model and the data model closely mirror one another. There are three tables/classes: Instrument, Price and Vendor. Each price contains a reference to a vendor and an instrument, as shown in the diagram below.</w:t>
      </w:r>
    </w:p>
    <w:p w14:paraId="6FC96157" w14:textId="77777777" w:rsidR="00BE0088" w:rsidRDefault="00DB035E" w:rsidP="00BE0088">
      <w:r>
        <w:rPr>
          <w:noProof/>
          <w:lang w:val="en-US"/>
        </w:rPr>
        <w:drawing>
          <wp:inline distT="0" distB="0" distL="0" distR="0" wp14:anchorId="55744460" wp14:editId="687002EB">
            <wp:extent cx="5269230" cy="360489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69230" cy="3604895"/>
                    </a:xfrm>
                    <a:prstGeom prst="rect">
                      <a:avLst/>
                    </a:prstGeom>
                    <a:noFill/>
                    <a:ln w="9525">
                      <a:noFill/>
                      <a:miter lim="800000"/>
                      <a:headEnd/>
                      <a:tailEnd/>
                    </a:ln>
                  </pic:spPr>
                </pic:pic>
              </a:graphicData>
            </a:graphic>
          </wp:inline>
        </w:drawing>
      </w:r>
    </w:p>
    <w:p w14:paraId="1BA830C8" w14:textId="77777777" w:rsidR="00BE0088" w:rsidRDefault="00BE0088" w:rsidP="00BE0088"/>
    <w:p w14:paraId="1E642AF8" w14:textId="77777777" w:rsidR="00BE0088" w:rsidRDefault="00BE0088" w:rsidP="00BE0088"/>
    <w:p w14:paraId="03D13C6C" w14:textId="77777777" w:rsidR="00BE0088" w:rsidRDefault="00BE0088" w:rsidP="00BE0088">
      <w:pPr>
        <w:pStyle w:val="Heading1"/>
      </w:pPr>
      <w:bookmarkStart w:id="31" w:name="_Toc232801149"/>
      <w:r>
        <w:lastRenderedPageBreak/>
        <w:t>Outstanding Issues</w:t>
      </w:r>
      <w:bookmarkEnd w:id="31"/>
    </w:p>
    <w:p w14:paraId="0D07A3ED" w14:textId="77777777" w:rsidR="002611FD" w:rsidRDefault="002611FD" w:rsidP="002611FD">
      <w:r>
        <w:t>Due to time constraints, some parts of the implementation could not be completed. This includes:</w:t>
      </w:r>
      <w:r>
        <w:br/>
      </w:r>
    </w:p>
    <w:p w14:paraId="79286069" w14:textId="77777777" w:rsidR="002611FD" w:rsidRDefault="002611FD" w:rsidP="002611FD">
      <w:pPr>
        <w:pStyle w:val="ListParagraph"/>
        <w:numPr>
          <w:ilvl w:val="0"/>
          <w:numId w:val="17"/>
        </w:numPr>
        <w:rPr>
          <w:b/>
        </w:rPr>
      </w:pPr>
      <w:r w:rsidRPr="002611FD">
        <w:rPr>
          <w:b/>
        </w:rPr>
        <w:t>Web layer</w:t>
      </w:r>
      <w:r>
        <w:rPr>
          <w:b/>
        </w:rPr>
        <w:t xml:space="preserve">: </w:t>
      </w:r>
      <w:r>
        <w:t xml:space="preserve">Other systems may wish to interface with the Price Cache service via HTTP. For example, a RESTful interface which mirrors the functionality of and calls through to the API methods detailed in section </w:t>
      </w:r>
      <w:r>
        <w:fldChar w:fldCharType="begin"/>
      </w:r>
      <w:r>
        <w:instrText xml:space="preserve"> REF _Ref232786163 \r \p \h </w:instrText>
      </w:r>
      <w:r>
        <w:fldChar w:fldCharType="separate"/>
      </w:r>
      <w:r w:rsidR="00B36CB4">
        <w:t>3 above</w:t>
      </w:r>
      <w:r>
        <w:fldChar w:fldCharType="end"/>
      </w:r>
      <w:r>
        <w:rPr>
          <w:b/>
        </w:rPr>
        <w:br/>
      </w:r>
    </w:p>
    <w:p w14:paraId="1D078785" w14:textId="77777777" w:rsidR="002611FD" w:rsidRDefault="002611FD" w:rsidP="002611FD">
      <w:pPr>
        <w:pStyle w:val="ListParagraph"/>
        <w:numPr>
          <w:ilvl w:val="0"/>
          <w:numId w:val="17"/>
        </w:numPr>
        <w:rPr>
          <w:b/>
        </w:rPr>
      </w:pPr>
      <w:r>
        <w:rPr>
          <w:b/>
        </w:rPr>
        <w:t xml:space="preserve">Service layer (partial): </w:t>
      </w:r>
      <w:r>
        <w:t>Some of the methods in the service layer have not been implemented. However, these are mainly just different ways of querying the database and returning the results.</w:t>
      </w:r>
      <w:r>
        <w:rPr>
          <w:b/>
        </w:rPr>
        <w:br/>
      </w:r>
    </w:p>
    <w:p w14:paraId="44E6B808" w14:textId="4114128C" w:rsidR="002611FD" w:rsidRPr="00C42FAC" w:rsidRDefault="002611FD" w:rsidP="002611FD">
      <w:pPr>
        <w:pStyle w:val="ListParagraph"/>
        <w:numPr>
          <w:ilvl w:val="0"/>
          <w:numId w:val="17"/>
        </w:numPr>
        <w:rPr>
          <w:b/>
        </w:rPr>
      </w:pPr>
      <w:r>
        <w:rPr>
          <w:b/>
        </w:rPr>
        <w:t xml:space="preserve">Test cases: </w:t>
      </w:r>
      <w:r>
        <w:t>Test cases were completed for the DAO layer</w:t>
      </w:r>
      <w:r w:rsidR="00D81485">
        <w:t xml:space="preserve"> (using DBUnit and Unitils). These worked when I was running the system against an Oracle XE database, but there were problems setting this up to work with H2. Therefore these are marked as Ignored at present. Also, there was not sufficient time to complete test cases for other components. One particular area where test cases should be added is in the service layer, to test the main business logic. I would propose to use Mockito or another mocking framework here to mock the DAO and messaging layer components.  </w:t>
      </w:r>
      <w:r w:rsidR="00C42FAC">
        <w:br/>
      </w:r>
    </w:p>
    <w:p w14:paraId="540E3BAC" w14:textId="19D73DFF" w:rsidR="00C42FAC" w:rsidRPr="00C42FAC" w:rsidRDefault="00C42FAC" w:rsidP="002611FD">
      <w:pPr>
        <w:pStyle w:val="ListParagraph"/>
        <w:numPr>
          <w:ilvl w:val="0"/>
          <w:numId w:val="17"/>
        </w:numPr>
        <w:rPr>
          <w:b/>
        </w:rPr>
      </w:pPr>
      <w:r>
        <w:rPr>
          <w:b/>
        </w:rPr>
        <w:t>Remove Prices older than 30 days</w:t>
      </w:r>
      <w:r>
        <w:t>: There was insufficient time to complete the implementation for this. However, it would straightforward to implement using a Quartz scheduled job running once-per-day to remove prices with a create time older than 30 days.</w:t>
      </w:r>
      <w:r>
        <w:br/>
      </w:r>
    </w:p>
    <w:p w14:paraId="24E04D46" w14:textId="77777777" w:rsidR="00C42FAC" w:rsidRPr="00C42FAC" w:rsidRDefault="00C42FAC" w:rsidP="002611FD">
      <w:pPr>
        <w:pStyle w:val="ListParagraph"/>
        <w:numPr>
          <w:ilvl w:val="0"/>
          <w:numId w:val="17"/>
        </w:numPr>
        <w:rPr>
          <w:b/>
        </w:rPr>
      </w:pPr>
      <w:r>
        <w:rPr>
          <w:b/>
        </w:rPr>
        <w:t xml:space="preserve">Transactions and Concurrency Control: </w:t>
      </w:r>
      <w:r>
        <w:t>The DAO has transaction control implemented but further work and testing would be required to implement full distributed transactions (JMS and DB) and synchronization where necessary.</w:t>
      </w:r>
      <w:r>
        <w:br/>
      </w:r>
    </w:p>
    <w:p w14:paraId="4CC36353" w14:textId="3C613508" w:rsidR="00C42FAC" w:rsidRPr="002611FD" w:rsidRDefault="00C42FAC" w:rsidP="002611FD">
      <w:pPr>
        <w:pStyle w:val="ListParagraph"/>
        <w:numPr>
          <w:ilvl w:val="0"/>
          <w:numId w:val="17"/>
        </w:numPr>
        <w:rPr>
          <w:b/>
        </w:rPr>
      </w:pPr>
      <w:r>
        <w:rPr>
          <w:b/>
        </w:rPr>
        <w:t xml:space="preserve">Enterprise Integration: </w:t>
      </w:r>
      <w:r>
        <w:t xml:space="preserve">The messaging layer has been implemented using Spring JMS. This could be enhanced to use an EIP framework such as Spring Integration or Camel. This would facilitate complex event processing within the flow as well as adapters for interfacing with various different clients. </w:t>
      </w:r>
    </w:p>
    <w:p w14:paraId="622EE604" w14:textId="77777777" w:rsidR="00BE0088" w:rsidRPr="00BE0088" w:rsidRDefault="00BE0088" w:rsidP="00BE0088"/>
    <w:p w14:paraId="3C3B22DC" w14:textId="77777777" w:rsidR="00BE0088" w:rsidRPr="00BE0088" w:rsidRDefault="00BE0088" w:rsidP="00BE0088">
      <w:pPr>
        <w:pStyle w:val="Heading1"/>
      </w:pPr>
      <w:bookmarkStart w:id="32" w:name="_Toc232801150"/>
      <w:r>
        <w:lastRenderedPageBreak/>
        <w:t xml:space="preserve">Running the </w:t>
      </w:r>
      <w:r>
        <w:rPr>
          <w:i/>
        </w:rPr>
        <w:t>PriceCache</w:t>
      </w:r>
      <w:r>
        <w:t xml:space="preserve"> Service</w:t>
      </w:r>
      <w:bookmarkEnd w:id="32"/>
    </w:p>
    <w:p w14:paraId="43B531FB" w14:textId="77777777" w:rsidR="00C83DBF" w:rsidRDefault="00C83DBF">
      <w:r>
        <w:t>The dependencies for running the PriceCache service are:</w:t>
      </w:r>
    </w:p>
    <w:p w14:paraId="194B3EC8" w14:textId="77777777" w:rsidR="00C83DBF" w:rsidRDefault="00C83DBF" w:rsidP="00C83DBF">
      <w:pPr>
        <w:pStyle w:val="ListParagraph"/>
        <w:numPr>
          <w:ilvl w:val="0"/>
          <w:numId w:val="15"/>
        </w:numPr>
      </w:pPr>
      <w:r>
        <w:t>Java 7</w:t>
      </w:r>
    </w:p>
    <w:p w14:paraId="76B434E7" w14:textId="77777777" w:rsidR="00C83DBF" w:rsidRDefault="00C83DBF" w:rsidP="00C83DBF">
      <w:pPr>
        <w:pStyle w:val="ListParagraph"/>
        <w:numPr>
          <w:ilvl w:val="0"/>
          <w:numId w:val="15"/>
        </w:numPr>
      </w:pPr>
      <w:r>
        <w:t>Maven</w:t>
      </w:r>
    </w:p>
    <w:p w14:paraId="7A5E6F3C" w14:textId="77777777" w:rsidR="00C83DBF" w:rsidRDefault="00C83DBF" w:rsidP="00C83DBF"/>
    <w:p w14:paraId="13DE519A" w14:textId="77777777" w:rsidR="00C83DBF" w:rsidRDefault="00C83DBF" w:rsidP="00C83DBF">
      <w:r>
        <w:t>The system uses embedded servers for web, database and messaging, so no external set up is required. Dependencies are pulled via Maven, but note that you will need access to a repository (or Maven Central) containing the right versions of each dependent component.</w:t>
      </w:r>
    </w:p>
    <w:p w14:paraId="52ED3DB6" w14:textId="77777777" w:rsidR="00C83DBF" w:rsidRDefault="00C83DBF"/>
    <w:p w14:paraId="726554DE" w14:textId="77777777" w:rsidR="00BE0088" w:rsidRDefault="00C83DBF">
      <w:r>
        <w:t xml:space="preserve">To run the PriceCache service, unzip the </w:t>
      </w:r>
      <w:r w:rsidRPr="00C83DBF">
        <w:rPr>
          <w:b/>
        </w:rPr>
        <w:t>pricecache.zip</w:t>
      </w:r>
      <w:r>
        <w:t xml:space="preserve"> file to a directory on your local machine and type mvn install.</w:t>
      </w:r>
    </w:p>
    <w:p w14:paraId="3475BC1D" w14:textId="77777777" w:rsidR="00C83DBF" w:rsidRDefault="00C83DBF"/>
    <w:p w14:paraId="23BE7AEE" w14:textId="77777777" w:rsidR="00C83DBF" w:rsidRDefault="00C83DBF">
      <w:r>
        <w:t>The project comes with three runnable classes for testing purposes:</w:t>
      </w:r>
    </w:p>
    <w:p w14:paraId="5D7EC07F" w14:textId="77777777" w:rsidR="00C83DBF" w:rsidRDefault="00C83DBF" w:rsidP="00C83DBF">
      <w:pPr>
        <w:pStyle w:val="ListParagraph"/>
        <w:numPr>
          <w:ilvl w:val="0"/>
          <w:numId w:val="16"/>
        </w:numPr>
      </w:pPr>
      <w:r w:rsidRPr="00C83DBF">
        <w:rPr>
          <w:b/>
        </w:rPr>
        <w:t>StandaloneApp</w:t>
      </w:r>
      <w:r>
        <w:t xml:space="preserve"> (in pricecache-service-impl) – this is for running the PriceCache service itself, in standalone mode.</w:t>
      </w:r>
      <w:r>
        <w:br/>
      </w:r>
    </w:p>
    <w:p w14:paraId="62AB9F47" w14:textId="77777777" w:rsidR="00C83DBF" w:rsidRDefault="00C83DBF" w:rsidP="00C83DBF">
      <w:pPr>
        <w:pStyle w:val="ListParagraph"/>
        <w:numPr>
          <w:ilvl w:val="0"/>
          <w:numId w:val="16"/>
        </w:numPr>
      </w:pPr>
      <w:r>
        <w:rPr>
          <w:b/>
        </w:rPr>
        <w:t xml:space="preserve">Subscriber </w:t>
      </w:r>
      <w:r>
        <w:t>(in pricecache-client) – Sets up a subscriber to price messages published by the service.</w:t>
      </w:r>
      <w:r w:rsidR="002611FD">
        <w:t xml:space="preserve"> Reads criteria for subscription from system property ‘selector’.</w:t>
      </w:r>
      <w:r>
        <w:br/>
      </w:r>
    </w:p>
    <w:p w14:paraId="6D0A4A25" w14:textId="77777777" w:rsidR="00C83DBF" w:rsidRPr="002611FD" w:rsidRDefault="00C83DBF" w:rsidP="00C83DBF">
      <w:pPr>
        <w:pStyle w:val="ListParagraph"/>
        <w:numPr>
          <w:ilvl w:val="0"/>
          <w:numId w:val="16"/>
        </w:numPr>
        <w:rPr>
          <w:b/>
        </w:rPr>
      </w:pPr>
      <w:r w:rsidRPr="00C83DBF">
        <w:rPr>
          <w:b/>
        </w:rPr>
        <w:t>Publisher</w:t>
      </w:r>
      <w:r>
        <w:rPr>
          <w:b/>
        </w:rPr>
        <w:t xml:space="preserve"> </w:t>
      </w:r>
      <w:r>
        <w:t xml:space="preserve">(in pricecache-client) – Used to publish messages to </w:t>
      </w:r>
      <w:r w:rsidR="002611FD">
        <w:t>the service’s input queue. Prompts the user to enter details for the price message at the command line.</w:t>
      </w:r>
    </w:p>
    <w:p w14:paraId="3ECB6819" w14:textId="77777777" w:rsidR="002611FD" w:rsidRDefault="002611FD" w:rsidP="002611FD"/>
    <w:p w14:paraId="1C656E43" w14:textId="77777777" w:rsidR="002611FD" w:rsidRPr="002611FD" w:rsidRDefault="002611FD" w:rsidP="002611FD">
      <w:pPr>
        <w:rPr>
          <w:b/>
        </w:rPr>
      </w:pPr>
      <w:r>
        <w:t>Unfortunately, I did not have time to configure the Maven assembly plug-in or create batch files to start these components. However, they can easily be launched from within Eclipse for testing purposes.</w:t>
      </w:r>
    </w:p>
    <w:sectPr w:rsidR="002611FD" w:rsidRPr="002611FD" w:rsidSect="00BE0088">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7B4D7" w14:textId="77777777" w:rsidR="00B36CB4" w:rsidRDefault="00B36CB4" w:rsidP="00BE0088">
      <w:r>
        <w:separator/>
      </w:r>
    </w:p>
  </w:endnote>
  <w:endnote w:type="continuationSeparator" w:id="0">
    <w:p w14:paraId="3D555D83" w14:textId="77777777" w:rsidR="00B36CB4" w:rsidRDefault="00B36CB4" w:rsidP="00BE0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33334" w14:textId="77777777" w:rsidR="00B36CB4" w:rsidRDefault="00B36CB4" w:rsidP="002B44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403E76" w14:textId="77777777" w:rsidR="00B36CB4" w:rsidRDefault="00B36CB4" w:rsidP="002B444C">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BA91645" w14:textId="77777777" w:rsidR="00B36CB4" w:rsidRDefault="00B36CB4" w:rsidP="00BE008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F8105" w14:textId="77777777" w:rsidR="00B36CB4" w:rsidRDefault="00B36CB4" w:rsidP="002B44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2FAC">
      <w:rPr>
        <w:rStyle w:val="PageNumber"/>
        <w:noProof/>
      </w:rPr>
      <w:t>1</w:t>
    </w:r>
    <w:r>
      <w:rPr>
        <w:rStyle w:val="PageNumber"/>
      </w:rPr>
      <w:fldChar w:fldCharType="end"/>
    </w:r>
  </w:p>
  <w:p w14:paraId="3C45717C" w14:textId="77777777" w:rsidR="00B36CB4" w:rsidRDefault="00B36CB4" w:rsidP="00BE008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CEEBA" w14:textId="77777777" w:rsidR="00B36CB4" w:rsidRDefault="00B36CB4" w:rsidP="00BE0088">
      <w:r>
        <w:separator/>
      </w:r>
    </w:p>
  </w:footnote>
  <w:footnote w:type="continuationSeparator" w:id="0">
    <w:p w14:paraId="70B10872" w14:textId="77777777" w:rsidR="00B36CB4" w:rsidRDefault="00B36CB4" w:rsidP="00BE00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54C4B" w14:textId="77777777" w:rsidR="00B36CB4" w:rsidRPr="002B444C" w:rsidRDefault="00B36CB4">
    <w:pPr>
      <w:pStyle w:val="Header"/>
    </w:pPr>
    <w:r>
      <w:rPr>
        <w:i/>
      </w:rPr>
      <w:t>PriceCache</w:t>
    </w:r>
    <w:r>
      <w:t xml:space="preserve"> Pricing Data Distribution Service – Technical Design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2A35"/>
    <w:multiLevelType w:val="hybridMultilevel"/>
    <w:tmpl w:val="FB3A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37C67"/>
    <w:multiLevelType w:val="hybridMultilevel"/>
    <w:tmpl w:val="B262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46EC0"/>
    <w:multiLevelType w:val="hybridMultilevel"/>
    <w:tmpl w:val="278A4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674B6"/>
    <w:multiLevelType w:val="hybridMultilevel"/>
    <w:tmpl w:val="8050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B74BE"/>
    <w:multiLevelType w:val="hybridMultilevel"/>
    <w:tmpl w:val="BF5E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7836AD"/>
    <w:multiLevelType w:val="hybridMultilevel"/>
    <w:tmpl w:val="77C4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776D84"/>
    <w:multiLevelType w:val="hybridMultilevel"/>
    <w:tmpl w:val="49F21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3A26AB"/>
    <w:multiLevelType w:val="hybridMultilevel"/>
    <w:tmpl w:val="45928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4031B20"/>
    <w:multiLevelType w:val="hybridMultilevel"/>
    <w:tmpl w:val="83C6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52C85"/>
    <w:multiLevelType w:val="hybridMultilevel"/>
    <w:tmpl w:val="57D4D22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nsid w:val="41854E4A"/>
    <w:multiLevelType w:val="hybridMultilevel"/>
    <w:tmpl w:val="787800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1E76F24"/>
    <w:multiLevelType w:val="hybridMultilevel"/>
    <w:tmpl w:val="EE66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232725"/>
    <w:multiLevelType w:val="hybridMultilevel"/>
    <w:tmpl w:val="F1BEC50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591C4ACE"/>
    <w:multiLevelType w:val="hybridMultilevel"/>
    <w:tmpl w:val="1FFC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F4198"/>
    <w:multiLevelType w:val="hybridMultilevel"/>
    <w:tmpl w:val="3046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D91553"/>
    <w:multiLevelType w:val="hybridMultilevel"/>
    <w:tmpl w:val="67ACD026"/>
    <w:lvl w:ilvl="0" w:tplc="04090001">
      <w:start w:val="1"/>
      <w:numFmt w:val="bullet"/>
      <w:lvlText w:val=""/>
      <w:lvlJc w:val="left"/>
      <w:pPr>
        <w:ind w:left="-147" w:hanging="360"/>
      </w:pPr>
      <w:rPr>
        <w:rFonts w:ascii="Symbol" w:hAnsi="Symbol" w:hint="default"/>
      </w:rPr>
    </w:lvl>
    <w:lvl w:ilvl="1" w:tplc="04090003" w:tentative="1">
      <w:start w:val="1"/>
      <w:numFmt w:val="bullet"/>
      <w:lvlText w:val="o"/>
      <w:lvlJc w:val="left"/>
      <w:pPr>
        <w:ind w:left="573" w:hanging="360"/>
      </w:pPr>
      <w:rPr>
        <w:rFonts w:ascii="Courier New" w:hAnsi="Courier New" w:hint="default"/>
      </w:rPr>
    </w:lvl>
    <w:lvl w:ilvl="2" w:tplc="04090005" w:tentative="1">
      <w:start w:val="1"/>
      <w:numFmt w:val="bullet"/>
      <w:lvlText w:val=""/>
      <w:lvlJc w:val="left"/>
      <w:pPr>
        <w:ind w:left="1293" w:hanging="360"/>
      </w:pPr>
      <w:rPr>
        <w:rFonts w:ascii="Wingdings" w:hAnsi="Wingdings" w:hint="default"/>
      </w:rPr>
    </w:lvl>
    <w:lvl w:ilvl="3" w:tplc="04090001" w:tentative="1">
      <w:start w:val="1"/>
      <w:numFmt w:val="bullet"/>
      <w:lvlText w:val=""/>
      <w:lvlJc w:val="left"/>
      <w:pPr>
        <w:ind w:left="2013" w:hanging="360"/>
      </w:pPr>
      <w:rPr>
        <w:rFonts w:ascii="Symbol" w:hAnsi="Symbol" w:hint="default"/>
      </w:rPr>
    </w:lvl>
    <w:lvl w:ilvl="4" w:tplc="04090003" w:tentative="1">
      <w:start w:val="1"/>
      <w:numFmt w:val="bullet"/>
      <w:lvlText w:val="o"/>
      <w:lvlJc w:val="left"/>
      <w:pPr>
        <w:ind w:left="2733" w:hanging="360"/>
      </w:pPr>
      <w:rPr>
        <w:rFonts w:ascii="Courier New" w:hAnsi="Courier New" w:hint="default"/>
      </w:rPr>
    </w:lvl>
    <w:lvl w:ilvl="5" w:tplc="04090005" w:tentative="1">
      <w:start w:val="1"/>
      <w:numFmt w:val="bullet"/>
      <w:lvlText w:val=""/>
      <w:lvlJc w:val="left"/>
      <w:pPr>
        <w:ind w:left="3453" w:hanging="360"/>
      </w:pPr>
      <w:rPr>
        <w:rFonts w:ascii="Wingdings" w:hAnsi="Wingdings" w:hint="default"/>
      </w:rPr>
    </w:lvl>
    <w:lvl w:ilvl="6" w:tplc="04090001" w:tentative="1">
      <w:start w:val="1"/>
      <w:numFmt w:val="bullet"/>
      <w:lvlText w:val=""/>
      <w:lvlJc w:val="left"/>
      <w:pPr>
        <w:ind w:left="4173" w:hanging="360"/>
      </w:pPr>
      <w:rPr>
        <w:rFonts w:ascii="Symbol" w:hAnsi="Symbol" w:hint="default"/>
      </w:rPr>
    </w:lvl>
    <w:lvl w:ilvl="7" w:tplc="04090003" w:tentative="1">
      <w:start w:val="1"/>
      <w:numFmt w:val="bullet"/>
      <w:lvlText w:val="o"/>
      <w:lvlJc w:val="left"/>
      <w:pPr>
        <w:ind w:left="4893" w:hanging="360"/>
      </w:pPr>
      <w:rPr>
        <w:rFonts w:ascii="Courier New" w:hAnsi="Courier New" w:hint="default"/>
      </w:rPr>
    </w:lvl>
    <w:lvl w:ilvl="8" w:tplc="04090005" w:tentative="1">
      <w:start w:val="1"/>
      <w:numFmt w:val="bullet"/>
      <w:lvlText w:val=""/>
      <w:lvlJc w:val="left"/>
      <w:pPr>
        <w:ind w:left="5613" w:hanging="360"/>
      </w:pPr>
      <w:rPr>
        <w:rFonts w:ascii="Wingdings" w:hAnsi="Wingdings" w:hint="default"/>
      </w:rPr>
    </w:lvl>
  </w:abstractNum>
  <w:abstractNum w:abstractNumId="16">
    <w:nsid w:val="69204E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10E74E5"/>
    <w:multiLevelType w:val="hybridMultilevel"/>
    <w:tmpl w:val="47E6BFBC"/>
    <w:lvl w:ilvl="0" w:tplc="04090011">
      <w:start w:val="1"/>
      <w:numFmt w:val="decimal"/>
      <w:lvlText w:val="%1)"/>
      <w:lvlJc w:val="left"/>
      <w:pPr>
        <w:ind w:left="791" w:hanging="360"/>
      </w:pPr>
    </w:lvl>
    <w:lvl w:ilvl="1" w:tplc="04090019">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8">
    <w:nsid w:val="798D628B"/>
    <w:multiLevelType w:val="hybridMultilevel"/>
    <w:tmpl w:val="5FA2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5C6264"/>
    <w:multiLevelType w:val="hybridMultilevel"/>
    <w:tmpl w:val="CF7A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7"/>
  </w:num>
  <w:num w:numId="4">
    <w:abstractNumId w:val="15"/>
  </w:num>
  <w:num w:numId="5">
    <w:abstractNumId w:val="6"/>
  </w:num>
  <w:num w:numId="6">
    <w:abstractNumId w:val="9"/>
  </w:num>
  <w:num w:numId="7">
    <w:abstractNumId w:val="2"/>
  </w:num>
  <w:num w:numId="8">
    <w:abstractNumId w:val="14"/>
  </w:num>
  <w:num w:numId="9">
    <w:abstractNumId w:val="0"/>
  </w:num>
  <w:num w:numId="10">
    <w:abstractNumId w:val="1"/>
  </w:num>
  <w:num w:numId="11">
    <w:abstractNumId w:val="13"/>
  </w:num>
  <w:num w:numId="12">
    <w:abstractNumId w:val="5"/>
  </w:num>
  <w:num w:numId="13">
    <w:abstractNumId w:val="18"/>
  </w:num>
  <w:num w:numId="14">
    <w:abstractNumId w:val="12"/>
  </w:num>
  <w:num w:numId="15">
    <w:abstractNumId w:val="4"/>
  </w:num>
  <w:num w:numId="16">
    <w:abstractNumId w:val="19"/>
  </w:num>
  <w:num w:numId="17">
    <w:abstractNumId w:val="7"/>
  </w:num>
  <w:num w:numId="18">
    <w:abstractNumId w:val="8"/>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0088"/>
    <w:rsid w:val="00035E0B"/>
    <w:rsid w:val="00132A91"/>
    <w:rsid w:val="0016653B"/>
    <w:rsid w:val="001B272A"/>
    <w:rsid w:val="002611FD"/>
    <w:rsid w:val="002B444C"/>
    <w:rsid w:val="00305E45"/>
    <w:rsid w:val="00361B40"/>
    <w:rsid w:val="004D06B1"/>
    <w:rsid w:val="00513279"/>
    <w:rsid w:val="005730BC"/>
    <w:rsid w:val="005823C1"/>
    <w:rsid w:val="005E2F47"/>
    <w:rsid w:val="00625E00"/>
    <w:rsid w:val="006F35C6"/>
    <w:rsid w:val="00772C8B"/>
    <w:rsid w:val="00793D65"/>
    <w:rsid w:val="007B458E"/>
    <w:rsid w:val="0094055A"/>
    <w:rsid w:val="00AD159F"/>
    <w:rsid w:val="00B1029C"/>
    <w:rsid w:val="00B36CB4"/>
    <w:rsid w:val="00BC1CF1"/>
    <w:rsid w:val="00BE0088"/>
    <w:rsid w:val="00C3673E"/>
    <w:rsid w:val="00C42FAC"/>
    <w:rsid w:val="00C83DBF"/>
    <w:rsid w:val="00CF696F"/>
    <w:rsid w:val="00D81485"/>
    <w:rsid w:val="00DB035E"/>
    <w:rsid w:val="00DD102D"/>
    <w:rsid w:val="00DD3BB3"/>
    <w:rsid w:val="00E23A9F"/>
    <w:rsid w:val="00EC1C81"/>
    <w:rsid w:val="00EC2668"/>
    <w:rsid w:val="00F04566"/>
    <w:rsid w:val="00F81A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6D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E45"/>
  </w:style>
  <w:style w:type="paragraph" w:styleId="Heading1">
    <w:name w:val="heading 1"/>
    <w:basedOn w:val="Normal"/>
    <w:next w:val="Normal"/>
    <w:link w:val="Heading1Char"/>
    <w:uiPriority w:val="9"/>
    <w:qFormat/>
    <w:rsid w:val="002B444C"/>
    <w:pPr>
      <w:keepNext/>
      <w:keepLines/>
      <w:pageBreakBefore/>
      <w:numPr>
        <w:numId w:val="1"/>
      </w:numPr>
      <w:spacing w:before="240" w:after="240"/>
      <w:ind w:left="431" w:hanging="431"/>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008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08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008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008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008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008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008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008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4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E00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0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E00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E00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008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00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00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008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E00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08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E00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E0088"/>
    <w:pPr>
      <w:tabs>
        <w:tab w:val="center" w:pos="4320"/>
        <w:tab w:val="right" w:pos="8640"/>
      </w:tabs>
    </w:pPr>
  </w:style>
  <w:style w:type="character" w:customStyle="1" w:styleId="HeaderChar">
    <w:name w:val="Header Char"/>
    <w:basedOn w:val="DefaultParagraphFont"/>
    <w:link w:val="Header"/>
    <w:uiPriority w:val="99"/>
    <w:rsid w:val="00BE0088"/>
  </w:style>
  <w:style w:type="paragraph" w:styleId="Footer">
    <w:name w:val="footer"/>
    <w:basedOn w:val="Normal"/>
    <w:link w:val="FooterChar"/>
    <w:uiPriority w:val="99"/>
    <w:unhideWhenUsed/>
    <w:rsid w:val="00BE0088"/>
    <w:pPr>
      <w:tabs>
        <w:tab w:val="center" w:pos="4320"/>
        <w:tab w:val="right" w:pos="8640"/>
      </w:tabs>
    </w:pPr>
  </w:style>
  <w:style w:type="character" w:customStyle="1" w:styleId="FooterChar">
    <w:name w:val="Footer Char"/>
    <w:basedOn w:val="DefaultParagraphFont"/>
    <w:link w:val="Footer"/>
    <w:uiPriority w:val="99"/>
    <w:rsid w:val="00BE0088"/>
  </w:style>
  <w:style w:type="character" w:styleId="PageNumber">
    <w:name w:val="page number"/>
    <w:basedOn w:val="DefaultParagraphFont"/>
    <w:uiPriority w:val="99"/>
    <w:semiHidden/>
    <w:unhideWhenUsed/>
    <w:rsid w:val="00BE0088"/>
  </w:style>
  <w:style w:type="paragraph" w:styleId="ListParagraph">
    <w:name w:val="List Paragraph"/>
    <w:basedOn w:val="Normal"/>
    <w:uiPriority w:val="34"/>
    <w:qFormat/>
    <w:rsid w:val="00F81AAF"/>
    <w:pPr>
      <w:ind w:left="720"/>
      <w:contextualSpacing/>
    </w:pPr>
  </w:style>
  <w:style w:type="paragraph" w:styleId="BalloonText">
    <w:name w:val="Balloon Text"/>
    <w:basedOn w:val="Normal"/>
    <w:link w:val="BalloonTextChar"/>
    <w:uiPriority w:val="99"/>
    <w:semiHidden/>
    <w:unhideWhenUsed/>
    <w:rsid w:val="00DB035E"/>
    <w:rPr>
      <w:rFonts w:ascii="Tahoma" w:hAnsi="Tahoma" w:cs="Tahoma"/>
      <w:sz w:val="16"/>
      <w:szCs w:val="16"/>
    </w:rPr>
  </w:style>
  <w:style w:type="character" w:customStyle="1" w:styleId="BalloonTextChar">
    <w:name w:val="Balloon Text Char"/>
    <w:basedOn w:val="DefaultParagraphFont"/>
    <w:link w:val="BalloonText"/>
    <w:uiPriority w:val="99"/>
    <w:semiHidden/>
    <w:rsid w:val="00DB035E"/>
    <w:rPr>
      <w:rFonts w:ascii="Tahoma" w:hAnsi="Tahoma" w:cs="Tahoma"/>
      <w:sz w:val="16"/>
      <w:szCs w:val="16"/>
    </w:rPr>
  </w:style>
  <w:style w:type="paragraph" w:styleId="TOC1">
    <w:name w:val="toc 1"/>
    <w:basedOn w:val="Normal"/>
    <w:next w:val="Normal"/>
    <w:autoRedefine/>
    <w:uiPriority w:val="39"/>
    <w:unhideWhenUsed/>
    <w:rsid w:val="00625E00"/>
  </w:style>
  <w:style w:type="paragraph" w:styleId="TOC2">
    <w:name w:val="toc 2"/>
    <w:basedOn w:val="Normal"/>
    <w:next w:val="Normal"/>
    <w:autoRedefine/>
    <w:uiPriority w:val="39"/>
    <w:unhideWhenUsed/>
    <w:rsid w:val="00625E00"/>
    <w:pPr>
      <w:ind w:left="240"/>
    </w:pPr>
  </w:style>
  <w:style w:type="paragraph" w:styleId="TOC3">
    <w:name w:val="toc 3"/>
    <w:basedOn w:val="Normal"/>
    <w:next w:val="Normal"/>
    <w:autoRedefine/>
    <w:uiPriority w:val="39"/>
    <w:unhideWhenUsed/>
    <w:rsid w:val="00625E00"/>
    <w:pPr>
      <w:ind w:left="480"/>
    </w:pPr>
  </w:style>
  <w:style w:type="paragraph" w:styleId="TOC4">
    <w:name w:val="toc 4"/>
    <w:basedOn w:val="Normal"/>
    <w:next w:val="Normal"/>
    <w:autoRedefine/>
    <w:uiPriority w:val="39"/>
    <w:unhideWhenUsed/>
    <w:rsid w:val="00625E00"/>
    <w:pPr>
      <w:ind w:left="720"/>
    </w:pPr>
  </w:style>
  <w:style w:type="paragraph" w:styleId="TOC5">
    <w:name w:val="toc 5"/>
    <w:basedOn w:val="Normal"/>
    <w:next w:val="Normal"/>
    <w:autoRedefine/>
    <w:uiPriority w:val="39"/>
    <w:unhideWhenUsed/>
    <w:rsid w:val="00625E00"/>
    <w:pPr>
      <w:ind w:left="960"/>
    </w:pPr>
  </w:style>
  <w:style w:type="paragraph" w:styleId="TOC6">
    <w:name w:val="toc 6"/>
    <w:basedOn w:val="Normal"/>
    <w:next w:val="Normal"/>
    <w:autoRedefine/>
    <w:uiPriority w:val="39"/>
    <w:unhideWhenUsed/>
    <w:rsid w:val="00625E00"/>
    <w:pPr>
      <w:ind w:left="1200"/>
    </w:pPr>
  </w:style>
  <w:style w:type="paragraph" w:styleId="TOC7">
    <w:name w:val="toc 7"/>
    <w:basedOn w:val="Normal"/>
    <w:next w:val="Normal"/>
    <w:autoRedefine/>
    <w:uiPriority w:val="39"/>
    <w:unhideWhenUsed/>
    <w:rsid w:val="00625E00"/>
    <w:pPr>
      <w:ind w:left="1440"/>
    </w:pPr>
  </w:style>
  <w:style w:type="paragraph" w:styleId="TOC8">
    <w:name w:val="toc 8"/>
    <w:basedOn w:val="Normal"/>
    <w:next w:val="Normal"/>
    <w:autoRedefine/>
    <w:uiPriority w:val="39"/>
    <w:unhideWhenUsed/>
    <w:rsid w:val="00625E00"/>
    <w:pPr>
      <w:ind w:left="1680"/>
    </w:pPr>
  </w:style>
  <w:style w:type="paragraph" w:styleId="TOC9">
    <w:name w:val="toc 9"/>
    <w:basedOn w:val="Normal"/>
    <w:next w:val="Normal"/>
    <w:autoRedefine/>
    <w:uiPriority w:val="39"/>
    <w:unhideWhenUsed/>
    <w:rsid w:val="00625E00"/>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44C"/>
    <w:pPr>
      <w:keepNext/>
      <w:keepLines/>
      <w:pageBreakBefore/>
      <w:numPr>
        <w:numId w:val="1"/>
      </w:numPr>
      <w:spacing w:before="240" w:after="240"/>
      <w:ind w:left="431" w:hanging="431"/>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008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08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008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E008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008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008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008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008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4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E00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00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E00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E00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008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00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00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008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E00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08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E00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E0088"/>
    <w:pPr>
      <w:tabs>
        <w:tab w:val="center" w:pos="4320"/>
        <w:tab w:val="right" w:pos="8640"/>
      </w:tabs>
    </w:pPr>
  </w:style>
  <w:style w:type="character" w:customStyle="1" w:styleId="HeaderChar">
    <w:name w:val="Header Char"/>
    <w:basedOn w:val="DefaultParagraphFont"/>
    <w:link w:val="Header"/>
    <w:uiPriority w:val="99"/>
    <w:rsid w:val="00BE0088"/>
  </w:style>
  <w:style w:type="paragraph" w:styleId="Footer">
    <w:name w:val="footer"/>
    <w:basedOn w:val="Normal"/>
    <w:link w:val="FooterChar"/>
    <w:uiPriority w:val="99"/>
    <w:unhideWhenUsed/>
    <w:rsid w:val="00BE0088"/>
    <w:pPr>
      <w:tabs>
        <w:tab w:val="center" w:pos="4320"/>
        <w:tab w:val="right" w:pos="8640"/>
      </w:tabs>
    </w:pPr>
  </w:style>
  <w:style w:type="character" w:customStyle="1" w:styleId="FooterChar">
    <w:name w:val="Footer Char"/>
    <w:basedOn w:val="DefaultParagraphFont"/>
    <w:link w:val="Footer"/>
    <w:uiPriority w:val="99"/>
    <w:rsid w:val="00BE0088"/>
  </w:style>
  <w:style w:type="character" w:styleId="PageNumber">
    <w:name w:val="page number"/>
    <w:basedOn w:val="DefaultParagraphFont"/>
    <w:uiPriority w:val="99"/>
    <w:semiHidden/>
    <w:unhideWhenUsed/>
    <w:rsid w:val="00BE0088"/>
  </w:style>
  <w:style w:type="paragraph" w:styleId="ListParagraph">
    <w:name w:val="List Paragraph"/>
    <w:basedOn w:val="Normal"/>
    <w:uiPriority w:val="34"/>
    <w:qFormat/>
    <w:rsid w:val="00F81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8211">
      <w:bodyDiv w:val="1"/>
      <w:marLeft w:val="0"/>
      <w:marRight w:val="0"/>
      <w:marTop w:val="0"/>
      <w:marBottom w:val="0"/>
      <w:divBdr>
        <w:top w:val="none" w:sz="0" w:space="0" w:color="auto"/>
        <w:left w:val="none" w:sz="0" w:space="0" w:color="auto"/>
        <w:bottom w:val="none" w:sz="0" w:space="0" w:color="auto"/>
        <w:right w:val="none" w:sz="0" w:space="0" w:color="auto"/>
      </w:divBdr>
    </w:div>
    <w:div w:id="624583157">
      <w:bodyDiv w:val="1"/>
      <w:marLeft w:val="0"/>
      <w:marRight w:val="0"/>
      <w:marTop w:val="0"/>
      <w:marBottom w:val="0"/>
      <w:divBdr>
        <w:top w:val="none" w:sz="0" w:space="0" w:color="auto"/>
        <w:left w:val="none" w:sz="0" w:space="0" w:color="auto"/>
        <w:bottom w:val="none" w:sz="0" w:space="0" w:color="auto"/>
        <w:right w:val="none" w:sz="0" w:space="0" w:color="auto"/>
      </w:divBdr>
    </w:div>
    <w:div w:id="207869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A6C16-1142-FD4E-B97E-6F153836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14</Pages>
  <Words>2988</Words>
  <Characters>17036</Characters>
  <Application>Microsoft Macintosh Word</Application>
  <DocSecurity>0</DocSecurity>
  <Lines>141</Lines>
  <Paragraphs>39</Paragraphs>
  <ScaleCrop>false</ScaleCrop>
  <Company/>
  <LinksUpToDate>false</LinksUpToDate>
  <CharactersWithSpaces>19985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Carle</dc:creator>
  <cp:keywords/>
  <dc:description/>
  <cp:lastModifiedBy>Matthew Carle</cp:lastModifiedBy>
  <cp:revision>5</cp:revision>
  <dcterms:created xsi:type="dcterms:W3CDTF">2013-06-13T19:33:00Z</dcterms:created>
  <dcterms:modified xsi:type="dcterms:W3CDTF">2013-06-14T07:09:00Z</dcterms:modified>
</cp:coreProperties>
</file>