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Perfect — this is exactly what professors are looking for: </w:t>
      </w:r>
      <w:r w:rsidDel="00000000" w:rsidR="00000000" w:rsidRPr="00000000">
        <w:rPr>
          <w:b w:val="1"/>
          <w:bCs w:val="1"/>
          <w:rtl w:val="0"/>
        </w:rPr>
        <w:t xml:space="preserve">clear, rule-based, plain-English logic</w:t>
      </w:r>
      <w:r w:rsidDel="00000000" w:rsidR="00000000" w:rsidRPr="00000000">
        <w:rPr>
          <w:rtl w:val="0"/>
        </w:rPr>
        <w:t xml:space="preserve"> that could actually drive a system.</w:t>
      </w:r>
    </w:p>
    <w:p w:rsidR="00000000" w:rsidDel="00000000" w:rsidP="00000000" w:rsidRDefault="00000000" w:rsidRPr="00000000" w14:paraId="00000002">
      <w:pPr>
        <w:spacing w:after="240" w:before="240" w:lineRule="auto"/>
        <w:rPr/>
      </w:pPr>
      <w:r w:rsidDel="00000000" w:rsidR="00000000" w:rsidRPr="00000000">
        <w:rPr>
          <w:rtl w:val="0"/>
        </w:rPr>
        <w:t xml:space="preserve">Here are clean, assignment-ready rules for each code: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iavajmrmt8d3" w:id="0"/>
      <w:bookmarkEnd w:id="0"/>
      <w:r w:rsidDel="00000000" w:rsidR="00000000" w:rsidRPr="00000000">
        <w:rPr>
          <w:b w:val="1"/>
          <w:bCs w:val="1"/>
          <w:sz w:val="46"/>
          <w:szCs w:val="46"/>
          <w:rtl w:val="0"/>
        </w:rPr>
        <w:t xml:space="preserve">📘 Plain-English Rules for Book–Tax Difference Codes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6tstyx6adju" w:id="1"/>
      <w:bookmarkEnd w:id="1"/>
      <w:r w:rsidDel="00000000" w:rsidR="00000000" w:rsidRPr="00000000">
        <w:rPr>
          <w:b w:val="1"/>
          <w:bCs w:val="1"/>
          <w:sz w:val="34"/>
          <w:szCs w:val="34"/>
          <w:rtl w:val="0"/>
        </w:rPr>
        <w:t xml:space="preserve">🔹 L274 — Meals &amp; Entertainment Limitation</w:t>
      </w:r>
    </w:p>
    <w:p w:rsidR="00000000" w:rsidDel="00000000" w:rsidP="00000000" w:rsidRDefault="00000000" w:rsidRPr="00000000" w14:paraId="00000006">
      <w:pPr>
        <w:spacing w:after="240" w:before="240" w:lineRule="auto"/>
        <w:ind w:left="600" w:right="600" w:firstLine="0"/>
        <w:rPr/>
      </w:pPr>
      <w:r w:rsidDel="00000000" w:rsidR="00000000" w:rsidRPr="00000000">
        <w:rPr>
          <w:b w:val="1"/>
          <w:bCs w:val="1"/>
          <w:rtl w:val="0"/>
        </w:rPr>
        <w:t xml:space="preserve">Rule:</w:t>
        <w:br w:type="textWrapping"/>
      </w:r>
      <w:r w:rsidDel="00000000" w:rsidR="00000000" w:rsidRPr="00000000">
        <w:rPr>
          <w:rtl w:val="0"/>
        </w:rPr>
        <w:t xml:space="preserve">Apply </w:t>
      </w:r>
      <w:r w:rsidDel="00000000" w:rsidR="00000000" w:rsidRPr="00000000">
        <w:rPr>
          <w:b w:val="1"/>
          <w:bCs w:val="1"/>
          <w:rtl w:val="0"/>
        </w:rPr>
        <w:t xml:space="preserve">L274</w:t>
      </w:r>
      <w:r w:rsidDel="00000000" w:rsidR="00000000" w:rsidRPr="00000000">
        <w:rPr>
          <w:rtl w:val="0"/>
        </w:rPr>
        <w:t xml:space="preserve"> to any </w:t>
      </w:r>
      <w:r w:rsidDel="00000000" w:rsidR="00000000" w:rsidRPr="00000000">
        <w:rPr>
          <w:b w:val="1"/>
          <w:bCs w:val="1"/>
          <w:rtl w:val="0"/>
        </w:rPr>
        <w:t xml:space="preserve">Meals and Entertainment expense account</w:t>
      </w:r>
      <w:r w:rsidDel="00000000" w:rsidR="00000000" w:rsidRPr="00000000">
        <w:rPr>
          <w:rtl w:val="0"/>
        </w:rPr>
        <w:t xml:space="preserve"> because IRC §274 limits or disallows the tax deduction (typically 50% for meals and 0% for entertainment).</w:t>
      </w:r>
    </w:p>
    <w:p w:rsidR="00000000" w:rsidDel="00000000" w:rsidP="00000000" w:rsidRDefault="00000000" w:rsidRPr="00000000" w14:paraId="00000007">
      <w:pPr>
        <w:spacing w:after="240" w:before="240" w:lineRule="auto"/>
        <w:rPr/>
      </w:pPr>
      <w:r w:rsidDel="00000000" w:rsidR="00000000" w:rsidRPr="00000000">
        <w:rPr>
          <w:rtl w:val="0"/>
        </w:rPr>
        <w:t xml:space="preserve">👉 Common accounts: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Meals Expense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Entertainment Expense</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Client Hospitality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m24z9k65ic1f" w:id="2"/>
      <w:bookmarkEnd w:id="2"/>
      <w:r w:rsidDel="00000000" w:rsidR="00000000" w:rsidRPr="00000000">
        <w:rPr>
          <w:b w:val="1"/>
          <w:bCs w:val="1"/>
          <w:sz w:val="34"/>
          <w:szCs w:val="34"/>
          <w:rtl w:val="0"/>
        </w:rPr>
        <w:t xml:space="preserve">🔹 L162m — Executive Compensation Limitation</w:t>
      </w:r>
    </w:p>
    <w:p w:rsidR="00000000" w:rsidDel="00000000" w:rsidP="00000000" w:rsidRDefault="00000000" w:rsidRPr="00000000" w14:paraId="0000000D">
      <w:pPr>
        <w:spacing w:after="240" w:before="240" w:lineRule="auto"/>
        <w:ind w:left="600" w:right="600" w:firstLine="0"/>
        <w:rPr/>
      </w:pPr>
      <w:r w:rsidDel="00000000" w:rsidR="00000000" w:rsidRPr="00000000">
        <w:rPr>
          <w:b w:val="1"/>
          <w:bCs w:val="1"/>
          <w:rtl w:val="0"/>
        </w:rPr>
        <w:t xml:space="preserve">Rule:</w:t>
        <w:br w:type="textWrapping"/>
      </w:r>
      <w:r w:rsidDel="00000000" w:rsidR="00000000" w:rsidRPr="00000000">
        <w:rPr>
          <w:rtl w:val="0"/>
        </w:rPr>
        <w:t xml:space="preserve">Apply </w:t>
      </w:r>
      <w:r w:rsidDel="00000000" w:rsidR="00000000" w:rsidRPr="00000000">
        <w:rPr>
          <w:b w:val="1"/>
          <w:bCs w:val="1"/>
          <w:rtl w:val="0"/>
        </w:rPr>
        <w:t xml:space="preserve">L162m</w:t>
      </w:r>
      <w:r w:rsidDel="00000000" w:rsidR="00000000" w:rsidRPr="00000000">
        <w:rPr>
          <w:rtl w:val="0"/>
        </w:rPr>
        <w:t xml:space="preserve"> to any </w:t>
      </w:r>
      <w:r w:rsidDel="00000000" w:rsidR="00000000" w:rsidRPr="00000000">
        <w:rPr>
          <w:b w:val="1"/>
          <w:bCs w:val="1"/>
          <w:rtl w:val="0"/>
        </w:rPr>
        <w:t xml:space="preserve">executive compensation account</w:t>
      </w:r>
      <w:r w:rsidDel="00000000" w:rsidR="00000000" w:rsidRPr="00000000">
        <w:rPr>
          <w:rtl w:val="0"/>
        </w:rPr>
        <w:t xml:space="preserve"> (e.g., CEO, CFO salaries/bonuses) because IRC §162(m) limits the deductible amount (generally $1 million per covered employee).</w:t>
      </w:r>
    </w:p>
    <w:p w:rsidR="00000000" w:rsidDel="00000000" w:rsidP="00000000" w:rsidRDefault="00000000" w:rsidRPr="00000000" w14:paraId="0000000E">
      <w:pPr>
        <w:spacing w:after="240" w:before="240" w:lineRule="auto"/>
        <w:rPr/>
      </w:pPr>
      <w:r w:rsidDel="00000000" w:rsidR="00000000" w:rsidRPr="00000000">
        <w:rPr>
          <w:rtl w:val="0"/>
        </w:rPr>
        <w:t xml:space="preserve">👉 Common accounts: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Executive Salaries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Executive Bonuses</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Stock-based compensation for top executives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sehhr08f23ji" w:id="3"/>
      <w:bookmarkEnd w:id="3"/>
      <w:r w:rsidDel="00000000" w:rsidR="00000000" w:rsidRPr="00000000">
        <w:rPr>
          <w:b w:val="1"/>
          <w:bCs w:val="1"/>
          <w:sz w:val="34"/>
          <w:szCs w:val="34"/>
          <w:rtl w:val="0"/>
        </w:rPr>
        <w:t xml:space="preserve">🔹 L163j — Interest Deduction Limitation</w:t>
      </w:r>
    </w:p>
    <w:p w:rsidR="00000000" w:rsidDel="00000000" w:rsidP="00000000" w:rsidRDefault="00000000" w:rsidRPr="00000000" w14:paraId="00000014">
      <w:pPr>
        <w:spacing w:after="240" w:before="240" w:lineRule="auto"/>
        <w:ind w:left="600" w:right="600" w:firstLine="0"/>
        <w:rPr/>
      </w:pPr>
      <w:r w:rsidDel="00000000" w:rsidR="00000000" w:rsidRPr="00000000">
        <w:rPr>
          <w:b w:val="1"/>
          <w:bCs w:val="1"/>
          <w:rtl w:val="0"/>
        </w:rPr>
        <w:t xml:space="preserve">Rule:</w:t>
        <w:br w:type="textWrapping"/>
      </w:r>
      <w:r w:rsidDel="00000000" w:rsidR="00000000" w:rsidRPr="00000000">
        <w:rPr>
          <w:rtl w:val="0"/>
        </w:rPr>
        <w:t xml:space="preserve">Apply </w:t>
      </w:r>
      <w:r w:rsidDel="00000000" w:rsidR="00000000" w:rsidRPr="00000000">
        <w:rPr>
          <w:b w:val="1"/>
          <w:bCs w:val="1"/>
          <w:rtl w:val="0"/>
        </w:rPr>
        <w:t xml:space="preserve">L163j</w:t>
      </w:r>
      <w:r w:rsidDel="00000000" w:rsidR="00000000" w:rsidRPr="00000000">
        <w:rPr>
          <w:rtl w:val="0"/>
        </w:rPr>
        <w:t xml:space="preserve"> to any </w:t>
      </w:r>
      <w:r w:rsidDel="00000000" w:rsidR="00000000" w:rsidRPr="00000000">
        <w:rPr>
          <w:b w:val="1"/>
          <w:bCs w:val="1"/>
          <w:rtl w:val="0"/>
        </w:rPr>
        <w:t xml:space="preserve">interest expense account</w:t>
      </w:r>
      <w:r w:rsidDel="00000000" w:rsidR="00000000" w:rsidRPr="00000000">
        <w:rPr>
          <w:rtl w:val="0"/>
        </w:rPr>
        <w:t xml:space="preserve"> because IRC §163(j) may limit how much interest can be deducted, with excess carried forward.</w:t>
      </w:r>
    </w:p>
    <w:p w:rsidR="00000000" w:rsidDel="00000000" w:rsidP="00000000" w:rsidRDefault="00000000" w:rsidRPr="00000000" w14:paraId="00000015">
      <w:pPr>
        <w:spacing w:after="240" w:before="240" w:lineRule="auto"/>
        <w:rPr/>
      </w:pPr>
      <w:r w:rsidDel="00000000" w:rsidR="00000000" w:rsidRPr="00000000">
        <w:rPr>
          <w:rtl w:val="0"/>
        </w:rPr>
        <w:t xml:space="preserve">👉 Common accounts:</w:t>
      </w:r>
    </w:p>
    <w:p w:rsidR="00000000" w:rsidDel="00000000" w:rsidP="00000000" w:rsidRDefault="00000000" w:rsidRPr="00000000" w14:paraId="00000016">
      <w:pPr>
        <w:numPr>
          <w:ilvl w:val="0"/>
          <w:numId w:val="7"/>
        </w:numPr>
        <w:spacing w:after="0" w:afterAutospacing="0" w:before="240" w:lineRule="auto"/>
        <w:ind w:left="720" w:hanging="360"/>
      </w:pPr>
      <w:r w:rsidDel="00000000" w:rsidR="00000000" w:rsidRPr="00000000">
        <w:rPr>
          <w:rtl w:val="0"/>
        </w:rPr>
        <w:t xml:space="preserve">Interest Expense</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Loan Interest</w:t>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tl w:val="0"/>
        </w:rPr>
        <w:t xml:space="preserve">Bond Interest</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womhtijedqzx" w:id="4"/>
      <w:bookmarkEnd w:id="4"/>
      <w:r w:rsidDel="00000000" w:rsidR="00000000" w:rsidRPr="00000000">
        <w:rPr>
          <w:b w:val="1"/>
          <w:bCs w:val="1"/>
          <w:sz w:val="34"/>
          <w:szCs w:val="34"/>
          <w:rtl w:val="0"/>
        </w:rPr>
        <w:t xml:space="preserve">🔹 L243 — Dividends Received Deduction (DRD)</w:t>
      </w:r>
    </w:p>
    <w:p w:rsidR="00000000" w:rsidDel="00000000" w:rsidP="00000000" w:rsidRDefault="00000000" w:rsidRPr="00000000" w14:paraId="0000001B">
      <w:pPr>
        <w:spacing w:after="240" w:before="240" w:lineRule="auto"/>
        <w:ind w:left="600" w:right="600" w:firstLine="0"/>
        <w:rPr/>
      </w:pPr>
      <w:r w:rsidDel="00000000" w:rsidR="00000000" w:rsidRPr="00000000">
        <w:rPr>
          <w:b w:val="1"/>
          <w:bCs w:val="1"/>
          <w:rtl w:val="0"/>
        </w:rPr>
        <w:t xml:space="preserve">Rule:</w:t>
        <w:br w:type="textWrapping"/>
      </w:r>
      <w:r w:rsidDel="00000000" w:rsidR="00000000" w:rsidRPr="00000000">
        <w:rPr>
          <w:rtl w:val="0"/>
        </w:rPr>
        <w:t xml:space="preserve">Apply </w:t>
      </w:r>
      <w:r w:rsidDel="00000000" w:rsidR="00000000" w:rsidRPr="00000000">
        <w:rPr>
          <w:b w:val="1"/>
          <w:bCs w:val="1"/>
          <w:rtl w:val="0"/>
        </w:rPr>
        <w:t xml:space="preserve">L243</w:t>
      </w:r>
      <w:r w:rsidDel="00000000" w:rsidR="00000000" w:rsidRPr="00000000">
        <w:rPr>
          <w:rtl w:val="0"/>
        </w:rPr>
        <w:t xml:space="preserve"> to any </w:t>
      </w:r>
      <w:r w:rsidDel="00000000" w:rsidR="00000000" w:rsidRPr="00000000">
        <w:rPr>
          <w:b w:val="1"/>
          <w:bCs w:val="1"/>
          <w:rtl w:val="0"/>
        </w:rPr>
        <w:t xml:space="preserve">dividend income from corporate equity investments</w:t>
      </w:r>
      <w:r w:rsidDel="00000000" w:rsidR="00000000" w:rsidRPr="00000000">
        <w:rPr>
          <w:rtl w:val="0"/>
        </w:rPr>
        <w:t xml:space="preserve"> because IRC §243 allows a partial deduction (typically 50%–65%).</w:t>
      </w:r>
    </w:p>
    <w:p w:rsidR="00000000" w:rsidDel="00000000" w:rsidP="00000000" w:rsidRDefault="00000000" w:rsidRPr="00000000" w14:paraId="0000001C">
      <w:pPr>
        <w:spacing w:after="240" w:before="240" w:lineRule="auto"/>
        <w:rPr/>
      </w:pPr>
      <w:r w:rsidDel="00000000" w:rsidR="00000000" w:rsidRPr="00000000">
        <w:rPr>
          <w:rtl w:val="0"/>
        </w:rPr>
        <w:t xml:space="preserve">👉 Common accounts:</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Dividend Income</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Equity Investment Income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pwi5783a6mz4" w:id="5"/>
      <w:bookmarkEnd w:id="5"/>
      <w:r w:rsidDel="00000000" w:rsidR="00000000" w:rsidRPr="00000000">
        <w:rPr>
          <w:b w:val="1"/>
          <w:bCs w:val="1"/>
          <w:sz w:val="34"/>
          <w:szCs w:val="34"/>
          <w:rtl w:val="0"/>
        </w:rPr>
        <w:t xml:space="preserve">🔹 L274 (General Temporary Difference / Other Timing)</w:t>
      </w:r>
    </w:p>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(if your system uses L274 this way — some professors use it broadly)</w:t>
      </w:r>
    </w:p>
    <w:p w:rsidR="00000000" w:rsidDel="00000000" w:rsidP="00000000" w:rsidRDefault="00000000" w:rsidRPr="00000000" w14:paraId="00000022">
      <w:pPr>
        <w:spacing w:after="240" w:before="240" w:lineRule="auto"/>
        <w:ind w:left="600" w:right="600" w:firstLine="0"/>
        <w:rPr/>
      </w:pPr>
      <w:r w:rsidDel="00000000" w:rsidR="00000000" w:rsidRPr="00000000">
        <w:rPr>
          <w:b w:val="1"/>
          <w:bCs w:val="1"/>
          <w:rtl w:val="0"/>
        </w:rPr>
        <w:t xml:space="preserve">Rule:</w:t>
        <w:br w:type="textWrapping"/>
      </w:r>
      <w:r w:rsidDel="00000000" w:rsidR="00000000" w:rsidRPr="00000000">
        <w:rPr>
          <w:rtl w:val="0"/>
        </w:rPr>
        <w:t xml:space="preserve">Apply </w:t>
      </w:r>
      <w:r w:rsidDel="00000000" w:rsidR="00000000" w:rsidRPr="00000000">
        <w:rPr>
          <w:b w:val="1"/>
          <w:bCs w:val="1"/>
          <w:rtl w:val="0"/>
        </w:rPr>
        <w:t xml:space="preserve">L274 (general)</w:t>
      </w:r>
      <w:r w:rsidDel="00000000" w:rsidR="00000000" w:rsidRPr="00000000">
        <w:rPr>
          <w:rtl w:val="0"/>
        </w:rPr>
        <w:t xml:space="preserve"> to accounts where </w:t>
      </w:r>
      <w:r w:rsidDel="00000000" w:rsidR="00000000" w:rsidRPr="00000000">
        <w:rPr>
          <w:b w:val="1"/>
          <w:bCs w:val="1"/>
          <w:rtl w:val="0"/>
        </w:rPr>
        <w:t xml:space="preserve">book and tax recognize the same item in different periods</w:t>
      </w:r>
      <w:r w:rsidDel="00000000" w:rsidR="00000000" w:rsidRPr="00000000">
        <w:rPr>
          <w:rtl w:val="0"/>
        </w:rPr>
        <w:t xml:space="preserve">, creating a temporary timing difference.</w:t>
      </w:r>
    </w:p>
    <w:p w:rsidR="00000000" w:rsidDel="00000000" w:rsidP="00000000" w:rsidRDefault="00000000" w:rsidRPr="00000000" w14:paraId="00000023">
      <w:pPr>
        <w:spacing w:after="240" w:before="240" w:lineRule="auto"/>
        <w:rPr/>
      </w:pPr>
      <w:r w:rsidDel="00000000" w:rsidR="00000000" w:rsidRPr="00000000">
        <w:rPr>
          <w:rtl w:val="0"/>
        </w:rPr>
        <w:t xml:space="preserve">👉 Common accounts:</w:t>
      </w:r>
    </w:p>
    <w:p w:rsidR="00000000" w:rsidDel="00000000" w:rsidP="00000000" w:rsidRDefault="00000000" w:rsidRPr="00000000" w14:paraId="00000024">
      <w:pPr>
        <w:numPr>
          <w:ilvl w:val="0"/>
          <w:numId w:val="10"/>
        </w:numPr>
        <w:spacing w:after="0" w:afterAutospacing="0" w:before="240" w:lineRule="auto"/>
        <w:ind w:left="720" w:hanging="360"/>
      </w:pPr>
      <w:r w:rsidDel="00000000" w:rsidR="00000000" w:rsidRPr="00000000">
        <w:rPr>
          <w:rtl w:val="0"/>
        </w:rPr>
        <w:t xml:space="preserve">Depreciation Expense</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Accrued Expenses (warranty, bonus, etc.)</w:t>
      </w:r>
    </w:p>
    <w:p w:rsidR="00000000" w:rsidDel="00000000" w:rsidP="00000000" w:rsidRDefault="00000000" w:rsidRPr="00000000" w14:paraId="00000026">
      <w:pPr>
        <w:numPr>
          <w:ilvl w:val="0"/>
          <w:numId w:val="10"/>
        </w:numPr>
        <w:spacing w:after="240" w:before="0" w:beforeAutospacing="0" w:lineRule="auto"/>
        <w:ind w:left="720" w:hanging="360"/>
      </w:pPr>
      <w:r w:rsidDel="00000000" w:rsidR="00000000" w:rsidRPr="00000000">
        <w:rPr>
          <w:rtl w:val="0"/>
        </w:rPr>
        <w:t xml:space="preserve">Deferred Revenue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t83ll6l4jaf5" w:id="6"/>
      <w:bookmarkEnd w:id="6"/>
      <w:r w:rsidDel="00000000" w:rsidR="00000000" w:rsidRPr="00000000">
        <w:rPr>
          <w:b w:val="1"/>
          <w:bCs w:val="1"/>
          <w:sz w:val="34"/>
          <w:szCs w:val="34"/>
          <w:rtl w:val="0"/>
        </w:rPr>
        <w:t xml:space="preserve">🔹 T+ — Temporary Difference (Taxable Income Higher Now)</w:t>
      </w:r>
    </w:p>
    <w:p w:rsidR="00000000" w:rsidDel="00000000" w:rsidP="00000000" w:rsidRDefault="00000000" w:rsidRPr="00000000" w14:paraId="00000029">
      <w:pPr>
        <w:spacing w:after="240" w:before="240" w:lineRule="auto"/>
        <w:ind w:left="600" w:right="600" w:firstLine="0"/>
        <w:rPr/>
      </w:pPr>
      <w:r w:rsidDel="00000000" w:rsidR="00000000" w:rsidRPr="00000000">
        <w:rPr>
          <w:b w:val="1"/>
          <w:bCs w:val="1"/>
          <w:rtl w:val="0"/>
        </w:rPr>
        <w:t xml:space="preserve">Rule:</w:t>
        <w:br w:type="textWrapping"/>
      </w:r>
      <w:r w:rsidDel="00000000" w:rsidR="00000000" w:rsidRPr="00000000">
        <w:rPr>
          <w:rtl w:val="0"/>
        </w:rPr>
        <w:t xml:space="preserve">Apply </w:t>
      </w:r>
      <w:r w:rsidDel="00000000" w:rsidR="00000000" w:rsidRPr="00000000">
        <w:rPr>
          <w:b w:val="1"/>
          <w:bCs w:val="1"/>
          <w:rtl w:val="0"/>
        </w:rPr>
        <w:t xml:space="preserve">T+</w:t>
      </w:r>
      <w:r w:rsidDel="00000000" w:rsidR="00000000" w:rsidRPr="00000000">
        <w:rPr>
          <w:rtl w:val="0"/>
        </w:rPr>
        <w:t xml:space="preserve"> when </w:t>
      </w:r>
      <w:r w:rsidDel="00000000" w:rsidR="00000000" w:rsidRPr="00000000">
        <w:rPr>
          <w:b w:val="1"/>
          <w:bCs w:val="1"/>
          <w:rtl w:val="0"/>
        </w:rPr>
        <w:t xml:space="preserve">taxable income is higher than book income in the current period</w:t>
      </w:r>
      <w:r w:rsidDel="00000000" w:rsidR="00000000" w:rsidRPr="00000000">
        <w:rPr>
          <w:rtl w:val="0"/>
        </w:rPr>
        <w:t xml:space="preserve">, meaning the company will get a tax benefit later.</w:t>
      </w:r>
    </w:p>
    <w:p w:rsidR="00000000" w:rsidDel="00000000" w:rsidP="00000000" w:rsidRDefault="00000000" w:rsidRPr="00000000" w14:paraId="0000002A">
      <w:pPr>
        <w:spacing w:after="240" w:before="240" w:lineRule="auto"/>
        <w:rPr/>
      </w:pPr>
      <w:r w:rsidDel="00000000" w:rsidR="00000000" w:rsidRPr="00000000">
        <w:rPr>
          <w:rtl w:val="0"/>
        </w:rPr>
        <w:t xml:space="preserve">👉 Think:</w:t>
      </w:r>
    </w:p>
    <w:p w:rsidR="00000000" w:rsidDel="00000000" w:rsidP="00000000" w:rsidRDefault="00000000" w:rsidRPr="00000000" w14:paraId="0000002B">
      <w:pPr>
        <w:numPr>
          <w:ilvl w:val="0"/>
          <w:numId w:val="8"/>
        </w:numPr>
        <w:spacing w:after="240" w:before="240" w:lineRule="auto"/>
        <w:ind w:left="720" w:hanging="360"/>
      </w:pPr>
      <w:r w:rsidDel="00000000" w:rsidR="00000000" w:rsidRPr="00000000">
        <w:rPr>
          <w:rtl w:val="0"/>
        </w:rPr>
        <w:t xml:space="preserve">Book recognizes expense earlier than tax</w:t>
      </w:r>
    </w:p>
    <w:p w:rsidR="00000000" w:rsidDel="00000000" w:rsidP="00000000" w:rsidRDefault="00000000" w:rsidRPr="00000000" w14:paraId="0000002C">
      <w:pPr>
        <w:spacing w:after="240" w:before="240" w:lineRule="auto"/>
        <w:rPr/>
      </w:pPr>
      <w:r w:rsidDel="00000000" w:rsidR="00000000" w:rsidRPr="00000000">
        <w:rPr>
          <w:rtl w:val="0"/>
        </w:rPr>
        <w:t xml:space="preserve">👉 Common accounts:</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rtl w:val="0"/>
        </w:rPr>
        <w:t xml:space="preserve">Accrued liabilities (not yet deductible for tax)</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Warranty expense</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rtl w:val="0"/>
        </w:rPr>
        <w:t xml:space="preserve">Pension expense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rpgo615x0243" w:id="7"/>
      <w:bookmarkEnd w:id="7"/>
      <w:r w:rsidDel="00000000" w:rsidR="00000000" w:rsidRPr="00000000">
        <w:rPr>
          <w:b w:val="1"/>
          <w:bCs w:val="1"/>
          <w:sz w:val="34"/>
          <w:szCs w:val="34"/>
          <w:rtl w:val="0"/>
        </w:rPr>
        <w:t xml:space="preserve">🔹 T- — Temporary Difference (Taxable Income Lower Now)</w:t>
      </w:r>
    </w:p>
    <w:p w:rsidR="00000000" w:rsidDel="00000000" w:rsidP="00000000" w:rsidRDefault="00000000" w:rsidRPr="00000000" w14:paraId="00000032">
      <w:pPr>
        <w:spacing w:after="240" w:before="240" w:lineRule="auto"/>
        <w:ind w:left="600" w:right="600" w:firstLine="0"/>
        <w:rPr/>
      </w:pPr>
      <w:r w:rsidDel="00000000" w:rsidR="00000000" w:rsidRPr="00000000">
        <w:rPr>
          <w:b w:val="1"/>
          <w:bCs w:val="1"/>
          <w:rtl w:val="0"/>
        </w:rPr>
        <w:t xml:space="preserve">Rule:</w:t>
        <w:br w:type="textWrapping"/>
      </w:r>
      <w:r w:rsidDel="00000000" w:rsidR="00000000" w:rsidRPr="00000000">
        <w:rPr>
          <w:rtl w:val="0"/>
        </w:rPr>
        <w:t xml:space="preserve">Apply </w:t>
      </w:r>
      <w:r w:rsidDel="00000000" w:rsidR="00000000" w:rsidRPr="00000000">
        <w:rPr>
          <w:b w:val="1"/>
          <w:bCs w:val="1"/>
          <w:rtl w:val="0"/>
        </w:rPr>
        <w:t xml:space="preserve">T-</w:t>
      </w:r>
      <w:r w:rsidDel="00000000" w:rsidR="00000000" w:rsidRPr="00000000">
        <w:rPr>
          <w:rtl w:val="0"/>
        </w:rPr>
        <w:t xml:space="preserve"> when </w:t>
      </w:r>
      <w:r w:rsidDel="00000000" w:rsidR="00000000" w:rsidRPr="00000000">
        <w:rPr>
          <w:b w:val="1"/>
          <w:bCs w:val="1"/>
          <w:rtl w:val="0"/>
        </w:rPr>
        <w:t xml:space="preserve">taxable income is lower than book income in the current period</w:t>
      </w:r>
      <w:r w:rsidDel="00000000" w:rsidR="00000000" w:rsidRPr="00000000">
        <w:rPr>
          <w:rtl w:val="0"/>
        </w:rPr>
        <w:t xml:space="preserve">, meaning the company will pay more tax later.</w:t>
      </w:r>
    </w:p>
    <w:p w:rsidR="00000000" w:rsidDel="00000000" w:rsidP="00000000" w:rsidRDefault="00000000" w:rsidRPr="00000000" w14:paraId="00000033">
      <w:pPr>
        <w:spacing w:after="240" w:before="240" w:lineRule="auto"/>
        <w:rPr/>
      </w:pPr>
      <w:r w:rsidDel="00000000" w:rsidR="00000000" w:rsidRPr="00000000">
        <w:rPr>
          <w:rtl w:val="0"/>
        </w:rPr>
        <w:t xml:space="preserve">👉 Think:</w:t>
      </w:r>
    </w:p>
    <w:p w:rsidR="00000000" w:rsidDel="00000000" w:rsidP="00000000" w:rsidRDefault="00000000" w:rsidRPr="00000000" w14:paraId="00000034">
      <w:pPr>
        <w:numPr>
          <w:ilvl w:val="0"/>
          <w:numId w:val="12"/>
        </w:numPr>
        <w:spacing w:after="240" w:before="240" w:lineRule="auto"/>
        <w:ind w:left="720" w:hanging="360"/>
      </w:pPr>
      <w:r w:rsidDel="00000000" w:rsidR="00000000" w:rsidRPr="00000000">
        <w:rPr>
          <w:rtl w:val="0"/>
        </w:rPr>
        <w:t xml:space="preserve">Tax recognizes expense earlier than book</w:t>
      </w:r>
    </w:p>
    <w:p w:rsidR="00000000" w:rsidDel="00000000" w:rsidP="00000000" w:rsidRDefault="00000000" w:rsidRPr="00000000" w14:paraId="00000035">
      <w:pPr>
        <w:spacing w:after="240" w:before="240" w:lineRule="auto"/>
        <w:rPr/>
      </w:pPr>
      <w:r w:rsidDel="00000000" w:rsidR="00000000" w:rsidRPr="00000000">
        <w:rPr>
          <w:rtl w:val="0"/>
        </w:rPr>
        <w:t xml:space="preserve">👉 Common accounts:</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Depreciation (accelerated for tax)</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Amortization differences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wsxjajz73vf3" w:id="8"/>
      <w:bookmarkEnd w:id="8"/>
      <w:r w:rsidDel="00000000" w:rsidR="00000000" w:rsidRPr="00000000">
        <w:rPr>
          <w:b w:val="1"/>
          <w:bCs w:val="1"/>
          <w:sz w:val="34"/>
          <w:szCs w:val="34"/>
          <w:rtl w:val="0"/>
        </w:rPr>
        <w:t xml:space="preserve">🔹 P+ — Permanent Difference (Increases Taxable Income)</w:t>
      </w:r>
    </w:p>
    <w:p w:rsidR="00000000" w:rsidDel="00000000" w:rsidP="00000000" w:rsidRDefault="00000000" w:rsidRPr="00000000" w14:paraId="0000003A">
      <w:pPr>
        <w:spacing w:after="240" w:before="240" w:lineRule="auto"/>
        <w:ind w:left="600" w:right="600" w:firstLine="0"/>
        <w:rPr/>
      </w:pPr>
      <w:r w:rsidDel="00000000" w:rsidR="00000000" w:rsidRPr="00000000">
        <w:rPr>
          <w:b w:val="1"/>
          <w:bCs w:val="1"/>
          <w:rtl w:val="0"/>
        </w:rPr>
        <w:t xml:space="preserve">Rule:</w:t>
        <w:br w:type="textWrapping"/>
      </w:r>
      <w:r w:rsidDel="00000000" w:rsidR="00000000" w:rsidRPr="00000000">
        <w:rPr>
          <w:rtl w:val="0"/>
        </w:rPr>
        <w:t xml:space="preserve">Apply </w:t>
      </w:r>
      <w:r w:rsidDel="00000000" w:rsidR="00000000" w:rsidRPr="00000000">
        <w:rPr>
          <w:b w:val="1"/>
          <w:bCs w:val="1"/>
          <w:rtl w:val="0"/>
        </w:rPr>
        <w:t xml:space="preserve">P+</w:t>
      </w:r>
      <w:r w:rsidDel="00000000" w:rsidR="00000000" w:rsidRPr="00000000">
        <w:rPr>
          <w:rtl w:val="0"/>
        </w:rPr>
        <w:t xml:space="preserve"> to any </w:t>
      </w:r>
      <w:r w:rsidDel="00000000" w:rsidR="00000000" w:rsidRPr="00000000">
        <w:rPr>
          <w:b w:val="1"/>
          <w:bCs w:val="1"/>
          <w:rtl w:val="0"/>
        </w:rPr>
        <w:t xml:space="preserve">expense recorded for book purposes that is not deductible for tax</w:t>
      </w:r>
      <w:r w:rsidDel="00000000" w:rsidR="00000000" w:rsidRPr="00000000">
        <w:rPr>
          <w:rtl w:val="0"/>
        </w:rPr>
        <w:t xml:space="preserve">, permanently increasing taxable income.</w:t>
      </w:r>
    </w:p>
    <w:p w:rsidR="00000000" w:rsidDel="00000000" w:rsidP="00000000" w:rsidRDefault="00000000" w:rsidRPr="00000000" w14:paraId="0000003B">
      <w:pPr>
        <w:spacing w:after="240" w:before="240" w:lineRule="auto"/>
        <w:rPr/>
      </w:pPr>
      <w:r w:rsidDel="00000000" w:rsidR="00000000" w:rsidRPr="00000000">
        <w:rPr>
          <w:rtl w:val="0"/>
        </w:rPr>
        <w:t xml:space="preserve">👉 Common accounts:</w:t>
      </w:r>
    </w:p>
    <w:p w:rsidR="00000000" w:rsidDel="00000000" w:rsidP="00000000" w:rsidRDefault="00000000" w:rsidRPr="00000000" w14:paraId="0000003C">
      <w:pPr>
        <w:numPr>
          <w:ilvl w:val="0"/>
          <w:numId w:val="11"/>
        </w:numPr>
        <w:spacing w:after="0" w:afterAutospacing="0" w:before="240" w:lineRule="auto"/>
        <w:ind w:left="720" w:hanging="360"/>
      </w:pPr>
      <w:r w:rsidDel="00000000" w:rsidR="00000000" w:rsidRPr="00000000">
        <w:rPr>
          <w:rtl w:val="0"/>
        </w:rPr>
        <w:t xml:space="preserve">Fines and penalties</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tl w:val="0"/>
        </w:rPr>
        <w:t xml:space="preserve">Certain meals/entertainment</w:t>
      </w:r>
    </w:p>
    <w:p w:rsidR="00000000" w:rsidDel="00000000" w:rsidP="00000000" w:rsidRDefault="00000000" w:rsidRPr="00000000" w14:paraId="0000003E">
      <w:pPr>
        <w:numPr>
          <w:ilvl w:val="0"/>
          <w:numId w:val="11"/>
        </w:numPr>
        <w:spacing w:after="240" w:before="0" w:beforeAutospacing="0" w:lineRule="auto"/>
        <w:ind w:left="720" w:hanging="360"/>
      </w:pPr>
      <w:r w:rsidDel="00000000" w:rsidR="00000000" w:rsidRPr="00000000">
        <w:rPr>
          <w:rtl w:val="0"/>
        </w:rPr>
        <w:t xml:space="preserve">Lobbying expenses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d67ohhytdxys" w:id="9"/>
      <w:bookmarkEnd w:id="9"/>
      <w:r w:rsidDel="00000000" w:rsidR="00000000" w:rsidRPr="00000000">
        <w:rPr>
          <w:b w:val="1"/>
          <w:bCs w:val="1"/>
          <w:sz w:val="34"/>
          <w:szCs w:val="34"/>
          <w:rtl w:val="0"/>
        </w:rPr>
        <w:t xml:space="preserve">🔹 P- — Permanent Difference (Decreases Taxable Income)</w:t>
      </w:r>
    </w:p>
    <w:p w:rsidR="00000000" w:rsidDel="00000000" w:rsidP="00000000" w:rsidRDefault="00000000" w:rsidRPr="00000000" w14:paraId="00000041">
      <w:pPr>
        <w:spacing w:after="240" w:before="240" w:lineRule="auto"/>
        <w:ind w:left="600" w:right="600" w:firstLine="0"/>
        <w:rPr/>
      </w:pPr>
      <w:r w:rsidDel="00000000" w:rsidR="00000000" w:rsidRPr="00000000">
        <w:rPr>
          <w:b w:val="1"/>
          <w:bCs w:val="1"/>
          <w:rtl w:val="0"/>
        </w:rPr>
        <w:t xml:space="preserve">Rule:</w:t>
        <w:br w:type="textWrapping"/>
      </w:r>
      <w:r w:rsidDel="00000000" w:rsidR="00000000" w:rsidRPr="00000000">
        <w:rPr>
          <w:rtl w:val="0"/>
        </w:rPr>
        <w:t xml:space="preserve">Apply </w:t>
      </w:r>
      <w:r w:rsidDel="00000000" w:rsidR="00000000" w:rsidRPr="00000000">
        <w:rPr>
          <w:b w:val="1"/>
          <w:bCs w:val="1"/>
          <w:rtl w:val="0"/>
        </w:rPr>
        <w:t xml:space="preserve">P-</w:t>
      </w:r>
      <w:r w:rsidDel="00000000" w:rsidR="00000000" w:rsidRPr="00000000">
        <w:rPr>
          <w:rtl w:val="0"/>
        </w:rPr>
        <w:t xml:space="preserve"> to any </w:t>
      </w:r>
      <w:r w:rsidDel="00000000" w:rsidR="00000000" w:rsidRPr="00000000">
        <w:rPr>
          <w:b w:val="1"/>
          <w:bCs w:val="1"/>
          <w:rtl w:val="0"/>
        </w:rPr>
        <w:t xml:space="preserve">income recorded for book purposes that is not taxable</w:t>
      </w:r>
      <w:r w:rsidDel="00000000" w:rsidR="00000000" w:rsidRPr="00000000">
        <w:rPr>
          <w:rtl w:val="0"/>
        </w:rPr>
        <w:t xml:space="preserve">, permanently decreasing taxable income.</w:t>
      </w:r>
    </w:p>
    <w:p w:rsidR="00000000" w:rsidDel="00000000" w:rsidP="00000000" w:rsidRDefault="00000000" w:rsidRPr="00000000" w14:paraId="00000042">
      <w:pPr>
        <w:spacing w:after="240" w:before="240" w:lineRule="auto"/>
        <w:rPr/>
      </w:pPr>
      <w:r w:rsidDel="00000000" w:rsidR="00000000" w:rsidRPr="00000000">
        <w:rPr>
          <w:rtl w:val="0"/>
        </w:rPr>
        <w:t xml:space="preserve">👉 Common accounts:</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Municipal bond interest</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Certain tax-exempt income</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Some dividend income (if not using L243 specifically)</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sd0cbfsewcz9" w:id="10"/>
      <w:bookmarkEnd w:id="10"/>
      <w:r w:rsidDel="00000000" w:rsidR="00000000" w:rsidRPr="00000000">
        <w:rPr>
          <w:b w:val="1"/>
          <w:bCs w:val="1"/>
          <w:sz w:val="46"/>
          <w:szCs w:val="46"/>
          <w:rtl w:val="0"/>
        </w:rPr>
        <w:t xml:space="preserve">🧠 Clean Summary Logic (What ties it all together)</w:t>
      </w:r>
    </w:p>
    <w:p w:rsidR="00000000" w:rsidDel="00000000" w:rsidP="00000000" w:rsidRDefault="00000000" w:rsidRPr="00000000" w14:paraId="00000048">
      <w:pPr>
        <w:spacing w:after="240" w:before="240" w:lineRule="auto"/>
        <w:rPr/>
      </w:pPr>
      <w:r w:rsidDel="00000000" w:rsidR="00000000" w:rsidRPr="00000000">
        <w:rPr>
          <w:rtl w:val="0"/>
        </w:rPr>
        <w:t xml:space="preserve">You can summarize your system like this:</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The application assigns Book–Tax Difference codes based on whether an account is subject to a specific Internal Revenue Code limitation (e.g., §162(m), §163(j), §274, §243), creates a temporary timing difference (T+ or T-), or represents a permanent difference (P+ or P-). Temporary differences arise when book and tax recognize items in different periods, while permanent differences arise when items are either never deductible or never taxable. Specific IRC codes are applied where relevant to improve precision and consistency.</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r1v0bl2n7lz9" w:id="11"/>
      <w:bookmarkEnd w:id="11"/>
      <w:r w:rsidDel="00000000" w:rsidR="00000000" w:rsidRPr="00000000">
        <w:rPr>
          <w:b w:val="1"/>
          <w:bCs w:val="1"/>
          <w:sz w:val="46"/>
          <w:szCs w:val="46"/>
          <w:rtl w:val="0"/>
        </w:rPr>
        <w:t xml:space="preserve">🎯 If you want to go one level higher (extra credit level)</w:t>
      </w:r>
    </w:p>
    <w:p w:rsidR="00000000" w:rsidDel="00000000" w:rsidP="00000000" w:rsidRDefault="00000000" w:rsidRPr="00000000" w14:paraId="0000004C">
      <w:pPr>
        <w:spacing w:after="240" w:before="240" w:lineRule="auto"/>
        <w:rPr/>
      </w:pPr>
      <w:r w:rsidDel="00000000" w:rsidR="00000000" w:rsidRPr="00000000">
        <w:rPr>
          <w:rtl w:val="0"/>
        </w:rPr>
        <w:t xml:space="preserve">I can:</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rtl w:val="0"/>
        </w:rPr>
        <w:t xml:space="preserve">Turn this into a </w:t>
      </w:r>
      <w:r w:rsidDel="00000000" w:rsidR="00000000" w:rsidRPr="00000000">
        <w:rPr>
          <w:b w:val="1"/>
          <w:bCs w:val="1"/>
          <w:rtl w:val="0"/>
        </w:rPr>
        <w:t xml:space="preserve">decision tree your professor would love</w:t>
      </w:r>
    </w:p>
    <w:p w:rsidR="00000000" w:rsidDel="00000000" w:rsidP="00000000" w:rsidRDefault="00000000" w:rsidRPr="00000000" w14:paraId="0000004E">
      <w:pPr>
        <w:numPr>
          <w:ilvl w:val="0"/>
          <w:numId w:val="5"/>
        </w:numPr>
        <w:spacing w:after="240" w:before="0" w:beforeAutospacing="0" w:lineRule="auto"/>
        <w:ind w:left="720" w:hanging="360"/>
      </w:pPr>
      <w:r w:rsidDel="00000000" w:rsidR="00000000" w:rsidRPr="00000000">
        <w:rPr>
          <w:rtl w:val="0"/>
        </w:rPr>
        <w:t xml:space="preserve">Or map these rules </w:t>
      </w:r>
      <w:r w:rsidDel="00000000" w:rsidR="00000000" w:rsidRPr="00000000">
        <w:rPr>
          <w:b w:val="1"/>
          <w:bCs w:val="1"/>
          <w:rtl w:val="0"/>
        </w:rPr>
        <w:t xml:space="preserve">directly to your exact CoA accounts</w:t>
      </w:r>
      <w:r w:rsidDel="00000000" w:rsidR="00000000" w:rsidRPr="00000000">
        <w:rPr>
          <w:rtl w:val="0"/>
        </w:rPr>
        <w:t xml:space="preserve"> so it’s airtight</w:t>
      </w:r>
    </w:p>
    <w:p w:rsidR="00000000" w:rsidDel="00000000" w:rsidP="00000000" w:rsidRDefault="00000000" w:rsidRPr="00000000" w14:paraId="0000004F">
      <w:pPr>
        <w:spacing w:after="240" w:before="240" w:lineRule="auto"/>
        <w:rPr/>
      </w:pPr>
      <w:r w:rsidDel="00000000" w:rsidR="00000000" w:rsidRPr="00000000">
        <w:rPr>
          <w:rtl w:val="0"/>
        </w:rPr>
        <w:t xml:space="preserve">Just say 👍</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