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jc w:val="center"/>
        <w:rPr/>
      </w:pPr>
      <w:r>
        <w:rPr/>
        <w:t>BlackJack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  <w:t>Carpeta assets, incluimos el contenido que esperamos que no cambie. En este caso vamos a poner las imágenes de las cartas.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LibreOffice/7.1.3.2$Linux_X86_64 LibreOffice_project/10$Build-2</Application>
  <AppVersion>15.0000</AppVersion>
  <Pages>1</Pages>
  <Words>22</Words>
  <Characters>111</Characters>
  <CharactersWithSpaces>131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2021-05-31T13:23:40Z</dcterms:created>
  <dc:creator/>
  <dc:description/>
  <dc:language>es-AR</dc:language>
  <cp:lastModifiedBy/>
  <dcterms:modified xsi:type="dcterms:W3CDTF">2021-05-31T13:26:07Z</dcterms:modified>
  <cp:revision>1</cp:revision>
  <dc:subject/>
  <dc:title/>
</cp:coreProperties>
</file>