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80"/>
        <w:jc w:val="center"/>
        <w:tblLayout w:type="fixed"/>
        <w:tblLook w:firstColumn="1" w:firstRow="1" w:lastColumn="0" w:lastRow="0" w:noHBand="0" w:noVBand="1" w:val="04A0"/>
      </w:tblPr>
      <w:tblGrid>
        <w:gridCol w:w="10080"/>
      </w:tblGrid>
      <w:tr>
        <w:tc>
          <w:tcPr>
            <w:tcW w:type="dxa" w:w="10080"/>
            <w:shd w:fill="1B2A4A" w:val="clear"/>
            <w:tcBorders>
              <w:top w:val="single" w:sz="4" w:space="0" w:color="1B2A4A"/>
              <w:left w:val="single" w:sz="4" w:space="0" w:color="1B2A4A"/>
              <w:bottom w:val="single" w:sz="4" w:space="0" w:color="1B2A4A"/>
              <w:right w:val="single" w:sz="4" w:space="0" w:color="1B2A4A"/>
            </w:tcBorders>
            <w:tcMar>
              <w:top w:w="180" w:type="dxa"/>
              <w:left w:w="180" w:type="dxa"/>
              <w:bottom w:w="180" w:type="dxa"/>
              <w:right w:w="180" w:type="dxa"/>
            </w:tcMar>
          </w:tcPr>
          <w:p>
            <w:pPr>
              <w:spacing w:before="0" w:after="80" w:line="276" w:lineRule="auto"/>
              <w:jc w:val="left"/>
            </w:pPr>
            <w:r/>
            <w:r>
              <w:rPr>
                <w:rFonts w:ascii="Calibri" w:hAnsi="Calibri" w:eastAsia="Calibri" w:cs="Calibri"/>
                <w:b/>
                <w:i w:val="0"/>
                <w:color w:val="7DD3C0"/>
                <w:sz w:val="20"/>
              </w:rPr>
              <w:t>PRODUCT &amp; TECHNICAL SPECIFICATION  ·  v1.6</w:t>
            </w:r>
          </w:p>
          <w:p>
            <w:pPr>
              <w:spacing w:before="0" w:after="120" w:line="276" w:lineRule="auto"/>
              <w:jc w:val="left"/>
            </w:pPr>
            <w:r>
              <w:rPr>
                <w:rFonts w:ascii="Calibri" w:hAnsi="Calibri" w:eastAsia="Calibri" w:cs="Calibri"/>
                <w:b/>
                <w:i w:val="0"/>
                <w:color w:val="FFFFFF"/>
                <w:sz w:val="44"/>
              </w:rPr>
              <w:t>Fully Adaptable AI Model Software</w:t>
            </w:r>
          </w:p>
          <w:p>
            <w:pPr>
              <w:spacing w:before="0" w:after="0" w:line="276" w:lineRule="auto"/>
              <w:jc w:val="left"/>
            </w:pPr>
            <w:r>
              <w:rPr>
                <w:rFonts w:ascii="Calibri" w:hAnsi="Calibri" w:eastAsia="Calibri" w:cs="Calibri"/>
                <w:b w:val="0"/>
                <w:i/>
                <w:color w:val="7DD3C0"/>
                <w:sz w:val="22"/>
              </w:rPr>
              <w:t>Local-first studio on a phone. Engine on a PC. Text, image, audio, video, training, LoRA — anyone can learn it.</w:t>
            </w:r>
          </w:p>
        </w:tc>
      </w:tr>
    </w:tbl>
    <w:p>
      <w:pPr>
        <w:spacing w:before="0" w:after="200" w:line="240" w:lineRule="auto"/>
      </w:pPr>
    </w:p>
    <w:tbl>
      <w:tblPr>
        <w:tblW w:type="dxa" w:w="10080"/>
        <w:jc w:val="center"/>
        <w:tblLayout w:type="fixed"/>
        <w:tblLook w:firstColumn="1" w:firstRow="1" w:lastColumn="0" w:lastRow="0" w:noHBand="0" w:noVBand="1" w:val="04A0"/>
      </w:tblPr>
      <w:tblGrid>
        <w:gridCol w:w="5040"/>
        <w:gridCol w:w="5040"/>
      </w:tblGrid>
      <w:tr>
        <w:tc>
          <w:tcPr>
            <w:tcW w:type="dxa" w:w="3096"/>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Field</w:t>
            </w:r>
          </w:p>
        </w:tc>
        <w:tc>
          <w:tcPr>
            <w:tcW w:type="dxa" w:w="6983"/>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Value</w:t>
            </w:r>
          </w:p>
        </w:tc>
      </w:tr>
      <w:tr>
        <w:tc>
          <w:tcPr>
            <w:tcW w:type="dxa" w:w="30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Working title</w:t>
            </w:r>
          </w:p>
        </w:tc>
        <w:tc>
          <w:tcPr>
            <w:tcW w:type="dxa" w:w="698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Fully Adaptable AI Model Software  (unnamed product)</w:t>
            </w:r>
          </w:p>
        </w:tc>
      </w:tr>
      <w:tr>
        <w:tc>
          <w:tcPr>
            <w:tcW w:type="dxa" w:w="30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Document type</w:t>
            </w:r>
          </w:p>
        </w:tc>
        <w:tc>
          <w:tcPr>
            <w:tcW w:type="dxa" w:w="698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Product requirements + system architecture + environment baseline</w:t>
            </w:r>
          </w:p>
        </w:tc>
      </w:tr>
      <w:tr>
        <w:tc>
          <w:tcPr>
            <w:tcW w:type="dxa" w:w="30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Server</w:t>
            </w:r>
          </w:p>
        </w:tc>
        <w:tc>
          <w:tcPr>
            <w:tcW w:type="dxa" w:w="698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MattsGamingPC — Windows workstation, local AI backend</w:t>
            </w:r>
          </w:p>
        </w:tc>
      </w:tr>
      <w:tr>
        <w:tc>
          <w:tcPr>
            <w:tcW w:type="dxa" w:w="30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Client</w:t>
            </w:r>
          </w:p>
        </w:tc>
        <w:tc>
          <w:tcPr>
            <w:tcW w:type="dxa" w:w="698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Samsung Galaxy S24+ — custom Android APK (the entire UI)</w:t>
            </w:r>
          </w:p>
        </w:tc>
      </w:tr>
      <w:tr>
        <w:tc>
          <w:tcPr>
            <w:tcW w:type="dxa" w:w="30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Connectivity</w:t>
            </w:r>
          </w:p>
        </w:tc>
        <w:tc>
          <w:tcPr>
            <w:tcW w:type="dxa" w:w="698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Offline / local-optimized. Inference never requires WAN.</w:t>
            </w:r>
          </w:p>
        </w:tc>
      </w:tr>
      <w:tr>
        <w:tc>
          <w:tcPr>
            <w:tcW w:type="dxa" w:w="30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Status</w:t>
            </w:r>
          </w:p>
        </w:tc>
        <w:tc>
          <w:tcPr>
            <w:tcW w:type="dxa" w:w="698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v1.6 — Atelier mockup is the UI; tap-? help cards</w:t>
            </w:r>
          </w:p>
        </w:tc>
      </w:tr>
      <w:tr>
        <w:tc>
          <w:tcPr>
            <w:tcW w:type="dxa" w:w="30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Companion doc</w:t>
            </w:r>
          </w:p>
        </w:tc>
        <w:tc>
          <w:tcPr>
            <w:tcW w:type="dxa" w:w="698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Hyper-Optimization Logistics &amp; Function Manual v1.2</w:t>
            </w:r>
          </w:p>
        </w:tc>
      </w:tr>
      <w:tr>
        <w:tc>
          <w:tcPr>
            <w:tcW w:type="dxa" w:w="30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Date</w:t>
            </w:r>
          </w:p>
        </w:tc>
        <w:tc>
          <w:tcPr>
            <w:tcW w:type="dxa" w:w="698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15 September 2026</w:t>
            </w:r>
          </w:p>
        </w:tc>
      </w:tr>
      <w:tr>
        <w:tc>
          <w:tcPr>
            <w:tcW w:type="dxa" w:w="30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Supersedes</w:t>
            </w:r>
          </w:p>
        </w:tc>
        <w:tc>
          <w:tcPr>
            <w:tcW w:type="dxa" w:w="698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v1.1 (15 Sep 2026), v1.0, and v0.1 environment inventory</w:t>
            </w:r>
          </w:p>
        </w:tc>
      </w:tr>
    </w:tbl>
    <w:p>
      <w:pPr>
        <w:spacing w:before="0" w:after="160" w:line="240" w:lineRule="auto"/>
      </w:pPr>
    </w:p>
    <w:tbl>
      <w:tblPr>
        <w:tblW w:type="dxa" w:w="10080"/>
        <w:jc w:val="center"/>
        <w:tblLayout w:type="fixed"/>
        <w:tblLook w:firstColumn="1" w:firstRow="1" w:lastColumn="0" w:lastRow="0" w:noHBand="0" w:noVBand="1" w:val="04A0"/>
      </w:tblPr>
      <w:tblGrid>
        <w:gridCol w:w="10080"/>
      </w:tblGrid>
      <w:tr>
        <w:tc>
          <w:tcPr>
            <w:tcW w:type="dxa" w:w="10080"/>
            <w:shd w:fill="E8F4F1" w:val="clear"/>
            <w:tcBorders>
              <w:top w:val="single" w:sz="12" w:space="0" w:color="1A6B5C"/>
              <w:left w:val="single" w:sz="12" w:space="0" w:color="1A6B5C"/>
              <w:bottom w:val="single" w:sz="12" w:space="0" w:color="1A6B5C"/>
              <w:right w:val="single" w:sz="12" w:space="0" w:color="1A6B5C"/>
            </w:tcBorders>
            <w:tcMar>
              <w:top w:w="120" w:type="dxa"/>
              <w:left w:w="140" w:type="dxa"/>
              <w:bottom w:w="120" w:type="dxa"/>
              <w:right w:w="140" w:type="dxa"/>
            </w:tcMar>
          </w:tcPr>
          <w:p>
            <w:pPr>
              <w:spacing w:before="0" w:after="80" w:line="276" w:lineRule="auto"/>
            </w:pPr>
            <w:r/>
            <w:r>
              <w:rPr>
                <w:rFonts w:ascii="Calibri" w:hAnsi="Calibri" w:eastAsia="Calibri" w:cs="Calibri"/>
                <w:b/>
                <w:i w:val="0"/>
                <w:color w:val="1A6B5C"/>
                <w:sz w:val="20"/>
              </w:rPr>
              <w:t>GOAL</w:t>
            </w:r>
          </w:p>
          <w:p>
            <w:pPr>
              <w:spacing w:before="0" w:after="0" w:line="276" w:lineRule="auto"/>
            </w:pPr>
            <w:r>
              <w:rPr>
                <w:rFonts w:ascii="Calibri" w:hAnsi="Calibri" w:eastAsia="Calibri" w:cs="Calibri"/>
                <w:b w:val="0"/>
                <w:i w:val="0"/>
                <w:color w:val="1A1A1A"/>
                <w:sz w:val="20"/>
              </w:rPr>
              <w:t>Bring the difficulty of AI management, training, and accessibility down to an easy, friendly front-end client that anyone could learn to use. The phone is the studio. The PC is the engine. The user never has to touch a terminal, a Python env, a cache folder, or a model card in order to download, run, train, or talk to models.</w:t>
            </w:r>
          </w:p>
        </w:tc>
      </w:tr>
    </w:tbl>
    <w:p>
      <w:pPr>
        <w:spacing w:before="320" w:after="160" w:line="276" w:lineRule="auto"/>
        <w:pBdr>
          <w:bottom w:val="single" w:sz="16" w:space="4" w:color="1A6B5C"/>
        </w:pBdr>
      </w:pPr>
      <w:r>
        <w:rPr>
          <w:rFonts w:ascii="Calibri" w:hAnsi="Calibri" w:eastAsia="Calibri" w:cs="Calibri"/>
          <w:b/>
          <w:i w:val="0"/>
          <w:color w:val="1B2A4A"/>
          <w:sz w:val="26"/>
        </w:rPr>
        <w:t>1.  VISION AND PRODUCT THESIS</w:t>
      </w:r>
    </w:p>
    <w:p>
      <w:pPr>
        <w:spacing w:before="0" w:after="160" w:line="276" w:lineRule="auto"/>
      </w:pPr>
      <w:r>
        <w:rPr>
          <w:rFonts w:ascii="Calibri" w:hAnsi="Calibri" w:eastAsia="Calibri" w:cs="Calibri"/>
          <w:b/>
          <w:i w:val="0"/>
          <w:color w:val="1A1A1A"/>
          <w:sz w:val="22"/>
        </w:rPr>
        <w:t xml:space="preserve">A custom phone app is the only UI. </w:t>
      </w:r>
      <w:r>
        <w:rPr>
          <w:rFonts w:ascii="Calibri" w:hAnsi="Calibri" w:eastAsia="Calibri" w:cs="Calibri"/>
          <w:b w:val="0"/>
          <w:i w:val="0"/>
          <w:color w:val="1A1A1A"/>
          <w:sz w:val="22"/>
        </w:rPr>
        <w:t>It sends a signal, a message, a prompt, media, or a job to the PC. The PC detects, downloads, converts, installs, loads, generates, transcribes, speaks, trains, and stores. The phone shows results, history, libraries, and progress. Nothing important happens in a desktop window.</w:t>
      </w:r>
    </w:p>
    <w:p>
      <w:pPr>
        <w:spacing w:before="240" w:after="120" w:line="276" w:lineRule="auto"/>
        <w:pBdr>
          <w:bottom w:val="single" w:sz="8" w:space="4" w:color="D0D5DD"/>
        </w:pBdr>
      </w:pPr>
      <w:r>
        <w:rPr>
          <w:rFonts w:ascii="Calibri" w:hAnsi="Calibri" w:eastAsia="Calibri" w:cs="Calibri"/>
          <w:b/>
          <w:i w:val="0"/>
          <w:color w:val="2C3E5A"/>
          <w:sz w:val="24"/>
        </w:rPr>
        <w:t>1.1  Design principles</w:t>
      </w:r>
    </w:p>
    <w:p>
      <w:pPr>
        <w:pStyle w:val="ListBullet"/>
        <w:spacing w:before="20" w:after="60" w:line="269" w:lineRule="auto"/>
        <w:ind w:left="504"/>
      </w:pPr>
      <w:r>
        <w:rPr>
          <w:rFonts w:ascii="Calibri" w:hAnsi="Calibri" w:eastAsia="Calibri" w:cs="Calibri"/>
          <w:b/>
          <w:i w:val="0"/>
          <w:color w:val="1A1A1A"/>
          <w:sz w:val="22"/>
        </w:rPr>
        <w:t xml:space="preserve">Front-end owns UX. </w:t>
      </w:r>
      <w:r>
        <w:rPr>
          <w:rFonts w:ascii="Calibri" w:hAnsi="Calibri" w:eastAsia="Calibri" w:cs="Calibri"/>
          <w:b w:val="0"/>
          <w:i w:val="0"/>
          <w:color w:val="1A1A1A"/>
          <w:sz w:val="22"/>
        </w:rPr>
        <w:t>The APK is the product. The server is headless infrastructure.</w:t>
      </w:r>
    </w:p>
    <w:p>
      <w:pPr>
        <w:pStyle w:val="ListBullet"/>
        <w:spacing w:before="20" w:after="60" w:line="269" w:lineRule="auto"/>
        <w:ind w:left="504"/>
      </w:pPr>
      <w:r>
        <w:rPr>
          <w:rFonts w:ascii="Calibri" w:hAnsi="Calibri" w:eastAsia="Calibri" w:cs="Calibri"/>
          <w:b/>
          <w:i w:val="0"/>
          <w:color w:val="1A1A1A"/>
          <w:sz w:val="22"/>
        </w:rPr>
        <w:t xml:space="preserve">Local-first. </w:t>
      </w:r>
      <w:r>
        <w:rPr>
          <w:rFonts w:ascii="Calibri" w:hAnsi="Calibri" w:eastAsia="Calibri" w:cs="Calibri"/>
          <w:b w:val="0"/>
          <w:i w:val="0"/>
          <w:color w:val="1A1A1A"/>
          <w:sz w:val="22"/>
        </w:rPr>
        <w:t>Chat, generate, hear, edit, train, and install must work with no public internet once models are on disk.</w:t>
      </w:r>
    </w:p>
    <w:p>
      <w:pPr>
        <w:pStyle w:val="ListBullet"/>
        <w:spacing w:before="20" w:after="60" w:line="269" w:lineRule="auto"/>
        <w:ind w:left="504"/>
      </w:pPr>
      <w:r>
        <w:rPr>
          <w:rFonts w:ascii="Calibri" w:hAnsi="Calibri" w:eastAsia="Calibri" w:cs="Calibri"/>
          <w:b/>
          <w:i w:val="0"/>
          <w:color w:val="1A1A1A"/>
          <w:sz w:val="22"/>
        </w:rPr>
        <w:t xml:space="preserve">Link in, model in. </w:t>
      </w:r>
      <w:r>
        <w:rPr>
          <w:rFonts w:ascii="Calibri" w:hAnsi="Calibri" w:eastAsia="Calibri" w:cs="Calibri"/>
          <w:b w:val="0"/>
          <w:i w:val="0"/>
          <w:color w:val="1A1A1A"/>
          <w:sz w:val="22"/>
        </w:rPr>
        <w:t>One paste of a Hugging Face, GitHub, or other allowed link is a complete install path.</w:t>
      </w:r>
    </w:p>
    <w:p>
      <w:pPr>
        <w:pStyle w:val="ListBullet"/>
        <w:spacing w:before="20" w:after="60" w:line="269" w:lineRule="auto"/>
        <w:ind w:left="504"/>
      </w:pPr>
      <w:r>
        <w:rPr>
          <w:rFonts w:ascii="Calibri" w:hAnsi="Calibri" w:eastAsia="Calibri" w:cs="Calibri"/>
          <w:b/>
          <w:i w:val="0"/>
          <w:color w:val="1A1A1A"/>
          <w:sz w:val="22"/>
        </w:rPr>
        <w:t xml:space="preserve">Mode-sticky residency. </w:t>
      </w:r>
      <w:r>
        <w:rPr>
          <w:rFonts w:ascii="Calibri" w:hAnsi="Calibri" w:eastAsia="Calibri" w:cs="Calibri"/>
          <w:b w:val="0"/>
          <w:i w:val="0"/>
          <w:color w:val="1A1A1A"/>
          <w:sz w:val="22"/>
        </w:rPr>
        <w:t>A model loads when you enter its generation mode (or pick it). It stays resident across consecutive prompts in that mode. It unloads when you switch models or switch modes — not after every prompt, and not because you paused to look at the last result.</w:t>
      </w:r>
    </w:p>
    <w:p>
      <w:pPr>
        <w:pStyle w:val="ListBullet"/>
        <w:spacing w:before="20" w:after="60" w:line="269" w:lineRule="auto"/>
        <w:ind w:left="504"/>
      </w:pPr>
      <w:r>
        <w:rPr>
          <w:rFonts w:ascii="Calibri" w:hAnsi="Calibri" w:eastAsia="Calibri" w:cs="Calibri"/>
          <w:b/>
          <w:i w:val="0"/>
          <w:color w:val="1A1A1A"/>
          <w:sz w:val="22"/>
        </w:rPr>
        <w:t xml:space="preserve">Adapters, not a monolith. </w:t>
      </w:r>
      <w:r>
        <w:rPr>
          <w:rFonts w:ascii="Calibri" w:hAnsi="Calibri" w:eastAsia="Calibri" w:cs="Calibri"/>
          <w:b w:val="0"/>
          <w:i w:val="0"/>
          <w:color w:val="1A1A1A"/>
          <w:sz w:val="22"/>
        </w:rPr>
        <w:t>New model families plug in as handlers. The product is adaptable — not a wrapper around one repo.</w:t>
      </w:r>
    </w:p>
    <w:p>
      <w:pPr>
        <w:pStyle w:val="ListBullet"/>
        <w:spacing w:before="20" w:after="60" w:line="269" w:lineRule="auto"/>
        <w:ind w:left="504"/>
      </w:pPr>
      <w:r>
        <w:rPr>
          <w:rFonts w:ascii="Calibri" w:hAnsi="Calibri" w:eastAsia="Calibri" w:cs="Calibri"/>
          <w:b/>
          <w:i w:val="0"/>
          <w:color w:val="1A1A1A"/>
          <w:sz w:val="22"/>
        </w:rPr>
        <w:t xml:space="preserve">Profiles, not knobs. </w:t>
      </w:r>
      <w:r>
        <w:rPr>
          <w:rFonts w:ascii="Calibri" w:hAnsi="Calibri" w:eastAsia="Calibri" w:cs="Calibri"/>
          <w:b w:val="0"/>
          <w:i w:val="0"/>
          <w:color w:val="1A1A1A"/>
          <w:sz w:val="22"/>
        </w:rPr>
        <w:t>Quality and speed are product features, not expert flags. The engine picks a ladder (Fast / Balanced / Quality / Max) and hides the rest.</w:t>
      </w:r>
    </w:p>
    <w:p>
      <w:pPr>
        <w:pStyle w:val="ListBullet"/>
        <w:spacing w:before="20" w:after="60" w:line="269" w:lineRule="auto"/>
        <w:ind w:left="504"/>
      </w:pPr>
      <w:r>
        <w:rPr>
          <w:rFonts w:ascii="Calibri" w:hAnsi="Calibri" w:eastAsia="Calibri" w:cs="Calibri"/>
          <w:b/>
          <w:i w:val="0"/>
          <w:color w:val="1A1A1A"/>
          <w:sz w:val="22"/>
        </w:rPr>
        <w:t xml:space="preserve">Anyone can learn it. </w:t>
      </w:r>
      <w:r>
        <w:rPr>
          <w:rFonts w:ascii="Calibri" w:hAnsi="Calibri" w:eastAsia="Calibri" w:cs="Calibri"/>
          <w:b w:val="0"/>
          <w:i w:val="0"/>
          <w:color w:val="1A1A1A"/>
          <w:sz w:val="22"/>
        </w:rPr>
        <w:t>A person who has never used Hugging Face should generate an image, a voice line, and a chat reply on day one.</w:t>
      </w:r>
    </w:p>
    <w:p>
      <w:pPr>
        <w:pStyle w:val="ListBullet"/>
        <w:spacing w:before="20" w:after="60" w:line="269" w:lineRule="auto"/>
        <w:ind w:left="504"/>
      </w:pPr>
      <w:r>
        <w:rPr>
          <w:rFonts w:ascii="Calibri" w:hAnsi="Calibri" w:eastAsia="Calibri" w:cs="Calibri"/>
          <w:b/>
          <w:i w:val="0"/>
          <w:color w:val="1A1A1A"/>
          <w:sz w:val="22"/>
        </w:rPr>
        <w:t xml:space="preserve">Unfiltered. </w:t>
      </w:r>
      <w:r>
        <w:rPr>
          <w:rFonts w:ascii="Calibri" w:hAnsi="Calibri" w:eastAsia="Calibri" w:cs="Calibri"/>
          <w:b w:val="0"/>
          <w:i w:val="0"/>
          <w:color w:val="1A1A1A"/>
          <w:sz w:val="22"/>
        </w:rPr>
        <w:t>No front-end or back-end content filters. The installed model is the only policy. Horror and unfiltered game-dev use are expected.</w:t>
      </w:r>
    </w:p>
    <w:p>
      <w:pPr>
        <w:spacing w:before="240" w:after="120" w:line="276" w:lineRule="auto"/>
        <w:pBdr>
          <w:bottom w:val="single" w:sz="8" w:space="4" w:color="D0D5DD"/>
        </w:pBdr>
      </w:pPr>
      <w:r>
        <w:rPr>
          <w:rFonts w:ascii="Calibri" w:hAnsi="Calibri" w:eastAsia="Calibri" w:cs="Calibri"/>
          <w:b/>
          <w:i w:val="0"/>
          <w:color w:val="2C3E5A"/>
          <w:sz w:val="24"/>
        </w:rPr>
        <w:t>1.2  Who it is for</w:t>
      </w:r>
    </w:p>
    <w:p>
      <w:pPr>
        <w:pStyle w:val="ListBullet"/>
        <w:spacing w:before="20" w:after="60" w:line="269" w:lineRule="auto"/>
        <w:ind w:left="504"/>
      </w:pPr>
      <w:r>
        <w:rPr>
          <w:rFonts w:ascii="Calibri" w:hAnsi="Calibri" w:eastAsia="Calibri" w:cs="Calibri"/>
          <w:b w:val="0"/>
          <w:i w:val="0"/>
          <w:color w:val="1A1A1A"/>
          <w:sz w:val="22"/>
        </w:rPr>
        <w:t>Primary: a single operator (Matt) on MattsGamingPC + Galaxy S24+, on a home/lab LAN. Private. Not a product for other people.</w:t>
      </w:r>
    </w:p>
    <w:p>
      <w:pPr>
        <w:pStyle w:val="ListBullet"/>
        <w:spacing w:before="20" w:after="60" w:line="269" w:lineRule="auto"/>
        <w:ind w:left="504"/>
      </w:pPr>
      <w:r>
        <w:rPr>
          <w:rFonts w:ascii="Calibri" w:hAnsi="Calibri" w:eastAsia="Calibri" w:cs="Calibri"/>
          <w:b w:val="0"/>
          <w:i w:val="0"/>
          <w:color w:val="1A1A1A"/>
          <w:sz w:val="22"/>
        </w:rPr>
        <w:t>Job of the software: supplement the operator’s game development, including horror, with local generation, training, and management.</w:t>
      </w:r>
    </w:p>
    <w:p>
      <w:pPr>
        <w:pStyle w:val="ListBullet"/>
        <w:spacing w:before="20" w:after="60" w:line="269" w:lineRule="auto"/>
        <w:ind w:left="504"/>
      </w:pPr>
      <w:r>
        <w:rPr>
          <w:rFonts w:ascii="Calibri" w:hAnsi="Calibri" w:eastAsia="Calibri" w:cs="Calibri"/>
          <w:b w:val="0"/>
          <w:i w:val="0"/>
          <w:color w:val="1A1A1A"/>
          <w:sz w:val="22"/>
        </w:rPr>
        <w:t>Skill assumption: none beyond using a phone. Advanced controls exist behind Adjust, never required.</w:t>
      </w:r>
    </w:p>
    <w:p>
      <w:pPr>
        <w:pStyle w:val="ListBullet"/>
        <w:spacing w:before="20" w:after="60" w:line="269" w:lineRule="auto"/>
        <w:ind w:left="504"/>
      </w:pPr>
      <w:r>
        <w:rPr>
          <w:rFonts w:ascii="Calibri" w:hAnsi="Calibri" w:eastAsia="Calibri" w:cs="Calibri"/>
          <w:b w:val="0"/>
          <w:i w:val="0"/>
          <w:color w:val="1A1A1A"/>
          <w:sz w:val="22"/>
        </w:rPr>
        <w:t>Not for: multi-tenant SaaS, cloud GPUs as the primary path, store distribution, or a moderated community.</w:t>
      </w:r>
    </w:p>
    <w:p>
      <w:pPr>
        <w:spacing w:before="240" w:after="120" w:line="276" w:lineRule="auto"/>
        <w:pBdr>
          <w:bottom w:val="single" w:sz="8" w:space="4" w:color="D0D5DD"/>
        </w:pBdr>
      </w:pPr>
      <w:r>
        <w:rPr>
          <w:rFonts w:ascii="Calibri" w:hAnsi="Calibri" w:eastAsia="Calibri" w:cs="Calibri"/>
          <w:b/>
          <w:i w:val="0"/>
          <w:color w:val="2C3E5A"/>
          <w:sz w:val="24"/>
        </w:rPr>
        <w:t>1.3  Success looks like</w:t>
      </w:r>
    </w:p>
    <w:p>
      <w:pPr>
        <w:pStyle w:val="ListBullet"/>
        <w:spacing w:before="20" w:after="60" w:line="269" w:lineRule="auto"/>
        <w:ind w:left="504"/>
      </w:pPr>
      <w:r>
        <w:rPr>
          <w:rFonts w:ascii="Calibri" w:hAnsi="Calibri" w:eastAsia="Calibri" w:cs="Calibri"/>
          <w:b w:val="0"/>
          <w:i w:val="0"/>
          <w:color w:val="1A1A1A"/>
          <w:sz w:val="22"/>
        </w:rPr>
        <w:t>Paste a model link on the phone → progress → the model is in the library, Ready.</w:t>
      </w:r>
    </w:p>
    <w:p>
      <w:pPr>
        <w:pStyle w:val="ListBullet"/>
        <w:spacing w:before="20" w:after="60" w:line="269" w:lineRule="auto"/>
        <w:ind w:left="504"/>
      </w:pPr>
      <w:r>
        <w:rPr>
          <w:rFonts w:ascii="Calibri" w:hAnsi="Calibri" w:eastAsia="Calibri" w:cs="Calibri"/>
          <w:b w:val="0"/>
          <w:i w:val="0"/>
          <w:color w:val="1A1A1A"/>
          <w:sz w:val="22"/>
        </w:rPr>
        <w:t>Scroll a chat, get a streamed local reply; optionally hear it spoken; optionally talk into the mic.</w:t>
      </w:r>
    </w:p>
    <w:p>
      <w:pPr>
        <w:pStyle w:val="ListBullet"/>
        <w:spacing w:before="20" w:after="60" w:line="269" w:lineRule="auto"/>
        <w:ind w:left="504"/>
      </w:pPr>
      <w:r>
        <w:rPr>
          <w:rFonts w:ascii="Calibri" w:hAnsi="Calibri" w:eastAsia="Calibri" w:cs="Calibri"/>
          <w:b w:val="0"/>
          <w:i w:val="0"/>
          <w:color w:val="1A1A1A"/>
          <w:sz w:val="22"/>
        </w:rPr>
        <w:t>Turn on two text models and let them talk; interrupt from the phone.</w:t>
      </w:r>
    </w:p>
    <w:p>
      <w:pPr>
        <w:pStyle w:val="ListBullet"/>
        <w:spacing w:before="20" w:after="60" w:line="269" w:lineRule="auto"/>
        <w:ind w:left="504"/>
      </w:pPr>
      <w:r>
        <w:rPr>
          <w:rFonts w:ascii="Calibri" w:hAnsi="Calibri" w:eastAsia="Calibri" w:cs="Calibri"/>
          <w:b w:val="0"/>
          <w:i w:val="0"/>
          <w:color w:val="1A1A1A"/>
          <w:sz w:val="22"/>
        </w:rPr>
        <w:t>Generate an image, edit it, upscale it, turn a photo + prompt into a clip, or a prompt into music — same app.</w:t>
      </w:r>
    </w:p>
    <w:p>
      <w:pPr>
        <w:pStyle w:val="ListBullet"/>
        <w:spacing w:before="20" w:after="60" w:line="269" w:lineRule="auto"/>
        <w:ind w:left="504"/>
      </w:pPr>
      <w:r>
        <w:rPr>
          <w:rFonts w:ascii="Calibri" w:hAnsi="Calibri" w:eastAsia="Calibri" w:cs="Calibri"/>
          <w:b w:val="0"/>
          <w:i w:val="0"/>
          <w:color w:val="1A1A1A"/>
          <w:sz w:val="22"/>
        </w:rPr>
        <w:t>Browse LoRAs, train a new one, attach it, without leaving the phone.</w:t>
      </w:r>
    </w:p>
    <w:p>
      <w:pPr>
        <w:pStyle w:val="ListBullet"/>
        <w:spacing w:before="20" w:after="60" w:line="269" w:lineRule="auto"/>
        <w:ind w:left="504"/>
      </w:pPr>
      <w:r>
        <w:rPr>
          <w:rFonts w:ascii="Calibri" w:hAnsi="Calibri" w:eastAsia="Calibri" w:cs="Calibri"/>
          <w:b w:val="0"/>
          <w:i w:val="0"/>
          <w:color w:val="1A1A1A"/>
          <w:sz w:val="22"/>
        </w:rPr>
        <w:t>Ask a question about a PDF sitting on the PC. Ask a question about a photo just taken.</w:t>
      </w:r>
    </w:p>
    <w:p>
      <w:pPr>
        <w:pStyle w:val="ListBullet"/>
        <w:spacing w:before="20" w:after="60" w:line="269" w:lineRule="auto"/>
        <w:ind w:left="504"/>
      </w:pPr>
      <w:r>
        <w:rPr>
          <w:rFonts w:ascii="Calibri" w:hAnsi="Calibri" w:eastAsia="Calibri" w:cs="Calibri"/>
          <w:b w:val="0"/>
          <w:i w:val="0"/>
          <w:color w:val="1A1A1A"/>
          <w:sz w:val="22"/>
        </w:rPr>
        <w:t>The WAN can be unplugged and none of the above, against installed models, breaks.</w:t>
      </w:r>
    </w:p>
    <w:p>
      <w:pPr>
        <w:spacing w:before="320" w:after="160" w:line="276" w:lineRule="auto"/>
        <w:pBdr>
          <w:bottom w:val="single" w:sz="16" w:space="4" w:color="1A6B5C"/>
        </w:pBdr>
      </w:pPr>
      <w:r>
        <w:rPr>
          <w:rFonts w:ascii="Calibri" w:hAnsi="Calibri" w:eastAsia="Calibri" w:cs="Calibri"/>
          <w:b/>
          <w:i w:val="0"/>
          <w:color w:val="1B2A4A"/>
          <w:sz w:val="26"/>
        </w:rPr>
        <w:t>2.  ENVIRONMENT</w:t>
      </w:r>
    </w:p>
    <w:tbl>
      <w:tblPr>
        <w:tblW w:type="dxa" w:w="10080"/>
        <w:jc w:val="center"/>
        <w:tblLayout w:type="fixed"/>
        <w:tblLook w:firstColumn="1" w:firstRow="1" w:lastColumn="0" w:lastRow="0" w:noHBand="0" w:noVBand="1" w:val="04A0"/>
      </w:tblPr>
      <w:tblGrid>
        <w:gridCol w:w="2520"/>
        <w:gridCol w:w="2520"/>
        <w:gridCol w:w="2520"/>
        <w:gridCol w:w="2520"/>
      </w:tblGrid>
      <w:tr>
        <w:tc>
          <w:tcPr>
            <w:tcW w:type="dxa" w:w="172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Role</w:t>
            </w:r>
          </w:p>
        </w:tc>
        <w:tc>
          <w:tcPr>
            <w:tcW w:type="dxa" w:w="2664"/>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Name / model</w:t>
            </w:r>
          </w:p>
        </w:tc>
        <w:tc>
          <w:tcPr>
            <w:tcW w:type="dxa" w:w="244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Platform</w:t>
            </w:r>
          </w:p>
        </w:tc>
        <w:tc>
          <w:tcPr>
            <w:tcW w:type="dxa" w:w="324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Responsibility</w:t>
            </w:r>
          </w:p>
        </w:tc>
      </w:tr>
      <w:tr>
        <w:tc>
          <w:tcPr>
            <w:tcW w:type="dxa" w:w="172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Server</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MattsGamingPC</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Windows 64-bit desktop</w:t>
            </w:r>
          </w:p>
        </w:tc>
        <w:tc>
          <w:tcPr>
            <w:tcW w:type="dxa" w:w="324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Store, detect, convert, install, infer, train, serve the APK</w:t>
            </w:r>
          </w:p>
        </w:tc>
      </w:tr>
      <w:tr>
        <w:tc>
          <w:tcPr>
            <w:tcW w:type="dxa" w:w="172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Client</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Samsung Galaxy S24+</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Android, custom APK</w:t>
            </w:r>
          </w:p>
        </w:tc>
        <w:tc>
          <w:tcPr>
            <w:tcW w:type="dxa" w:w="324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Entire UI: library, chats, audio, jobs, LoRA, training, Talk</w:t>
            </w:r>
          </w:p>
        </w:tc>
      </w:tr>
      <w:tr>
        <w:tc>
          <w:tcPr>
            <w:tcW w:type="dxa" w:w="172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Link</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Local path</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LAN / hotspot / direct</w:t>
            </w:r>
          </w:p>
        </w:tc>
        <w:tc>
          <w:tcPr>
            <w:tcW w:type="dxa" w:w="324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Offline-optimized. WAN only for optional model download</w:t>
            </w:r>
          </w:p>
        </w:tc>
      </w:tr>
    </w:tbl>
    <w:p>
      <w:pPr>
        <w:spacing w:before="240" w:after="120" w:line="276" w:lineRule="auto"/>
        <w:pBdr>
          <w:bottom w:val="single" w:sz="8" w:space="4" w:color="D0D5DD"/>
        </w:pBdr>
      </w:pPr>
      <w:r>
        <w:rPr>
          <w:rFonts w:ascii="Calibri" w:hAnsi="Calibri" w:eastAsia="Calibri" w:cs="Calibri"/>
          <w:b/>
          <w:i w:val="0"/>
          <w:color w:val="2C3E5A"/>
          <w:sz w:val="24"/>
        </w:rPr>
        <w:t>2.1  Server — MattsGamingPC</w:t>
      </w:r>
    </w:p>
    <w:tbl>
      <w:tblPr>
        <w:tblW w:type="dxa" w:w="10080"/>
        <w:jc w:val="center"/>
        <w:tblLayout w:type="fixed"/>
        <w:tblLook w:firstColumn="1" w:firstRow="1" w:lastColumn="0" w:lastRow="0" w:noHBand="0" w:noVBand="1" w:val="04A0"/>
      </w:tblPr>
      <w:tblGrid>
        <w:gridCol w:w="5040"/>
        <w:gridCol w:w="5040"/>
      </w:tblGrid>
      <w:tr>
        <w:tc>
          <w:tcPr>
            <w:tcW w:type="dxa" w:w="316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Property</w:t>
            </w:r>
          </w:p>
        </w:tc>
        <w:tc>
          <w:tcPr>
            <w:tcW w:type="dxa" w:w="691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Value</w:t>
            </w:r>
          </w:p>
        </w:tc>
      </w:tr>
      <w:tr>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Device name</w:t>
            </w:r>
          </w:p>
        </w:tc>
        <w:tc>
          <w:tcPr>
            <w:tcW w:type="dxa" w:w="691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MattsGamingPC</w:t>
            </w:r>
          </w:p>
        </w:tc>
      </w:tr>
      <w:tr>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Processor</w:t>
            </w:r>
          </w:p>
        </w:tc>
        <w:tc>
          <w:tcPr>
            <w:tcW w:type="dxa" w:w="691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AMD Ryzen 5 9600X — 6 cores / 12 threads, 3.90 GHz base, up to 5.4 GHz, 65 W, Zen 5</w:t>
            </w:r>
          </w:p>
        </w:tc>
      </w:tr>
      <w:tr>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Memory</w:t>
            </w:r>
          </w:p>
        </w:tc>
        <w:tc>
          <w:tcPr>
            <w:tcW w:type="dxa" w:w="691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32.0 GB installed (31.1 GB usable) — treat ~24 GB as the working budget after Windows</w:t>
            </w:r>
          </w:p>
        </w:tc>
      </w:tr>
      <w:tr>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Primary GPU</w:t>
            </w:r>
          </w:p>
        </w:tc>
        <w:tc>
          <w:tcPr>
            <w:tcW w:type="dxa" w:w="691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NVIDIA GeForce RTX 5060 Ti 16 GB — Blackwell GB206, 4,608 CUDA, 144× 5th-gen Tensor (FP8/FP4), 448 GB/s GDDR7, 180 W</w:t>
            </w:r>
          </w:p>
        </w:tc>
      </w:tr>
      <w:tr>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Secondary GPU</w:t>
            </w:r>
          </w:p>
        </w:tc>
        <w:tc>
          <w:tcPr>
            <w:tcW w:type="dxa" w:w="691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AMD Radeon Graphics 486 MB — do not target. Pin every CUDA context to the 5060 Ti.</w:t>
            </w:r>
          </w:p>
        </w:tc>
      </w:tr>
      <w:tr>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Storage</w:t>
            </w:r>
          </w:p>
        </w:tc>
        <w:tc>
          <w:tcPr>
            <w:tcW w:type="dxa" w:w="691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954 GB total · 648 GB used · ≈306 GB free at inventory — the library ceiling until expanded</w:t>
            </w:r>
          </w:p>
        </w:tc>
      </w:tr>
      <w:tr>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OS</w:t>
            </w:r>
          </w:p>
        </w:tc>
        <w:tc>
          <w:tcPr>
            <w:tcW w:type="dxa" w:w="691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64-bit Windows, x64</w:t>
            </w:r>
          </w:p>
        </w:tc>
      </w:tr>
      <w:tr>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Touch</w:t>
            </w:r>
          </w:p>
        </w:tc>
        <w:tc>
          <w:tcPr>
            <w:tcW w:type="dxa" w:w="691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10-point touch reported — unused (UI is the phone)</w:t>
            </w:r>
          </w:p>
        </w:tc>
      </w:tr>
      <w:tr>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Device ID</w:t>
            </w:r>
          </w:p>
        </w:tc>
        <w:tc>
          <w:tcPr>
            <w:tcW w:type="dxa" w:w="691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AD0B71E8-29A9-4B3B-B909-06BCE3173E6A</w:t>
            </w:r>
          </w:p>
        </w:tc>
      </w:tr>
      <w:tr>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Product ID</w:t>
            </w:r>
          </w:p>
        </w:tc>
        <w:tc>
          <w:tcPr>
            <w:tcW w:type="dxa" w:w="691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00325-82177-54438-AAOEM</w:t>
            </w:r>
          </w:p>
        </w:tc>
      </w:tr>
    </w:tbl>
    <w:p>
      <w:pPr>
        <w:spacing w:before="0" w:after="160" w:line="276" w:lineRule="auto"/>
      </w:pPr>
      <w:r>
        <w:rPr>
          <w:rFonts w:ascii="Calibri" w:hAnsi="Calibri" w:eastAsia="Calibri" w:cs="Calibri"/>
          <w:b w:val="0"/>
          <w:i/>
          <w:color w:val="4A5568"/>
          <w:sz w:val="20"/>
        </w:rPr>
        <w:t>The 5060 Ti is capacity-rich (16 GB) and bandwidth-tight (128-bit bus, 448 GB/s). Hyper-optimization therefore prefers quantization, fused kernels, Tensor-core dtypes, and fewer bytes moved over “more steps.” Full playbook: companion logistics manual.</w:t>
      </w:r>
    </w:p>
    <w:p>
      <w:pPr>
        <w:spacing w:before="240" w:after="120" w:line="276" w:lineRule="auto"/>
        <w:pBdr>
          <w:bottom w:val="single" w:sz="8" w:space="4" w:color="D0D5DD"/>
        </w:pBdr>
      </w:pPr>
      <w:r>
        <w:rPr>
          <w:rFonts w:ascii="Calibri" w:hAnsi="Calibri" w:eastAsia="Calibri" w:cs="Calibri"/>
          <w:b/>
          <w:i w:val="0"/>
          <w:color w:val="2C3E5A"/>
          <w:sz w:val="24"/>
        </w:rPr>
        <w:t>2.2  Client — Samsung Galaxy S24+</w:t>
      </w:r>
    </w:p>
    <w:tbl>
      <w:tblPr>
        <w:tblW w:type="dxa" w:w="10080"/>
        <w:jc w:val="center"/>
        <w:tblLayout w:type="fixed"/>
        <w:tblLook w:firstColumn="1" w:firstRow="1" w:lastColumn="0" w:lastRow="0" w:noHBand="0" w:noVBand="1" w:val="04A0"/>
      </w:tblPr>
      <w:tblGrid>
        <w:gridCol w:w="5040"/>
        <w:gridCol w:w="5040"/>
      </w:tblGrid>
      <w:tr>
        <w:tc>
          <w:tcPr>
            <w:tcW w:type="dxa" w:w="316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Property</w:t>
            </w:r>
          </w:p>
        </w:tc>
        <w:tc>
          <w:tcPr>
            <w:tcW w:type="dxa" w:w="691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Value</w:t>
            </w:r>
          </w:p>
        </w:tc>
      </w:tr>
      <w:tr>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Device</w:t>
            </w:r>
          </w:p>
        </w:tc>
        <w:tc>
          <w:tcPr>
            <w:tcW w:type="dxa" w:w="691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Samsung Galaxy S24+</w:t>
            </w:r>
          </w:p>
        </w:tc>
      </w:tr>
      <w:tr>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Software</w:t>
            </w:r>
          </w:p>
        </w:tc>
        <w:tc>
          <w:tcPr>
            <w:tcW w:type="dxa" w:w="691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Custom APK — not a mobile website, not a remote-desktop shell</w:t>
            </w:r>
          </w:p>
        </w:tc>
      </w:tr>
      <w:tr>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Role</w:t>
            </w:r>
          </w:p>
        </w:tc>
        <w:tc>
          <w:tcPr>
            <w:tcW w:type="dxa" w:w="691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The only user-facing surface. Hosts 100% of the UI.</w:t>
            </w:r>
          </w:p>
        </w:tc>
      </w:tr>
      <w:tr>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On-device sensors</w:t>
            </w:r>
          </w:p>
        </w:tc>
        <w:tc>
          <w:tcPr>
            <w:tcW w:type="dxa" w:w="691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Mic, camera, photos — first-class inputs, uploaded over LAN when a job needs them</w:t>
            </w:r>
          </w:p>
        </w:tc>
      </w:tr>
      <w:tr>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Does not</w:t>
            </w:r>
          </w:p>
        </w:tc>
        <w:tc>
          <w:tcPr>
            <w:tcW w:type="dxa" w:w="691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Run foundation models on-device. The phone is a controller, mixer, and viewer.</w:t>
            </w:r>
          </w:p>
        </w:tc>
      </w:tr>
      <w:tr>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Delivery</w:t>
            </w:r>
          </w:p>
        </w:tc>
        <w:tc>
          <w:tcPr>
            <w:tcW w:type="dxa" w:w="691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Sideload / ADB / direct APK. Store listing is out of scope.</w:t>
            </w:r>
          </w:p>
        </w:tc>
      </w:tr>
    </w:tbl>
    <w:p>
      <w:pPr>
        <w:spacing w:before="240" w:after="120" w:line="276" w:lineRule="auto"/>
        <w:pBdr>
          <w:bottom w:val="single" w:sz="8" w:space="4" w:color="D0D5DD"/>
        </w:pBdr>
      </w:pPr>
      <w:r>
        <w:rPr>
          <w:rFonts w:ascii="Calibri" w:hAnsi="Calibri" w:eastAsia="Calibri" w:cs="Calibri"/>
          <w:b/>
          <w:i w:val="0"/>
          <w:color w:val="2C3E5A"/>
          <w:sz w:val="24"/>
        </w:rPr>
        <w:t>2.3  Hardware budget — product rules</w:t>
      </w:r>
    </w:p>
    <w:tbl>
      <w:tblPr>
        <w:tblW w:type="dxa" w:w="10080"/>
        <w:jc w:val="center"/>
        <w:tblLayout w:type="fixed"/>
        <w:tblLook w:firstColumn="1" w:firstRow="1" w:lastColumn="0" w:lastRow="0" w:noHBand="0" w:noVBand="1" w:val="04A0"/>
      </w:tblPr>
      <w:tblGrid>
        <w:gridCol w:w="10080"/>
      </w:tblGrid>
      <w:tr>
        <w:tc>
          <w:tcPr>
            <w:tcW w:type="dxa" w:w="10080"/>
            <w:shd w:fill="FBF4E4" w:val="clear"/>
            <w:tcBorders>
              <w:top w:val="single" w:sz="12" w:space="0" w:color="C9A227"/>
              <w:left w:val="single" w:sz="12" w:space="0" w:color="C9A227"/>
              <w:bottom w:val="single" w:sz="12" w:space="0" w:color="C9A227"/>
              <w:right w:val="single" w:sz="12" w:space="0" w:color="C9A227"/>
            </w:tcBorders>
            <w:tcMar>
              <w:top w:w="120" w:type="dxa"/>
              <w:left w:w="140" w:type="dxa"/>
              <w:bottom w:w="120" w:type="dxa"/>
              <w:right w:w="140" w:type="dxa"/>
            </w:tcMar>
          </w:tcPr>
          <w:p>
            <w:pPr>
              <w:spacing w:before="0" w:after="80" w:line="276" w:lineRule="auto"/>
            </w:pPr>
            <w:r/>
            <w:r>
              <w:rPr>
                <w:rFonts w:ascii="Calibri" w:hAnsi="Calibri" w:eastAsia="Calibri" w:cs="Calibri"/>
                <w:b/>
                <w:i w:val="0"/>
                <w:color w:val="B8860B"/>
                <w:sz w:val="20"/>
              </w:rPr>
              <w:t>HARD CONSTRAINTS ON THE REAL MACHINE</w:t>
            </w:r>
          </w:p>
          <w:p>
            <w:pPr>
              <w:spacing w:before="0" w:after="0" w:line="276" w:lineRule="auto"/>
            </w:pPr>
            <w:r>
              <w:rPr>
                <w:rFonts w:ascii="Calibri" w:hAnsi="Calibri" w:eastAsia="Calibri" w:cs="Calibri"/>
                <w:b w:val="0"/>
                <w:i w:val="0"/>
                <w:color w:val="1A1A1A"/>
                <w:sz w:val="20"/>
              </w:rPr>
              <w:t>16 GB VRAM is the generation/training ceiling. 32 GB system RAM is shared with Windows. ≈306 GB free disk is the library ceiling. The product must: (1) load one heavy pipeline at a time unless dual-text-chat both fit, (2) prefer quantized / adapter-friendly formats, (3) queue jobs instead of OOM, (4) show disk, VRAM, time, and quality-ladder cost before a download or a run, (5) train LoRA rather than full fine-tunes as the default, (6) treat video and large audio models as queued, memory-tight handlers, (7) convert models at install time into the fastest local format so runtime is cheap, (8) keep the active generation mode’s model resident across consecutive prompts — load on mode enter / model switch, not per prompt. These are product rules, not footnotes.</w:t>
            </w:r>
          </w:p>
        </w:tc>
      </w:tr>
    </w:tbl>
    <w:p>
      <w:pPr>
        <w:spacing w:before="320" w:after="160" w:line="276" w:lineRule="auto"/>
        <w:pBdr>
          <w:bottom w:val="single" w:sz="16" w:space="4" w:color="1A6B5C"/>
        </w:pBdr>
      </w:pPr>
      <w:r>
        <w:rPr>
          <w:rFonts w:ascii="Calibri" w:hAnsi="Calibri" w:eastAsia="Calibri" w:cs="Calibri"/>
          <w:b/>
          <w:i w:val="0"/>
          <w:color w:val="1B2A4A"/>
          <w:sz w:val="26"/>
        </w:rPr>
        <w:t>3.  ARCHITECTURE</w:t>
      </w:r>
    </w:p>
    <w:p>
      <w:pPr>
        <w:spacing w:before="240" w:after="120" w:line="276" w:lineRule="auto"/>
        <w:pBdr>
          <w:bottom w:val="single" w:sz="8" w:space="4" w:color="D0D5DD"/>
        </w:pBdr>
      </w:pPr>
      <w:r>
        <w:rPr>
          <w:rFonts w:ascii="Calibri" w:hAnsi="Calibri" w:eastAsia="Calibri" w:cs="Calibri"/>
          <w:b/>
          <w:i w:val="0"/>
          <w:color w:val="2C3E5A"/>
          <w:sz w:val="24"/>
        </w:rPr>
        <w:t>3.1  Logical layout</w:t>
      </w:r>
    </w:p>
    <w:tbl>
      <w:tblPr>
        <w:tblW w:type="dxa" w:w="10080"/>
        <w:jc w:val="center"/>
        <w:tblLayout w:type="fixed"/>
        <w:tblLook w:firstColumn="1" w:firstRow="1" w:lastColumn="0" w:lastRow="0" w:noHBand="0" w:noVBand="1" w:val="04A0"/>
      </w:tblPr>
      <w:tblGrid>
        <w:gridCol w:w="3360"/>
        <w:gridCol w:w="3360"/>
        <w:gridCol w:w="3360"/>
      </w:tblGrid>
      <w:tr>
        <w:tc>
          <w:tcPr>
            <w:tcW w:type="dxa" w:w="223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Layer</w:t>
            </w:r>
          </w:p>
        </w:tc>
        <w:tc>
          <w:tcPr>
            <w:tcW w:type="dxa" w:w="1944"/>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Lives on</w:t>
            </w:r>
          </w:p>
        </w:tc>
        <w:tc>
          <w:tcPr>
            <w:tcW w:type="dxa" w:w="5903"/>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What it is</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Presentation</w:t>
            </w:r>
          </w:p>
        </w:tc>
        <w:tc>
          <w:tcPr>
            <w:tcW w:type="dxa" w:w="194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S24+ APK</w:t>
            </w:r>
          </w:p>
        </w:tc>
        <w:tc>
          <w:tcPr>
            <w:tcW w:type="dxa" w:w="590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Screens, gestures, players, logs, forms. No model math.</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Client protocol</w:t>
            </w:r>
          </w:p>
        </w:tc>
        <w:tc>
          <w:tcPr>
            <w:tcW w:type="dxa" w:w="194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S24+ APK</w:t>
            </w:r>
          </w:p>
        </w:tc>
        <w:tc>
          <w:tcPr>
            <w:tcW w:type="dxa" w:w="590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Typed messages: prompt, command, job, media, code, cancel, subscribe.</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Gateway</w:t>
            </w:r>
          </w:p>
        </w:tc>
        <w:tc>
          <w:tcPr>
            <w:tcW w:type="dxa" w:w="194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PC</w:t>
            </w:r>
          </w:p>
        </w:tc>
        <w:tc>
          <w:tcPr>
            <w:tcW w:type="dxa" w:w="590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Local HTTP/WebSocket bound to LAN/hotspot only.</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Orchestrator</w:t>
            </w:r>
          </w:p>
        </w:tc>
        <w:tc>
          <w:tcPr>
            <w:tcW w:type="dxa" w:w="194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PC</w:t>
            </w:r>
          </w:p>
        </w:tc>
        <w:tc>
          <w:tcPr>
            <w:tcW w:type="dxa" w:w="590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Routes messages; owns the queue, VRAM lock, generation-mode leases, quality ladder, estimates.</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Resource OS</w:t>
            </w:r>
          </w:p>
        </w:tc>
        <w:tc>
          <w:tcPr>
            <w:tcW w:type="dxa" w:w="194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PC</w:t>
            </w:r>
          </w:p>
        </w:tc>
        <w:tc>
          <w:tcPr>
            <w:tcW w:type="dxa" w:w="590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VRAM/RAM/disk/thermal accounting. The reason jobs don’t collide.</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Handlers</w:t>
            </w:r>
          </w:p>
        </w:tc>
        <w:tc>
          <w:tcPr>
            <w:tcW w:type="dxa" w:w="194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PC</w:t>
            </w:r>
          </w:p>
        </w:tc>
        <w:tc>
          <w:tcPr>
            <w:tcW w:type="dxa" w:w="590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One adapter per capability. Stable detect / load / run / unload / cost.</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Model library</w:t>
            </w:r>
          </w:p>
        </w:tc>
        <w:tc>
          <w:tcPr>
            <w:tcW w:type="dxa" w:w="194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PC disk</w:t>
            </w:r>
          </w:p>
        </w:tc>
        <w:tc>
          <w:tcPr>
            <w:tcW w:type="dxa" w:w="590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Catalog + files + converted runtimes (GGUF, TRT, FP8). Loaded as needed.</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Job &amp; chat store</w:t>
            </w:r>
          </w:p>
        </w:tc>
        <w:tc>
          <w:tcPr>
            <w:tcW w:type="dxa" w:w="194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PC disk</w:t>
            </w:r>
          </w:p>
        </w:tc>
        <w:tc>
          <w:tcPr>
            <w:tcW w:type="dxa" w:w="590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Histories, jobs, artifacts (image, video, audio, LoRA, docs).</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Media plane</w:t>
            </w:r>
          </w:p>
        </w:tc>
        <w:tc>
          <w:tcPr>
            <w:tcW w:type="dxa" w:w="194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PC</w:t>
            </w:r>
          </w:p>
        </w:tc>
        <w:tc>
          <w:tcPr>
            <w:tcW w:type="dxa" w:w="590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ffmpeg + NVENC/NVDEC. Transcode phone-sized previews without stealing the GPU job.</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Acquire</w:t>
            </w:r>
          </w:p>
        </w:tc>
        <w:tc>
          <w:tcPr>
            <w:tcW w:type="dxa" w:w="194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PC</w:t>
            </w:r>
          </w:p>
        </w:tc>
        <w:tc>
          <w:tcPr>
            <w:tcW w:type="dxa" w:w="5903"/>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HF / GitHub / Civitai / file / NAS. The only component that may use WAN.</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Calibrator</w:t>
            </w:r>
          </w:p>
        </w:tc>
        <w:tc>
          <w:tcPr>
            <w:tcW w:type="dxa" w:w="194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PC</w:t>
            </w:r>
          </w:p>
        </w:tc>
        <w:tc>
          <w:tcPr>
            <w:tcW w:type="dxa" w:w="5903"/>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First-run and post-driver microbench. Writes real ETAs and “will it fit” tables.</w:t>
            </w:r>
          </w:p>
        </w:tc>
      </w:tr>
    </w:tbl>
    <w:p>
      <w:pPr>
        <w:spacing w:before="240" w:after="120" w:line="276" w:lineRule="auto"/>
        <w:pBdr>
          <w:bottom w:val="single" w:sz="8" w:space="4" w:color="D0D5DD"/>
        </w:pBdr>
      </w:pPr>
      <w:r>
        <w:rPr>
          <w:rFonts w:ascii="Calibri" w:hAnsi="Calibri" w:eastAsia="Calibri" w:cs="Calibri"/>
          <w:b/>
          <w:i w:val="0"/>
          <w:color w:val="2C3E5A"/>
          <w:sz w:val="24"/>
        </w:rPr>
        <w:t>3.2  Front-end / back-end contract</w:t>
      </w:r>
    </w:p>
    <w:p>
      <w:pPr>
        <w:spacing w:before="0" w:after="160" w:line="276" w:lineRule="auto"/>
      </w:pPr>
      <w:r>
        <w:rPr>
          <w:rFonts w:ascii="Calibri" w:hAnsi="Calibri" w:eastAsia="Calibri" w:cs="Calibri"/>
          <w:b w:val="0"/>
          <w:i w:val="0"/>
          <w:color w:val="1A1A1A"/>
          <w:sz w:val="22"/>
        </w:rPr>
        <w:t>The UI is fully front-end. It does not call Python. It sends one of a small set of message kinds.</w:t>
      </w:r>
    </w:p>
    <w:tbl>
      <w:tblPr>
        <w:tblW w:type="dxa" w:w="10080"/>
        <w:jc w:val="center"/>
        <w:tblLayout w:type="fixed"/>
        <w:tblLook w:firstColumn="1" w:firstRow="1" w:lastColumn="0" w:lastRow="0" w:noHBand="0" w:noVBand="1" w:val="04A0"/>
      </w:tblPr>
      <w:tblGrid>
        <w:gridCol w:w="3360"/>
        <w:gridCol w:w="3360"/>
        <w:gridCol w:w="3360"/>
      </w:tblGrid>
      <w:tr>
        <w:tc>
          <w:tcPr>
            <w:tcW w:type="dxa" w:w="180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Kind</w:t>
            </w:r>
          </w:p>
        </w:tc>
        <w:tc>
          <w:tcPr>
            <w:tcW w:type="dxa" w:w="3671"/>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Sent by UI when…</w:t>
            </w:r>
          </w:p>
        </w:tc>
        <w:tc>
          <w:tcPr>
            <w:tcW w:type="dxa" w:w="460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Back-end does</w:t>
            </w:r>
          </w:p>
        </w:tc>
      </w:tr>
      <w:tr>
        <w:tc>
          <w:tcPr>
            <w:tcW w:type="dxa" w:w="18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prompt</w:t>
            </w:r>
          </w:p>
        </w:tc>
        <w:tc>
          <w:tcPr>
            <w:tcW w:type="dxa" w:w="367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Chat, image, edit, video, audio, talk-turn</w:t>
            </w:r>
          </w:p>
        </w:tc>
        <w:tc>
          <w:tcPr>
            <w:tcW w:type="dxa" w:w="46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Run handler; stream tokens, audio, or progress</w:t>
            </w:r>
          </w:p>
        </w:tc>
      </w:tr>
      <w:tr>
        <w:tc>
          <w:tcPr>
            <w:tcW w:type="dxa" w:w="18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command</w:t>
            </w:r>
          </w:p>
        </w:tc>
        <w:tc>
          <w:tcPr>
            <w:tcW w:type="dxa" w:w="367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Install / load / unload / delete / attach LoRA / pin</w:t>
            </w:r>
          </w:p>
        </w:tc>
        <w:tc>
          <w:tcPr>
            <w:tcW w:type="dxa" w:w="460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Mutate library or VRAM; ack + events</w:t>
            </w:r>
          </w:p>
        </w:tc>
      </w:tr>
      <w:tr>
        <w:tc>
          <w:tcPr>
            <w:tcW w:type="dxa" w:w="18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job</w:t>
            </w:r>
          </w:p>
        </w:tc>
        <w:tc>
          <w:tcPr>
            <w:tcW w:type="dxa" w:w="367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Train, batch, pipeline, multi-model, long audio</w:t>
            </w:r>
          </w:p>
        </w:tc>
        <w:tc>
          <w:tcPr>
            <w:tcW w:type="dxa" w:w="46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Tracked job with logs, cancel, resume</w:t>
            </w:r>
          </w:p>
        </w:tc>
      </w:tr>
      <w:tr>
        <w:tc>
          <w:tcPr>
            <w:tcW w:type="dxa" w:w="18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media</w:t>
            </w:r>
          </w:p>
        </w:tc>
        <w:tc>
          <w:tcPr>
            <w:tcW w:type="dxa" w:w="367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Photo, mask, video, mic clip, PDF, audio file</w:t>
            </w:r>
          </w:p>
        </w:tc>
        <w:tc>
          <w:tcPr>
            <w:tcW w:type="dxa" w:w="460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Accept LAN upload; bind to the job</w:t>
            </w:r>
          </w:p>
        </w:tc>
      </w:tr>
      <w:tr>
        <w:tc>
          <w:tcPr>
            <w:tcW w:type="dxa" w:w="18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code</w:t>
            </w:r>
          </w:p>
        </w:tc>
        <w:tc>
          <w:tcPr>
            <w:tcW w:type="dxa" w:w="367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Advanced snippet / workflow JSON</w:t>
            </w:r>
          </w:p>
        </w:tc>
        <w:tc>
          <w:tcPr>
            <w:tcW w:type="dxa" w:w="46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Sandboxed handler only — never a raw OS shell</w:t>
            </w:r>
          </w:p>
        </w:tc>
      </w:tr>
      <w:tr>
        <w:tc>
          <w:tcPr>
            <w:tcW w:type="dxa" w:w="18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subscribe</w:t>
            </w:r>
          </w:p>
        </w:tc>
        <w:tc>
          <w:tcPr>
            <w:tcW w:type="dxa" w:w="367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Open a chat, player, or job</w:t>
            </w:r>
          </w:p>
        </w:tc>
        <w:tc>
          <w:tcPr>
            <w:tcW w:type="dxa" w:w="460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Stream log, tokens, PCM, thumbnails, status</w:t>
            </w:r>
          </w:p>
        </w:tc>
      </w:tr>
      <w:tr>
        <w:tc>
          <w:tcPr>
            <w:tcW w:type="dxa" w:w="18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cancel</w:t>
            </w:r>
          </w:p>
        </w:tc>
        <w:tc>
          <w:tcPr>
            <w:tcW w:type="dxa" w:w="367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User stops a run</w:t>
            </w:r>
          </w:p>
        </w:tc>
        <w:tc>
          <w:tcPr>
            <w:tcW w:type="dxa" w:w="46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Abort, free VRAM, mark cancelled</w:t>
            </w:r>
          </w:p>
        </w:tc>
      </w:tr>
    </w:tbl>
    <w:p>
      <w:pPr>
        <w:spacing w:before="240" w:after="120" w:line="276" w:lineRule="auto"/>
        <w:pBdr>
          <w:bottom w:val="single" w:sz="8" w:space="4" w:color="D0D5DD"/>
        </w:pBdr>
      </w:pPr>
      <w:r>
        <w:rPr>
          <w:rFonts w:ascii="Calibri" w:hAnsi="Calibri" w:eastAsia="Calibri" w:cs="Calibri"/>
          <w:b/>
          <w:i w:val="0"/>
          <w:color w:val="2C3E5A"/>
          <w:sz w:val="24"/>
        </w:rPr>
        <w:t>3.3  As-needed calls and adaptability</w:t>
      </w:r>
    </w:p>
    <w:p>
      <w:pPr>
        <w:pStyle w:val="ListBullet"/>
        <w:spacing w:before="20" w:after="60" w:line="269" w:lineRule="auto"/>
        <w:ind w:left="504"/>
      </w:pPr>
      <w:r>
        <w:rPr>
          <w:rFonts w:ascii="Calibri" w:hAnsi="Calibri" w:eastAsia="Calibri" w:cs="Calibri"/>
          <w:b w:val="0"/>
          <w:i w:val="0"/>
          <w:color w:val="1A1A1A"/>
          <w:sz w:val="22"/>
        </w:rPr>
        <w:t>The library is a catalog on disk, not a set of always-warm processes. Nothing loads until a generation mode needs it.</w:t>
      </w:r>
    </w:p>
    <w:p>
      <w:pPr>
        <w:pStyle w:val="ListBullet"/>
        <w:spacing w:before="20" w:after="60" w:line="269" w:lineRule="auto"/>
        <w:ind w:left="504"/>
      </w:pPr>
      <w:r>
        <w:rPr>
          <w:rFonts w:ascii="Calibri" w:hAnsi="Calibri" w:eastAsia="Calibri" w:cs="Calibri"/>
          <w:b w:val="0"/>
          <w:i w:val="0"/>
          <w:color w:val="1A1A1A"/>
          <w:sz w:val="22"/>
        </w:rPr>
        <w:t>Once a mode is active, that mode’s selected model stays loaded across every consecutive prompt. Typical use is many images in a row, or many chat turns in a row — not a random walk across handlers. The product is built for that.</w:t>
      </w:r>
    </w:p>
    <w:p>
      <w:pPr>
        <w:pStyle w:val="ListBullet"/>
        <w:spacing w:before="20" w:after="60" w:line="269" w:lineRule="auto"/>
        <w:ind w:left="504"/>
      </w:pPr>
      <w:r>
        <w:rPr>
          <w:rFonts w:ascii="Calibri" w:hAnsi="Calibri" w:eastAsia="Calibri" w:cs="Calibri"/>
          <w:b w:val="0"/>
          <w:i w:val="0"/>
          <w:color w:val="1A1A1A"/>
          <w:sz w:val="22"/>
        </w:rPr>
        <w:t>Unload happens on mode switch, on model switch inside a mode, or on the disconnect/sleep caveats in §3.4. Not after every prompt. Not on a short idle timer while the user is still in Image (or Chat, Audio, Video…).</w:t>
      </w:r>
    </w:p>
    <w:p>
      <w:pPr>
        <w:pStyle w:val="ListBullet"/>
        <w:spacing w:before="20" w:after="60" w:line="269" w:lineRule="auto"/>
        <w:ind w:left="504"/>
      </w:pPr>
      <w:r>
        <w:rPr>
          <w:rFonts w:ascii="Calibri" w:hAnsi="Calibri" w:eastAsia="Calibri" w:cs="Calibri"/>
          <w:b w:val="0"/>
          <w:i w:val="0"/>
          <w:color w:val="1A1A1A"/>
          <w:sz w:val="22"/>
        </w:rPr>
        <w:t>Dual-model text is the only concurrent-model default (two text weights). Other modes hold one heavy pipeline.</w:t>
      </w:r>
    </w:p>
    <w:p>
      <w:pPr>
        <w:pStyle w:val="ListBullet"/>
        <w:spacing w:before="20" w:after="60" w:line="269" w:lineRule="auto"/>
        <w:ind w:left="504"/>
      </w:pPr>
      <w:r>
        <w:rPr>
          <w:rFonts w:ascii="Calibri" w:hAnsi="Calibri" w:eastAsia="Calibri" w:cs="Calibri"/>
          <w:b w:val="0"/>
          <w:i w:val="0"/>
          <w:color w:val="1A1A1A"/>
          <w:sz w:val="22"/>
        </w:rPr>
        <w:t>If a load will not fit, refuse in plain language with a smaller quant / unload / queue suggestion.</w:t>
      </w:r>
    </w:p>
    <w:p>
      <w:pPr>
        <w:pStyle w:val="ListBullet"/>
        <w:spacing w:before="20" w:after="60" w:line="269" w:lineRule="auto"/>
        <w:ind w:left="504"/>
      </w:pPr>
      <w:r>
        <w:rPr>
          <w:rFonts w:ascii="Calibri" w:hAnsi="Calibri" w:eastAsia="Calibri" w:cs="Calibri"/>
          <w:b w:val="0"/>
          <w:i w:val="0"/>
          <w:color w:val="1A1A1A"/>
          <w:sz w:val="22"/>
        </w:rPr>
        <w:t>Handlers share one interface: detect, inspect, load, run, unload, estimate_cost. New families do not require APK changes.</w:t>
      </w:r>
    </w:p>
    <w:p>
      <w:pPr>
        <w:pStyle w:val="ListBullet"/>
        <w:spacing w:before="20" w:after="60" w:line="269" w:lineRule="auto"/>
        <w:ind w:left="504"/>
      </w:pPr>
      <w:r>
        <w:rPr>
          <w:rFonts w:ascii="Calibri" w:hAnsi="Calibri" w:eastAsia="Calibri" w:cs="Calibri"/>
          <w:b w:val="0"/>
          <w:i w:val="0"/>
          <w:color w:val="1A1A1A"/>
          <w:sz w:val="22"/>
        </w:rPr>
        <w:t>The APK knows modalities and library records, not Python class names.</w:t>
      </w:r>
    </w:p>
    <w:p>
      <w:pPr>
        <w:spacing w:before="240" w:after="120" w:line="276" w:lineRule="auto"/>
        <w:pBdr>
          <w:bottom w:val="single" w:sz="8" w:space="4" w:color="D0D5DD"/>
        </w:pBdr>
      </w:pPr>
      <w:r>
        <w:rPr>
          <w:rFonts w:ascii="Calibri" w:hAnsi="Calibri" w:eastAsia="Calibri" w:cs="Calibri"/>
          <w:b/>
          <w:i w:val="0"/>
          <w:color w:val="2C3E5A"/>
          <w:sz w:val="24"/>
        </w:rPr>
        <w:t>3.4  Generation modes (residency leases)</w:t>
      </w:r>
    </w:p>
    <w:p>
      <w:pPr>
        <w:spacing w:before="0" w:after="160" w:line="276" w:lineRule="auto"/>
      </w:pPr>
      <w:r>
        <w:rPr>
          <w:rFonts w:ascii="Calibri" w:hAnsi="Calibri" w:eastAsia="Calibri" w:cs="Calibri"/>
          <w:b w:val="0"/>
          <w:i w:val="0"/>
          <w:color w:val="1A1A1A"/>
          <w:sz w:val="22"/>
        </w:rPr>
        <w:t>A generation mode is a first-class product object, not just a tab. It is the prediction of what the user will do next. We do not need a separate ML “router model” to guess the next job — the open mode is the guess, and it is almost always right. Matt in Image mode will make another image. A chat thread will get another prompt. Design for consecutive use of one function.</w:t>
      </w:r>
    </w:p>
    <w:tbl>
      <w:tblPr>
        <w:tblW w:type="dxa" w:w="10080"/>
        <w:jc w:val="center"/>
        <w:tblLayout w:type="fixed"/>
        <w:tblLook w:firstColumn="1" w:firstRow="1" w:lastColumn="0" w:lastRow="0" w:noHBand="0" w:noVBand="1" w:val="04A0"/>
      </w:tblPr>
      <w:tblGrid>
        <w:gridCol w:w="3360"/>
        <w:gridCol w:w="3360"/>
        <w:gridCol w:w="3360"/>
      </w:tblGrid>
      <w:tr>
        <w:tc>
          <w:tcPr>
            <w:tcW w:type="dxa" w:w="208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Mode</w:t>
            </w:r>
          </w:p>
        </w:tc>
        <w:tc>
          <w:tcPr>
            <w:tcW w:type="dxa" w:w="4104"/>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Selected resident(s)</w:t>
            </w:r>
          </w:p>
        </w:tc>
        <w:tc>
          <w:tcPr>
            <w:tcW w:type="dxa" w:w="388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Stays loaded until…</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Chat / Text</w:t>
            </w:r>
          </w:p>
        </w:tc>
        <w:tc>
          <w:tcPr>
            <w:tcW w:type="dxa" w:w="41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The thread’s text model (or A+B in multi-model)</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Leave Chats, switch the thread’s model, or start dual-model / end it</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Talk</w:t>
            </w:r>
          </w:p>
        </w:tc>
        <w:tc>
          <w:tcPr>
            <w:tcW w:type="dxa" w:w="41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Tiny STT + the Talk LLM + streaming TTS (session set)</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Leave Talk</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Image</w:t>
            </w:r>
          </w:p>
        </w:tc>
        <w:tc>
          <w:tcPr>
            <w:tcW w:type="dxa" w:w="41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The active T2I / image-gen pipeline + attached LoRAs</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Leave Image, or switch the image model / LoRA stack</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Edit</w:t>
            </w:r>
          </w:p>
        </w:tc>
        <w:tc>
          <w:tcPr>
            <w:tcW w:type="dxa" w:w="41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The edit / inpaint pipeline</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Leave Edit, or switch the edit model</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Video</w:t>
            </w:r>
          </w:p>
        </w:tc>
        <w:tc>
          <w:tcPr>
            <w:tcW w:type="dxa" w:w="41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The T2V or I2V pipeline last used in Video</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Leave Video, or switch the video model</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Audio</w:t>
            </w:r>
          </w:p>
        </w:tc>
        <w:tc>
          <w:tcPr>
            <w:tcW w:type="dxa" w:w="41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The active TTS / music / SFX / enhance handler</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Leave Audio, or switch the audio model</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Documents</w:t>
            </w:r>
          </w:p>
        </w:tc>
        <w:tc>
          <w:tcPr>
            <w:tcW w:type="dxa" w:w="41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Embeddings stay in RAM; LLM loads if questions are asked and then sticks</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Leave Documents, or switch the answering model</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Train</w:t>
            </w:r>
          </w:p>
        </w:tc>
        <w:tc>
          <w:tcPr>
            <w:tcW w:type="dxa" w:w="41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The training stack for the running or last-configured job</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Leave Train, or the job ends and user leaves</w:t>
            </w:r>
          </w:p>
        </w:tc>
      </w:tr>
    </w:tbl>
    <w:p>
      <w:pPr>
        <w:pStyle w:val="ListBullet"/>
        <w:spacing w:before="20" w:after="60" w:line="269" w:lineRule="auto"/>
        <w:ind w:left="504"/>
      </w:pPr>
      <w:r>
        <w:rPr>
          <w:rFonts w:ascii="Calibri" w:hAnsi="Calibri" w:eastAsia="Calibri" w:cs="Calibri"/>
          <w:b/>
          <w:i w:val="0"/>
          <w:color w:val="1A1A1A"/>
          <w:sz w:val="22"/>
        </w:rPr>
        <w:t xml:space="preserve">Enter → load. </w:t>
      </w:r>
      <w:r>
        <w:rPr>
          <w:rFonts w:ascii="Calibri" w:hAnsi="Calibri" w:eastAsia="Calibri" w:cs="Calibri"/>
          <w:b w:val="0"/>
          <w:i w:val="0"/>
          <w:color w:val="1A1A1A"/>
          <w:sz w:val="22"/>
        </w:rPr>
        <w:t>Entering a mode loads that mode’s last-selected model (if any) so the first prompt is warm when possible.</w:t>
      </w:r>
    </w:p>
    <w:p>
      <w:pPr>
        <w:pStyle w:val="ListBullet"/>
        <w:spacing w:before="20" w:after="60" w:line="269" w:lineRule="auto"/>
        <w:ind w:left="504"/>
      </w:pPr>
      <w:r>
        <w:rPr>
          <w:rFonts w:ascii="Calibri" w:hAnsi="Calibri" w:eastAsia="Calibri" w:cs="Calibri"/>
          <w:b/>
          <w:i w:val="0"/>
          <w:color w:val="1A1A1A"/>
          <w:sz w:val="22"/>
        </w:rPr>
        <w:t xml:space="preserve">Stay → reuse. </w:t>
      </w:r>
      <w:r>
        <w:rPr>
          <w:rFonts w:ascii="Calibri" w:hAnsi="Calibri" w:eastAsia="Calibri" w:cs="Calibri"/>
          <w:b w:val="0"/>
          <w:i w:val="0"/>
          <w:color w:val="1A1A1A"/>
          <w:sz w:val="22"/>
        </w:rPr>
        <w:t>Every subsequent generate / chat / speak in that mode is a warm run. Zero load, zero unload.</w:t>
      </w:r>
    </w:p>
    <w:p>
      <w:pPr>
        <w:pStyle w:val="ListBullet"/>
        <w:spacing w:before="20" w:after="60" w:line="269" w:lineRule="auto"/>
        <w:ind w:left="504"/>
      </w:pPr>
      <w:r>
        <w:rPr>
          <w:rFonts w:ascii="Calibri" w:hAnsi="Calibri" w:eastAsia="Calibri" w:cs="Calibri"/>
          <w:b/>
          <w:i w:val="0"/>
          <w:color w:val="1A1A1A"/>
          <w:sz w:val="22"/>
        </w:rPr>
        <w:t xml:space="preserve">Switch model → swap. </w:t>
      </w:r>
      <w:r>
        <w:rPr>
          <w:rFonts w:ascii="Calibri" w:hAnsi="Calibri" w:eastAsia="Calibri" w:cs="Calibri"/>
          <w:b w:val="0"/>
          <w:i w:val="0"/>
          <w:color w:val="1A1A1A"/>
          <w:sz w:val="22"/>
        </w:rPr>
        <w:t>Picking a different model in the same mode unloads the previous heavy weights, loads the new ones, and keeps the new ones for the rest of the mode session.</w:t>
      </w:r>
    </w:p>
    <w:p>
      <w:pPr>
        <w:pStyle w:val="ListBullet"/>
        <w:spacing w:before="20" w:after="60" w:line="269" w:lineRule="auto"/>
        <w:ind w:left="504"/>
      </w:pPr>
      <w:r>
        <w:rPr>
          <w:rFonts w:ascii="Calibri" w:hAnsi="Calibri" w:eastAsia="Calibri" w:cs="Calibri"/>
          <w:b/>
          <w:i w:val="0"/>
          <w:color w:val="1A1A1A"/>
          <w:sz w:val="22"/>
        </w:rPr>
        <w:t xml:space="preserve">Switch mode → swap. </w:t>
      </w:r>
      <w:r>
        <w:rPr>
          <w:rFonts w:ascii="Calibri" w:hAnsi="Calibri" w:eastAsia="Calibri" w:cs="Calibri"/>
          <w:b w:val="0"/>
          <w:i w:val="0"/>
          <w:color w:val="1A1A1A"/>
          <w:sz w:val="22"/>
        </w:rPr>
        <w:t>Opening a different generation mode unloads the previous mode’s heavy pipeline, then loads the new mode’s selected model. Shared light pieces (tokenizer, a tiny VAE) may be kept if they actually match.</w:t>
      </w:r>
    </w:p>
    <w:p>
      <w:pPr>
        <w:pStyle w:val="ListBullet"/>
        <w:spacing w:before="20" w:after="60" w:line="269" w:lineRule="auto"/>
        <w:ind w:left="504"/>
      </w:pPr>
      <w:r>
        <w:rPr>
          <w:rFonts w:ascii="Calibri" w:hAnsi="Calibri" w:eastAsia="Calibri" w:cs="Calibri"/>
          <w:b/>
          <w:i w:val="0"/>
          <w:color w:val="1A1A1A"/>
          <w:sz w:val="22"/>
        </w:rPr>
        <w:t xml:space="preserve">Pause is not exit. </w:t>
      </w:r>
      <w:r>
        <w:rPr>
          <w:rFonts w:ascii="Calibri" w:hAnsi="Calibri" w:eastAsia="Calibri" w:cs="Calibri"/>
          <w:b w:val="0"/>
          <w:i w:val="0"/>
          <w:color w:val="1A1A1A"/>
          <w:sz w:val="22"/>
        </w:rPr>
        <w:t>Looking at Gallery, adjusting a prompt, or waiting 30 seconds on the result screen is not a mode switch. Do not unload.</w:t>
      </w:r>
    </w:p>
    <w:p>
      <w:pPr>
        <w:pStyle w:val="ListBullet"/>
        <w:spacing w:before="20" w:after="60" w:line="269" w:lineRule="auto"/>
        <w:ind w:left="504"/>
      </w:pPr>
      <w:r>
        <w:rPr>
          <w:rFonts w:ascii="Calibri" w:hAnsi="Calibri" w:eastAsia="Calibri" w:cs="Calibri"/>
          <w:b/>
          <w:i w:val="0"/>
          <w:color w:val="1A1A1A"/>
          <w:sz w:val="22"/>
        </w:rPr>
        <w:t xml:space="preserve">Mode beats background. </w:t>
      </w:r>
      <w:r>
        <w:rPr>
          <w:rFonts w:ascii="Calibri" w:hAnsi="Calibri" w:eastAsia="Calibri" w:cs="Calibri"/>
          <w:b w:val="0"/>
          <w:i w:val="0"/>
          <w:color w:val="1A1A1A"/>
          <w:sz w:val="22"/>
        </w:rPr>
        <w:t>Background convert / TRT build / train-in-queue must not steal the active mode’s lease. They wait, or they run as CPU-only. The user’s current studio wins.</w:t>
      </w:r>
    </w:p>
    <w:p>
      <w:pPr>
        <w:pStyle w:val="ListBullet"/>
        <w:spacing w:before="20" w:after="60" w:line="269" w:lineRule="auto"/>
        <w:ind w:left="504"/>
      </w:pPr>
      <w:r>
        <w:rPr>
          <w:rFonts w:ascii="Calibri" w:hAnsi="Calibri" w:eastAsia="Calibri" w:cs="Calibri"/>
          <w:b/>
          <w:i w:val="0"/>
          <w:color w:val="1A1A1A"/>
          <w:sz w:val="22"/>
        </w:rPr>
        <w:t xml:space="preserve">Disconnect / overnight only. </w:t>
      </w:r>
      <w:r>
        <w:rPr>
          <w:rFonts w:ascii="Calibri" w:hAnsi="Calibri" w:eastAsia="Calibri" w:cs="Calibri"/>
          <w:b w:val="0"/>
          <w:i w:val="0"/>
          <w:color w:val="1A1A1A"/>
          <w:sz w:val="22"/>
        </w:rPr>
        <w:t>If the APK disconnects (phone left the LAN) or Windows needs to sleep, a long idle (minutes, not a single prompt gap) may unload. Coming back to the same mode reloads once. This is the only idle-unload, and it exists so the PC can sleep overnight — not so consecutive images pay a load tax.</w:t>
      </w:r>
    </w:p>
    <w:p>
      <w:pPr>
        <w:pStyle w:val="ListBullet"/>
        <w:spacing w:before="20" w:after="60" w:line="269" w:lineRule="auto"/>
        <w:ind w:left="504"/>
      </w:pPr>
      <w:r>
        <w:rPr>
          <w:rFonts w:ascii="Calibri" w:hAnsi="Calibri" w:eastAsia="Calibri" w:cs="Calibri"/>
          <w:b/>
          <w:i w:val="0"/>
          <w:color w:val="1A1A1A"/>
          <w:sz w:val="22"/>
        </w:rPr>
        <w:t xml:space="preserve">Pin is the exception. </w:t>
      </w:r>
      <w:r>
        <w:rPr>
          <w:rFonts w:ascii="Calibri" w:hAnsi="Calibri" w:eastAsia="Calibri" w:cs="Calibri"/>
          <w:b w:val="0"/>
          <w:i w:val="0"/>
          <w:color w:val="1A1A1A"/>
          <w:sz w:val="22"/>
        </w:rPr>
        <w:t>Explicit Pin in Resources still exists for the rare “I will bounce Chat ↔ Image on purpose” session. Normal users should never need it, because the mode already pins for them.</w:t>
      </w:r>
    </w:p>
    <w:tbl>
      <w:tblPr>
        <w:tblW w:type="dxa" w:w="10080"/>
        <w:jc w:val="center"/>
        <w:tblLayout w:type="fixed"/>
        <w:tblLook w:firstColumn="1" w:firstRow="1" w:lastColumn="0" w:lastRow="0" w:noHBand="0" w:noVBand="1" w:val="04A0"/>
      </w:tblPr>
      <w:tblGrid>
        <w:gridCol w:w="10080"/>
      </w:tblGrid>
      <w:tr>
        <w:tc>
          <w:tcPr>
            <w:tcW w:type="dxa" w:w="10080"/>
            <w:shd w:fill="E8F4F1" w:val="clear"/>
            <w:tcBorders>
              <w:top w:val="single" w:sz="12" w:space="0" w:color="1A6B5C"/>
              <w:left w:val="single" w:sz="12" w:space="0" w:color="1A6B5C"/>
              <w:bottom w:val="single" w:sz="12" w:space="0" w:color="1A6B5C"/>
              <w:right w:val="single" w:sz="12" w:space="0" w:color="1A6B5C"/>
            </w:tcBorders>
            <w:tcMar>
              <w:top w:w="120" w:type="dxa"/>
              <w:left w:w="140" w:type="dxa"/>
              <w:bottom w:w="120" w:type="dxa"/>
              <w:right w:w="140" w:type="dxa"/>
            </w:tcMar>
          </w:tcPr>
          <w:p>
            <w:pPr>
              <w:spacing w:before="0" w:after="80" w:line="276" w:lineRule="auto"/>
            </w:pPr>
            <w:r/>
            <w:r>
              <w:rPr>
                <w:rFonts w:ascii="Calibri" w:hAnsi="Calibri" w:eastAsia="Calibri" w:cs="Calibri"/>
                <w:b/>
                <w:i w:val="0"/>
                <w:color w:val="1A6B5C"/>
                <w:sz w:val="20"/>
              </w:rPr>
              <w:t>CONSECUTIVE USE IS THE PRODUCT</w:t>
            </w:r>
          </w:p>
          <w:p>
            <w:pPr>
              <w:spacing w:before="0" w:after="0" w:line="276" w:lineRule="auto"/>
            </w:pPr>
            <w:r>
              <w:rPr>
                <w:rFonts w:ascii="Calibri" w:hAnsi="Calibri" w:eastAsia="Calibri" w:cs="Calibri"/>
                <w:b w:val="0"/>
                <w:i w:val="0"/>
                <w:color w:val="1A1A1A"/>
                <w:sz w:val="20"/>
              </w:rPr>
              <w:t>Typical users — including the primary operator — fire the same function over and over. Image, then another image. Chat, then another turn. The engine is not allowed to treat each prompt as a fresh cold start. Load cost is paid on mode entry and on model change. Everything in between is warm.</w:t>
            </w:r>
          </w:p>
        </w:tc>
      </w:tr>
    </w:tbl>
    <w:p>
      <w:pPr>
        <w:spacing w:before="320" w:after="160" w:line="276" w:lineRule="auto"/>
        <w:pBdr>
          <w:bottom w:val="single" w:sz="16" w:space="4" w:color="1A6B5C"/>
        </w:pBdr>
      </w:pPr>
      <w:r>
        <w:rPr>
          <w:rFonts w:ascii="Calibri" w:hAnsi="Calibri" w:eastAsia="Calibri" w:cs="Calibri"/>
          <w:b/>
          <w:i w:val="0"/>
          <w:color w:val="1B2A4A"/>
          <w:sz w:val="26"/>
        </w:rPr>
        <w:t>4.  SERVER-SIDE SOFTWARE</w:t>
      </w:r>
    </w:p>
    <w:p>
      <w:pPr>
        <w:spacing w:before="240" w:after="120" w:line="276" w:lineRule="auto"/>
        <w:pBdr>
          <w:bottom w:val="single" w:sz="8" w:space="4" w:color="D0D5DD"/>
        </w:pBdr>
      </w:pPr>
      <w:r>
        <w:rPr>
          <w:rFonts w:ascii="Calibri" w:hAnsi="Calibri" w:eastAsia="Calibri" w:cs="Calibri"/>
          <w:b/>
          <w:i w:val="0"/>
          <w:color w:val="2C3E5A"/>
          <w:sz w:val="24"/>
        </w:rPr>
        <w:t>4.1  Model storage</w:t>
      </w:r>
    </w:p>
    <w:p>
      <w:pPr>
        <w:pStyle w:val="ListBullet"/>
        <w:spacing w:before="20" w:after="60" w:line="269" w:lineRule="auto"/>
        <w:ind w:left="504"/>
      </w:pPr>
      <w:r>
        <w:rPr>
          <w:rFonts w:ascii="Calibri" w:hAnsi="Calibri" w:eastAsia="Calibri" w:cs="Calibri"/>
          <w:b w:val="0"/>
          <w:i w:val="0"/>
          <w:color w:val="1A1A1A"/>
          <w:sz w:val="22"/>
        </w:rPr>
        <w:t>One managed library root. Sub-libraries: Text, Image, Video, Audio, Speech, LoRA, Control, Embeddings, Datasets, Documents, Artifacts, Runtimes.</w:t>
      </w:r>
    </w:p>
    <w:p>
      <w:pPr>
        <w:pStyle w:val="ListBullet"/>
        <w:spacing w:before="20" w:after="60" w:line="269" w:lineRule="auto"/>
        <w:ind w:left="504"/>
      </w:pPr>
      <w:r>
        <w:rPr>
          <w:rFonts w:ascii="Calibri" w:hAnsi="Calibri" w:eastAsia="Calibri" w:cs="Calibri"/>
          <w:b w:val="0"/>
          <w:i w:val="0"/>
          <w:color w:val="1A1A1A"/>
          <w:sz w:val="22"/>
        </w:rPr>
        <w:t>Each record: id, name, source URL, format, modality, disk bytes, VRAM estimate per ladder, handler, installed time, license, converted runtimes.</w:t>
      </w:r>
    </w:p>
    <w:p>
      <w:pPr>
        <w:pStyle w:val="ListBullet"/>
        <w:spacing w:before="20" w:after="60" w:line="269" w:lineRule="auto"/>
        <w:ind w:left="504"/>
      </w:pPr>
      <w:r>
        <w:rPr>
          <w:rFonts w:ascii="Calibri" w:hAnsi="Calibri" w:eastAsia="Calibri" w:cs="Calibri"/>
          <w:b w:val="0"/>
          <w:i w:val="0"/>
          <w:color w:val="1A1A1A"/>
          <w:sz w:val="22"/>
        </w:rPr>
        <w:t>Install-time conversion writes an optimized runtime next to the original when disk allows (GGUF, FP8, TensorRT engine). Runtime path is what “Use” loads.</w:t>
      </w:r>
    </w:p>
    <w:p>
      <w:pPr>
        <w:pStyle w:val="ListBullet"/>
        <w:spacing w:before="20" w:after="60" w:line="269" w:lineRule="auto"/>
        <w:ind w:left="504"/>
      </w:pPr>
      <w:r>
        <w:rPr>
          <w:rFonts w:ascii="Calibri" w:hAnsi="Calibri" w:eastAsia="Calibri" w:cs="Calibri"/>
          <w:b w:val="0"/>
          <w:i w:val="0"/>
          <w:color w:val="1A1A1A"/>
          <w:sz w:val="22"/>
        </w:rPr>
        <w:t>Raw files are uniquely foldered. Two repos cannot clobber each other.</w:t>
      </w:r>
    </w:p>
    <w:p>
      <w:pPr>
        <w:spacing w:before="240" w:after="120" w:line="276" w:lineRule="auto"/>
        <w:pBdr>
          <w:bottom w:val="single" w:sz="8" w:space="4" w:color="D0D5DD"/>
        </w:pBdr>
      </w:pPr>
      <w:r>
        <w:rPr>
          <w:rFonts w:ascii="Calibri" w:hAnsi="Calibri" w:eastAsia="Calibri" w:cs="Calibri"/>
          <w:b/>
          <w:i w:val="0"/>
          <w:color w:val="2C3E5A"/>
          <w:sz w:val="24"/>
        </w:rPr>
        <w:t>4.2  Automated detection, download, installation</w:t>
      </w:r>
    </w:p>
    <w:p>
      <w:pPr>
        <w:spacing w:before="0" w:after="160" w:line="276" w:lineRule="auto"/>
      </w:pPr>
      <w:r>
        <w:rPr>
          <w:rFonts w:ascii="Calibri" w:hAnsi="Calibri" w:eastAsia="Calibri" w:cs="Calibri"/>
          <w:b w:val="0"/>
          <w:i w:val="0"/>
          <w:color w:val="1A1A1A"/>
          <w:sz w:val="22"/>
        </w:rPr>
        <w:t>On install, on scan, and on first run, the backend infers what a thing is. The user is not asked to name architectures they have never heard of.</w:t>
      </w:r>
    </w:p>
    <w:tbl>
      <w:tblPr>
        <w:tblW w:type="dxa" w:w="10080"/>
        <w:jc w:val="center"/>
        <w:tblLayout w:type="fixed"/>
        <w:tblLook w:firstColumn="1" w:firstRow="1" w:lastColumn="0" w:lastRow="0" w:noHBand="0" w:noVBand="1" w:val="04A0"/>
      </w:tblPr>
      <w:tblGrid>
        <w:gridCol w:w="5040"/>
        <w:gridCol w:w="5040"/>
      </w:tblGrid>
      <w:tr>
        <w:tc>
          <w:tcPr>
            <w:tcW w:type="dxa" w:w="388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Signal</w:t>
            </w:r>
          </w:p>
        </w:tc>
        <w:tc>
          <w:tcPr>
            <w:tcW w:type="dxa" w:w="619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Likely detection</w:t>
            </w:r>
          </w:p>
        </w:tc>
      </w:tr>
      <w:tr>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GGUF / GGML</w:t>
            </w:r>
          </w:p>
        </w:tc>
        <w:tc>
          <w:tcPr>
            <w:tcW w:type="dxa" w:w="619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Text LLM (llama-class) or some multimodal GGUF</w:t>
            </w:r>
          </w:p>
        </w:tc>
      </w:tr>
      <w:tr>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safetensors + config.json (Transformers)</w:t>
            </w:r>
          </w:p>
        </w:tc>
        <w:tc>
          <w:tcPr>
            <w:tcW w:type="dxa" w:w="619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Text / VLM / speech checkpoint</w:t>
            </w:r>
          </w:p>
        </w:tc>
      </w:tr>
      <w:tr>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model_index.json (Diffusers)</w:t>
            </w:r>
          </w:p>
        </w:tc>
        <w:tc>
          <w:tcPr>
            <w:tcW w:type="dxa" w:w="619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 or video diffusion pipeline</w:t>
            </w:r>
          </w:p>
        </w:tc>
      </w:tr>
      <w:tr>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LoRA keys in safetensors / pt</w:t>
            </w:r>
          </w:p>
        </w:tc>
        <w:tc>
          <w:tcPr>
            <w:tcW w:type="dxa" w:w="619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LoRA — attachable, not a base</w:t>
            </w:r>
          </w:p>
        </w:tc>
      </w:tr>
      <w:tr>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Encodec / vocos / bigvgan / snac + transformer</w:t>
            </w:r>
          </w:p>
        </w:tc>
        <w:tc>
          <w:tcPr>
            <w:tcW w:type="dxa" w:w="619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Audio / TTS family</w:t>
            </w:r>
          </w:p>
        </w:tc>
      </w:tr>
      <w:tr>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Whisper / parakeet / sensevoice / wav2vec</w:t>
            </w:r>
          </w:p>
        </w:tc>
        <w:tc>
          <w:tcPr>
            <w:tcW w:type="dxa" w:w="619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Speech-to-text</w:t>
            </w:r>
          </w:p>
        </w:tc>
      </w:tr>
      <w:tr>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CLAP / DAC / MusicGen / Stable Audio tree</w:t>
            </w:r>
          </w:p>
        </w:tc>
        <w:tc>
          <w:tcPr>
            <w:tcW w:type="dxa" w:w="619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Music / SFX generation</w:t>
            </w:r>
          </w:p>
        </w:tc>
      </w:tr>
      <w:tr>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embedding / TEI / GTE / nomic config</w:t>
            </w:r>
          </w:p>
        </w:tc>
        <w:tc>
          <w:tcPr>
            <w:tcW w:type="dxa" w:w="619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Embedding model for RAG</w:t>
            </w:r>
          </w:p>
        </w:tc>
      </w:tr>
      <w:tr>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ONNX / TensorRT engine</w:t>
            </w:r>
          </w:p>
        </w:tc>
        <w:tc>
          <w:tcPr>
            <w:tcW w:type="dxa" w:w="619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Already-converted runtime</w:t>
            </w:r>
          </w:p>
        </w:tc>
      </w:tr>
      <w:tr>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Unknown</w:t>
            </w:r>
          </w:p>
        </w:tc>
        <w:tc>
          <w:tcPr>
            <w:tcW w:type="dxa" w:w="619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Inbox. Client shows Identify with guesses — never a silent Ready</w:t>
            </w:r>
          </w:p>
        </w:tc>
      </w:tr>
    </w:tbl>
    <w:p>
      <w:pPr>
        <w:spacing w:before="0" w:after="160" w:line="276" w:lineRule="auto"/>
      </w:pPr>
      <w:r>
        <w:rPr>
          <w:rFonts w:ascii="Calibri" w:hAnsi="Calibri" w:eastAsia="Calibri" w:cs="Calibri"/>
          <w:b w:val="0"/>
          <w:i w:val="0"/>
          <w:color w:val="1A1A1A"/>
          <w:sz w:val="22"/>
        </w:rPr>
        <w:t>Paste path: Hugging Face, GitHub, Civitai (image/LoRA), direct HTTPS file, or a local/NAS folder scan. Probe size → confirm on phone if large → resume-capable download → detect → convert → catalog. Partial files never show as Ready.</w:t>
      </w:r>
    </w:p>
    <w:tbl>
      <w:tblPr>
        <w:tblW w:type="dxa" w:w="10080"/>
        <w:jc w:val="center"/>
        <w:tblLayout w:type="fixed"/>
        <w:tblLook w:firstColumn="1" w:firstRow="1" w:lastColumn="0" w:lastRow="0" w:noHBand="0" w:noVBand="1" w:val="04A0"/>
      </w:tblPr>
      <w:tblGrid>
        <w:gridCol w:w="10080"/>
      </w:tblGrid>
      <w:tr>
        <w:tc>
          <w:tcPr>
            <w:tcW w:type="dxa" w:w="10080"/>
            <w:shd w:fill="E8F4F1" w:val="clear"/>
            <w:tcBorders>
              <w:top w:val="single" w:sz="12" w:space="0" w:color="1A6B5C"/>
              <w:left w:val="single" w:sz="12" w:space="0" w:color="1A6B5C"/>
              <w:bottom w:val="single" w:sz="12" w:space="0" w:color="1A6B5C"/>
              <w:right w:val="single" w:sz="12" w:space="0" w:color="1A6B5C"/>
            </w:tcBorders>
            <w:tcMar>
              <w:top w:w="120" w:type="dxa"/>
              <w:left w:w="140" w:type="dxa"/>
              <w:bottom w:w="120" w:type="dxa"/>
              <w:right w:w="140" w:type="dxa"/>
            </w:tcMar>
          </w:tcPr>
          <w:p>
            <w:pPr>
              <w:spacing w:before="0" w:after="80" w:line="276" w:lineRule="auto"/>
            </w:pPr>
            <w:r/>
            <w:r>
              <w:rPr>
                <w:rFonts w:ascii="Calibri" w:hAnsi="Calibri" w:eastAsia="Calibri" w:cs="Calibri"/>
                <w:b/>
                <w:i w:val="0"/>
                <w:color w:val="1A6B5C"/>
                <w:sz w:val="20"/>
              </w:rPr>
              <w:t>OFFLINE vs. ACQUIRE</w:t>
            </w:r>
          </w:p>
          <w:p>
            <w:pPr>
              <w:spacing w:before="0" w:after="0" w:line="276" w:lineRule="auto"/>
            </w:pPr>
            <w:r>
              <w:rPr>
                <w:rFonts w:ascii="Calibri" w:hAnsi="Calibri" w:eastAsia="Calibri" w:cs="Calibri"/>
                <w:b w:val="0"/>
                <w:i w:val="0"/>
                <w:color w:val="1A1A1A"/>
                <w:sz w:val="20"/>
              </w:rPr>
              <w:t>Downloading a model is the one intentional online exception. Once files are local, every generate / chat / hear / edit / train / LoRA / RAG path must run with the WAN unplugged. The APK must never block a chat behind a heartbeat.</w:t>
            </w:r>
          </w:p>
        </w:tc>
      </w:tr>
    </w:tbl>
    <w:p>
      <w:pPr>
        <w:spacing w:before="240" w:after="120" w:line="276" w:lineRule="auto"/>
        <w:pBdr>
          <w:bottom w:val="single" w:sz="8" w:space="4" w:color="D0D5DD"/>
        </w:pBdr>
      </w:pPr>
      <w:r>
        <w:rPr>
          <w:rFonts w:ascii="Calibri" w:hAnsi="Calibri" w:eastAsia="Calibri" w:cs="Calibri"/>
          <w:b/>
          <w:i w:val="0"/>
          <w:color w:val="2C3E5A"/>
          <w:sz w:val="24"/>
        </w:rPr>
        <w:t>4.3  Back-end handlers</w:t>
      </w:r>
    </w:p>
    <w:p>
      <w:pPr>
        <w:spacing w:before="0" w:after="160" w:line="276" w:lineRule="auto"/>
      </w:pPr>
      <w:r>
        <w:rPr>
          <w:rFonts w:ascii="Calibri" w:hAnsi="Calibri" w:eastAsia="Calibri" w:cs="Calibri"/>
          <w:b w:val="0"/>
          <w:i w:val="0"/>
          <w:color w:val="1A1A1A"/>
          <w:sz w:val="22"/>
        </w:rPr>
        <w:t>Handlers are the only place modality-specific code lives. Hardware notes are defaults for this box, not promises about a model the user has not installed.</w:t>
      </w:r>
    </w:p>
    <w:tbl>
      <w:tblPr>
        <w:tblW w:type="dxa" w:w="10080"/>
        <w:jc w:val="center"/>
        <w:tblLayout w:type="fixed"/>
        <w:tblLook w:firstColumn="1" w:firstRow="1" w:lastColumn="0" w:lastRow="0" w:noHBand="0" w:noVBand="1" w:val="04A0"/>
      </w:tblPr>
      <w:tblGrid>
        <w:gridCol w:w="3360"/>
        <w:gridCol w:w="3360"/>
        <w:gridCol w:w="3360"/>
      </w:tblGrid>
      <w:tr>
        <w:tc>
          <w:tcPr>
            <w:tcW w:type="dxa" w:w="244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Handler</w:t>
            </w:r>
          </w:p>
        </w:tc>
        <w:tc>
          <w:tcPr>
            <w:tcW w:type="dxa" w:w="3311"/>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In → Out</w:t>
            </w:r>
          </w:p>
        </w:tc>
        <w:tc>
          <w:tcPr>
            <w:tcW w:type="dxa" w:w="432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This hardware</w:t>
            </w:r>
          </w:p>
        </w:tc>
      </w:tr>
      <w:tr>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Text generation</w:t>
            </w:r>
          </w:p>
        </w:tc>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Prompt + log → streamed tokens</w:t>
            </w:r>
          </w:p>
        </w:tc>
        <w:tc>
          <w:tcPr>
            <w:tcW w:type="dxa" w:w="432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7B–14B Q4/Q5 comfortable; 32B tight; 70B no</w:t>
            </w:r>
          </w:p>
        </w:tc>
      </w:tr>
      <w:tr>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Vision-language</w:t>
            </w:r>
          </w:p>
        </w:tc>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 + question → streamed tokens</w:t>
            </w:r>
          </w:p>
        </w:tc>
        <w:tc>
          <w:tcPr>
            <w:tcW w:type="dxa" w:w="432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Load VLM instead of text; not concurrent with T2I</w:t>
            </w:r>
          </w:p>
        </w:tc>
      </w:tr>
      <w:tr>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Text to image</w:t>
            </w:r>
          </w:p>
        </w:tc>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Prompt + LoRA + size → image</w:t>
            </w:r>
          </w:p>
        </w:tc>
        <w:tc>
          <w:tcPr>
            <w:tcW w:type="dxa" w:w="432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SD1.5/SDXL native; heavier T2I via quant/offload</w:t>
            </w:r>
          </w:p>
        </w:tc>
      </w:tr>
      <w:tr>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Image generation</w:t>
            </w:r>
          </w:p>
        </w:tc>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Recipe / variation / seed → image</w:t>
            </w:r>
          </w:p>
        </w:tc>
        <w:tc>
          <w:tcPr>
            <w:tcW w:type="dxa" w:w="432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Same studio as T2I</w:t>
            </w:r>
          </w:p>
        </w:tc>
      </w:tr>
      <w:tr>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Image editing</w:t>
            </w:r>
          </w:p>
        </w:tc>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 + prompt + mask → image</w:t>
            </w:r>
          </w:p>
        </w:tc>
        <w:tc>
          <w:tcPr>
            <w:tcW w:type="dxa" w:w="432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Inpaint / instruct-edit</w:t>
            </w:r>
          </w:p>
        </w:tc>
      </w:tr>
      <w:tr>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Upscale</w:t>
            </w:r>
          </w:p>
        </w:tc>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Image/video → larger artifact</w:t>
            </w:r>
          </w:p>
        </w:tc>
        <w:tc>
          <w:tcPr>
            <w:tcW w:type="dxa" w:w="432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Tiled; never full-frame 4K in one bite</w:t>
            </w:r>
          </w:p>
        </w:tc>
      </w:tr>
      <w:tr>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Control extract</w:t>
            </w:r>
          </w:p>
        </w:tc>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 → depth/canny/pose/seg</w:t>
            </w:r>
          </w:p>
        </w:tc>
        <w:tc>
          <w:tcPr>
            <w:tcW w:type="dxa" w:w="432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Utilities, small VRAM, cache results</w:t>
            </w:r>
          </w:p>
        </w:tc>
      </w:tr>
      <w:tr>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ControlNet / IP-Adapter</w:t>
            </w:r>
          </w:p>
        </w:tc>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 + prompt + map → image</w:t>
            </w:r>
          </w:p>
        </w:tc>
        <w:tc>
          <w:tcPr>
            <w:tcW w:type="dxa" w:w="432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Attached to T2I; counted in VRAM estimate</w:t>
            </w:r>
          </w:p>
        </w:tc>
      </w:tr>
      <w:tr>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Text to video</w:t>
            </w:r>
          </w:p>
        </w:tc>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Prompt + duration → clip</w:t>
            </w:r>
          </w:p>
        </w:tc>
        <w:tc>
          <w:tcPr>
            <w:tcW w:type="dxa" w:w="432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Queued, short, reduced res</w:t>
            </w:r>
          </w:p>
        </w:tc>
      </w:tr>
      <w:tr>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Photo to video</w:t>
            </w:r>
          </w:p>
        </w:tc>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Photo + prompt → clip</w:t>
            </w:r>
          </w:p>
        </w:tc>
        <w:tc>
          <w:tcPr>
            <w:tcW w:type="dxa" w:w="432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I2V; same discipline as T2V</w:t>
            </w:r>
          </w:p>
        </w:tc>
      </w:tr>
      <w:tr>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Video edit / V2V</w:t>
            </w:r>
          </w:p>
        </w:tc>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Clip + prompt → clip</w:t>
            </w:r>
          </w:p>
        </w:tc>
        <w:tc>
          <w:tcPr>
            <w:tcW w:type="dxa" w:w="432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Queued; experimental on 16 GB</w:t>
            </w:r>
          </w:p>
        </w:tc>
      </w:tr>
      <w:tr>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Text to speech</w:t>
            </w:r>
          </w:p>
        </w:tc>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Text → audio</w:t>
            </w:r>
          </w:p>
        </w:tc>
        <w:tc>
          <w:tcPr>
            <w:tcW w:type="dxa" w:w="432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Streaming PCM to the phone</w:t>
            </w:r>
          </w:p>
        </w:tc>
      </w:tr>
      <w:tr>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Speech to text</w:t>
            </w:r>
          </w:p>
        </w:tc>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Mic/audio → text</w:t>
            </w:r>
          </w:p>
        </w:tc>
        <w:tc>
          <w:tcPr>
            <w:tcW w:type="dxa" w:w="432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Fast path for Talk mode</w:t>
            </w:r>
          </w:p>
        </w:tc>
      </w:tr>
      <w:tr>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Speech to speech</w:t>
            </w:r>
          </w:p>
        </w:tc>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Voice + target profile → audio</w:t>
            </w:r>
          </w:p>
        </w:tc>
        <w:tc>
          <w:tcPr>
            <w:tcW w:type="dxa" w:w="432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Conversion / conversion+LLM</w:t>
            </w:r>
          </w:p>
        </w:tc>
      </w:tr>
      <w:tr>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Text to music / SFX</w:t>
            </w:r>
          </w:p>
        </w:tc>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Prompt → audio</w:t>
            </w:r>
          </w:p>
        </w:tc>
        <w:tc>
          <w:tcPr>
            <w:tcW w:type="dxa" w:w="432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Queued; length-capped</w:t>
            </w:r>
          </w:p>
        </w:tc>
      </w:tr>
      <w:tr>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Audio edit / enhance</w:t>
            </w:r>
          </w:p>
        </w:tc>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Audio + prompt → audio</w:t>
            </w:r>
          </w:p>
        </w:tc>
        <w:tc>
          <w:tcPr>
            <w:tcW w:type="dxa" w:w="432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Inpaint, denoise, separate stems</w:t>
            </w:r>
          </w:p>
        </w:tc>
      </w:tr>
      <w:tr>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Train (LoRA)</w:t>
            </w:r>
          </w:p>
        </w:tc>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Dataset + base + recipe → LoRA</w:t>
            </w:r>
          </w:p>
        </w:tc>
        <w:tc>
          <w:tcPr>
            <w:tcW w:type="dxa" w:w="432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Default. Full FT often refused</w:t>
            </w:r>
          </w:p>
        </w:tc>
      </w:tr>
      <w:tr>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Caption / tag</w:t>
            </w:r>
          </w:p>
        </w:tc>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Images → captions</w:t>
            </w:r>
          </w:p>
        </w:tc>
        <w:tc>
          <w:tcPr>
            <w:tcW w:type="dxa" w:w="432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Dataset prep for training</w:t>
            </w:r>
          </w:p>
        </w:tc>
      </w:tr>
      <w:tr>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Embed / RAG</w:t>
            </w:r>
          </w:p>
        </w:tc>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Docs + query → grounded answer</w:t>
            </w:r>
          </w:p>
        </w:tc>
        <w:tc>
          <w:tcPr>
            <w:tcW w:type="dxa" w:w="432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Embeddings stay in RAM; LLM as-needed</w:t>
            </w:r>
          </w:p>
        </w:tc>
      </w:tr>
      <w:tr>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Install / detect / convert</w:t>
            </w:r>
          </w:p>
        </w:tc>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URL or folder → library record</w:t>
            </w:r>
          </w:p>
        </w:tc>
        <w:tc>
          <w:tcPr>
            <w:tcW w:type="dxa" w:w="432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HF, GitHub, Civitai, file, NAS</w:t>
            </w:r>
          </w:p>
        </w:tc>
      </w:tr>
    </w:tbl>
    <w:p>
      <w:pPr>
        <w:spacing w:before="240" w:after="120" w:line="276" w:lineRule="auto"/>
        <w:pBdr>
          <w:bottom w:val="single" w:sz="8" w:space="4" w:color="D0D5DD"/>
        </w:pBdr>
      </w:pPr>
      <w:r>
        <w:rPr>
          <w:rFonts w:ascii="Calibri" w:hAnsi="Calibri" w:eastAsia="Calibri" w:cs="Calibri"/>
          <w:b/>
          <w:i w:val="0"/>
          <w:color w:val="2C3E5A"/>
          <w:sz w:val="24"/>
        </w:rPr>
        <w:t>4.4  Job system and media plane</w:t>
      </w:r>
    </w:p>
    <w:p>
      <w:pPr>
        <w:pStyle w:val="ListBullet"/>
        <w:spacing w:before="20" w:after="60" w:line="269" w:lineRule="auto"/>
        <w:ind w:left="504"/>
      </w:pPr>
      <w:r>
        <w:rPr>
          <w:rFonts w:ascii="Calibri" w:hAnsi="Calibri" w:eastAsia="Calibri" w:cs="Calibri"/>
          <w:b w:val="0"/>
          <w:i w:val="0"/>
          <w:color w:val="1A1A1A"/>
          <w:sz w:val="22"/>
        </w:rPr>
        <w:t>Every non-instant action is a job: download, convert, generate, transcribe, train, pipeline, multi-model session.</w:t>
      </w:r>
    </w:p>
    <w:p>
      <w:pPr>
        <w:pStyle w:val="ListBullet"/>
        <w:spacing w:before="20" w:after="60" w:line="269" w:lineRule="auto"/>
        <w:ind w:left="504"/>
      </w:pPr>
      <w:r>
        <w:rPr>
          <w:rFonts w:ascii="Calibri" w:hAnsi="Calibri" w:eastAsia="Calibri" w:cs="Calibri"/>
          <w:b w:val="0"/>
          <w:i w:val="0"/>
          <w:color w:val="1A1A1A"/>
          <w:sz w:val="22"/>
        </w:rPr>
        <w:t>One GPU-heavy job at a time by default. Downloads, ffmpeg previews, and embedding ingest may run in parallel on CPU.</w:t>
      </w:r>
    </w:p>
    <w:p>
      <w:pPr>
        <w:pStyle w:val="ListBullet"/>
        <w:spacing w:before="20" w:after="60" w:line="269" w:lineRule="auto"/>
        <w:ind w:left="504"/>
      </w:pPr>
      <w:r>
        <w:rPr>
          <w:rFonts w:ascii="Calibri" w:hAnsi="Calibri" w:eastAsia="Calibri" w:cs="Calibri"/>
          <w:b w:val="0"/>
          <w:i w:val="0"/>
          <w:color w:val="1A1A1A"/>
          <w:sz w:val="22"/>
        </w:rPr>
        <w:t>NVENC encodes phone-sized MP4/WebM; CPU/ffmpeg does audio resample and waveform peaks. Do not occupy the 5060 Ti just to make a thumbnail.</w:t>
      </w:r>
    </w:p>
    <w:p>
      <w:pPr>
        <w:pStyle w:val="ListBullet"/>
        <w:spacing w:before="20" w:after="60" w:line="269" w:lineRule="auto"/>
        <w:ind w:left="504"/>
      </w:pPr>
      <w:r>
        <w:rPr>
          <w:rFonts w:ascii="Calibri" w:hAnsi="Calibri" w:eastAsia="Calibri" w:cs="Calibri"/>
          <w:b w:val="0"/>
          <w:i w:val="0"/>
          <w:color w:val="1A1A1A"/>
          <w:sz w:val="22"/>
        </w:rPr>
        <w:t>The phone can leave; the job continues. Crash-safe: jobs resume or mark failed, never zombie-lock VRAM.</w:t>
      </w:r>
    </w:p>
    <w:p>
      <w:pPr>
        <w:spacing w:before="240" w:after="120" w:line="276" w:lineRule="auto"/>
        <w:pBdr>
          <w:bottom w:val="single" w:sz="8" w:space="4" w:color="D0D5DD"/>
        </w:pBdr>
      </w:pPr>
      <w:r>
        <w:rPr>
          <w:rFonts w:ascii="Calibri" w:hAnsi="Calibri" w:eastAsia="Calibri" w:cs="Calibri"/>
          <w:b/>
          <w:i w:val="0"/>
          <w:color w:val="2C3E5A"/>
          <w:sz w:val="24"/>
        </w:rPr>
        <w:t>4.5  What the server does not do</w:t>
      </w:r>
    </w:p>
    <w:p>
      <w:pPr>
        <w:pStyle w:val="ListBullet"/>
        <w:spacing w:before="20" w:after="60" w:line="269" w:lineRule="auto"/>
        <w:ind w:left="504"/>
      </w:pPr>
      <w:r>
        <w:rPr>
          <w:rFonts w:ascii="Calibri" w:hAnsi="Calibri" w:eastAsia="Calibri" w:cs="Calibri"/>
          <w:b w:val="0"/>
          <w:i w:val="0"/>
          <w:color w:val="1A1A1A"/>
          <w:sz w:val="22"/>
        </w:rPr>
        <w:t>No required desktop control panel as the product UX. No cloud account. No jobs on the 486 MB iGPU.</w:t>
      </w:r>
    </w:p>
    <w:p>
      <w:pPr>
        <w:pStyle w:val="ListBullet"/>
        <w:spacing w:before="20" w:after="60" w:line="269" w:lineRule="auto"/>
        <w:ind w:left="504"/>
      </w:pPr>
      <w:r>
        <w:rPr>
          <w:rFonts w:ascii="Calibri" w:hAnsi="Calibri" w:eastAsia="Calibri" w:cs="Calibri"/>
          <w:b w:val="0"/>
          <w:i w:val="0"/>
          <w:color w:val="1A1A1A"/>
          <w:sz w:val="22"/>
        </w:rPr>
        <w:t>No content classifier, no prompt rewriter, no output blocker, no safety-API call. run() does not inspect the user’s words for allowed topics.</w:t>
      </w:r>
    </w:p>
    <w:p>
      <w:pPr>
        <w:spacing w:before="320" w:after="160" w:line="276" w:lineRule="auto"/>
        <w:pBdr>
          <w:bottom w:val="single" w:sz="16" w:space="4" w:color="1A6B5C"/>
        </w:pBdr>
      </w:pPr>
      <w:r>
        <w:rPr>
          <w:rFonts w:ascii="Calibri" w:hAnsi="Calibri" w:eastAsia="Calibri" w:cs="Calibri"/>
          <w:b/>
          <w:i w:val="0"/>
          <w:color w:val="1B2A4A"/>
          <w:sz w:val="26"/>
        </w:rPr>
        <w:t>5.  CLIENT-SIDE APK</w:t>
      </w:r>
    </w:p>
    <w:p>
      <w:pPr>
        <w:spacing w:before="240" w:after="120" w:line="276" w:lineRule="auto"/>
        <w:pBdr>
          <w:bottom w:val="single" w:sz="8" w:space="4" w:color="D0D5DD"/>
        </w:pBdr>
      </w:pPr>
      <w:r>
        <w:rPr>
          <w:rFonts w:ascii="Calibri" w:hAnsi="Calibri" w:eastAsia="Calibri" w:cs="Calibri"/>
          <w:b/>
          <w:i w:val="0"/>
          <w:color w:val="2C3E5A"/>
          <w:sz w:val="24"/>
        </w:rPr>
        <w:t>5.1  UI system</w:t>
      </w:r>
    </w:p>
    <w:p>
      <w:pPr>
        <w:pStyle w:val="ListBullet"/>
        <w:spacing w:before="20" w:after="60" w:line="269" w:lineRule="auto"/>
        <w:ind w:left="504"/>
      </w:pPr>
      <w:r>
        <w:rPr>
          <w:rFonts w:ascii="Calibri" w:hAnsi="Calibri" w:eastAsia="Calibri" w:cs="Calibri"/>
          <w:b w:val="0"/>
          <w:i w:val="0"/>
          <w:color w:val="1A1A1A"/>
          <w:sz w:val="22"/>
        </w:rPr>
        <w:t>The APK hosts all screens. The PC does not render UI. Results stream back. Disconnects say so in plain language.</w:t>
      </w:r>
    </w:p>
    <w:p>
      <w:pPr>
        <w:pStyle w:val="ListBullet"/>
        <w:spacing w:before="20" w:after="60" w:line="269" w:lineRule="auto"/>
        <w:ind w:left="504"/>
      </w:pPr>
      <w:r>
        <w:rPr>
          <w:rFonts w:ascii="Calibri" w:hAnsi="Calibri" w:eastAsia="Calibri" w:cs="Calibri"/>
          <w:b w:val="0"/>
          <w:i w:val="0"/>
          <w:color w:val="1A1A1A"/>
          <w:sz w:val="22"/>
        </w:rPr>
        <w:t>Primary path on every screen is one obvious thing. Power-user parameters sit behind Adjust.</w:t>
      </w:r>
    </w:p>
    <w:p>
      <w:pPr>
        <w:pStyle w:val="ListBullet"/>
        <w:spacing w:before="20" w:after="60" w:line="269" w:lineRule="auto"/>
        <w:ind w:left="504"/>
      </w:pPr>
      <w:r>
        <w:rPr>
          <w:rFonts w:ascii="Calibri" w:hAnsi="Calibri" w:eastAsia="Calibri" w:cs="Calibri"/>
          <w:b w:val="0"/>
          <w:i w:val="0"/>
          <w:color w:val="1A1A1A"/>
          <w:sz w:val="22"/>
        </w:rPr>
        <w:t>No unexplained acronyms on primary buttons. Non-obvious controls get a tap-? card (§18.2).</w:t>
      </w:r>
    </w:p>
    <w:p>
      <w:pPr>
        <w:pStyle w:val="ListBullet"/>
        <w:spacing w:before="20" w:after="60" w:line="269" w:lineRule="auto"/>
        <w:ind w:left="504"/>
      </w:pPr>
      <w:r>
        <w:rPr>
          <w:rFonts w:ascii="Calibri" w:hAnsi="Calibri" w:eastAsia="Calibri" w:cs="Calibri"/>
          <w:b w:val="0"/>
          <w:i w:val="0"/>
          <w:color w:val="1A1A1A"/>
          <w:sz w:val="22"/>
        </w:rPr>
        <w:t>Errors: one sentence + a next tap. Tracebacks live under Show log.</w:t>
      </w:r>
    </w:p>
    <w:p>
      <w:pPr>
        <w:pStyle w:val="ListBullet"/>
        <w:spacing w:before="20" w:after="60" w:line="269" w:lineRule="auto"/>
        <w:ind w:left="504"/>
      </w:pPr>
      <w:r>
        <w:rPr>
          <w:rFonts w:ascii="Calibri" w:hAnsi="Calibri" w:eastAsia="Calibri" w:cs="Calibri"/>
          <w:b w:val="0"/>
          <w:i w:val="0"/>
          <w:color w:val="1A1A1A"/>
          <w:sz w:val="22"/>
        </w:rPr>
        <w:t>Dark theme, large tap targets, one-handed chat / talk / generate.</w:t>
      </w:r>
    </w:p>
    <w:p>
      <w:pPr>
        <w:spacing w:before="240" w:after="120" w:line="276" w:lineRule="auto"/>
        <w:pBdr>
          <w:bottom w:val="single" w:sz="8" w:space="4" w:color="D0D5DD"/>
        </w:pBdr>
      </w:pPr>
      <w:r>
        <w:rPr>
          <w:rFonts w:ascii="Calibri" w:hAnsi="Calibri" w:eastAsia="Calibri" w:cs="Calibri"/>
          <w:b/>
          <w:i w:val="0"/>
          <w:color w:val="2C3E5A"/>
          <w:sz w:val="24"/>
        </w:rPr>
        <w:t>5.2  Information architecture</w:t>
      </w:r>
    </w:p>
    <w:tbl>
      <w:tblPr>
        <w:tblW w:type="dxa" w:w="10080"/>
        <w:jc w:val="center"/>
        <w:tblLayout w:type="fixed"/>
        <w:tblLook w:firstColumn="1" w:firstRow="1" w:lastColumn="0" w:lastRow="0" w:noHBand="0" w:noVBand="1" w:val="04A0"/>
      </w:tblPr>
      <w:tblGrid>
        <w:gridCol w:w="3360"/>
        <w:gridCol w:w="3360"/>
        <w:gridCol w:w="3360"/>
      </w:tblGrid>
      <w:tr>
        <w:tc>
          <w:tcPr>
            <w:tcW w:type="dxa" w:w="208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Screen</w:t>
            </w:r>
          </w:p>
        </w:tc>
        <w:tc>
          <w:tcPr>
            <w:tcW w:type="dxa" w:w="4104"/>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Anyone can…</w:t>
            </w:r>
          </w:p>
        </w:tc>
        <w:tc>
          <w:tcPr>
            <w:tcW w:type="dxa" w:w="388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Also can…</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Home</w:t>
            </w:r>
          </w:p>
        </w:tc>
        <w:tc>
          <w:tcPr>
            <w:tcW w:type="dxa" w:w="41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Engine status, active mode, loaded model, last jobs, resource chips</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One-tap jump back into the last mode (still warm)</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Chats</w:t>
            </w:r>
          </w:p>
        </w:tc>
        <w:tc>
          <w:tcPr>
            <w:tcW w:type="dxa" w:w="41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Scroll logged threads, send prompts</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Model pick, persona, multi-model, speak replies</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Talk</w:t>
            </w:r>
          </w:p>
        </w:tc>
        <w:tc>
          <w:tcPr>
            <w:tcW w:type="dxa" w:w="41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Hold-to-talk, hear the reply</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Pick voice, interrupt, save transcript to Chats</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Create</w:t>
            </w:r>
          </w:p>
        </w:tc>
        <w:tc>
          <w:tcPr>
            <w:tcW w:type="dxa" w:w="41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 edit, video, photo→video</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LoRA, ControlNet, upscale, quality ladder</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Audio</w:t>
            </w:r>
          </w:p>
        </w:tc>
        <w:tc>
          <w:tcPr>
            <w:tcW w:type="dxa" w:w="41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TTS, music, SFX, enhance, stems</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Clone a voice the user recorded; paste lyrics</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Library</w:t>
            </w:r>
          </w:p>
        </w:tc>
        <w:tc>
          <w:tcPr>
            <w:tcW w:type="dxa" w:w="41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Browse by type, tap Use, paste a link</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Delete, inspect, convert, pin, “will it fit”</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LoRA</w:t>
            </w:r>
          </w:p>
        </w:tc>
        <w:tc>
          <w:tcPr>
            <w:tcW w:type="dxa" w:w="41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Toggle, strength, attach to a base</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Stack, merge, import via link or train</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Train</w:t>
            </w:r>
          </w:p>
        </w:tc>
        <w:tc>
          <w:tcPr>
            <w:tcW w:type="dxa" w:w="41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Dataset + base + Start</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Caption helper, live log, output → LoRA</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Documents</w:t>
            </w:r>
          </w:p>
        </w:tc>
        <w:tc>
          <w:tcPr>
            <w:tcW w:type="dxa" w:w="41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Add PDF/notes, ask questions</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Citations back into the file</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Pipelines</w:t>
            </w:r>
          </w:p>
        </w:tc>
        <w:tc>
          <w:tcPr>
            <w:tcW w:type="dxa" w:w="41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Run a saved recipe (image then upscale then I2V)</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Build a chain from blocks</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Jobs</w:t>
            </w:r>
          </w:p>
        </w:tc>
        <w:tc>
          <w:tcPr>
            <w:tcW w:type="dxa" w:w="41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Watch, cancel, open artifacts</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Retry failed downloads</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Gallery</w:t>
            </w:r>
          </w:p>
        </w:tc>
        <w:tc>
          <w:tcPr>
            <w:tcW w:type="dxa" w:w="41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Images, video, audio in one place</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Send into Edit / Photo→Video / Enhance</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Presets</w:t>
            </w:r>
          </w:p>
        </w:tc>
        <w:tc>
          <w:tcPr>
            <w:tcW w:type="dxa" w:w="41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Save a look, a voice, a sampler set</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Share as a file on LAN</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Resources</w:t>
            </w:r>
          </w:p>
        </w:tc>
        <w:tc>
          <w:tcPr>
            <w:tcW w:type="dxa" w:w="41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VRAM, RAM, disk, GPU temp, ETA</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Pin, unload, quality ladder default</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Settings</w:t>
            </w:r>
          </w:p>
        </w:tc>
        <w:tc>
          <w:tcPr>
            <w:tcW w:type="dxa" w:w="41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Pair, paths, HF token</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Advanced: quant, GPU device, sandbox</w:t>
            </w:r>
          </w:p>
        </w:tc>
      </w:tr>
    </w:tbl>
    <w:p>
      <w:pPr>
        <w:spacing w:before="240" w:after="120" w:line="276" w:lineRule="auto"/>
        <w:pBdr>
          <w:bottom w:val="single" w:sz="8" w:space="4" w:color="D0D5DD"/>
        </w:pBdr>
      </w:pPr>
      <w:r>
        <w:rPr>
          <w:rFonts w:ascii="Calibri" w:hAnsi="Calibri" w:eastAsia="Calibri" w:cs="Calibri"/>
          <w:b/>
          <w:i w:val="0"/>
          <w:color w:val="2C3E5A"/>
          <w:sz w:val="24"/>
        </w:rPr>
        <w:t>5.3  Libraries the client can actually use</w:t>
      </w:r>
    </w:p>
    <w:p>
      <w:pPr>
        <w:pStyle w:val="ListBullet"/>
        <w:spacing w:before="20" w:after="60" w:line="269" w:lineRule="auto"/>
        <w:ind w:left="504"/>
      </w:pPr>
      <w:r>
        <w:rPr>
          <w:rFonts w:ascii="Calibri" w:hAnsi="Calibri" w:eastAsia="Calibri" w:cs="Calibri"/>
          <w:b/>
          <w:i w:val="0"/>
          <w:color w:val="1A1A1A"/>
          <w:sz w:val="22"/>
        </w:rPr>
        <w:t xml:space="preserve">Models. </w:t>
      </w:r>
      <w:r>
        <w:rPr>
          <w:rFonts w:ascii="Calibri" w:hAnsi="Calibri" w:eastAsia="Calibri" w:cs="Calibri"/>
          <w:b w:val="0"/>
          <w:i w:val="0"/>
          <w:color w:val="1A1A1A"/>
          <w:sz w:val="22"/>
        </w:rPr>
        <w:t>Cards show name, modality, size, loaded or not, ladder-fit badge, one primary action.</w:t>
      </w:r>
    </w:p>
    <w:p>
      <w:pPr>
        <w:pStyle w:val="ListBullet"/>
        <w:spacing w:before="20" w:after="60" w:line="269" w:lineRule="auto"/>
        <w:ind w:left="504"/>
      </w:pPr>
      <w:r>
        <w:rPr>
          <w:rFonts w:ascii="Calibri" w:hAnsi="Calibri" w:eastAsia="Calibri" w:cs="Calibri"/>
          <w:b/>
          <w:i w:val="0"/>
          <w:color w:val="1A1A1A"/>
          <w:sz w:val="22"/>
        </w:rPr>
        <w:t xml:space="preserve">Acquire. </w:t>
      </w:r>
      <w:r>
        <w:rPr>
          <w:rFonts w:ascii="Calibri" w:hAnsi="Calibri" w:eastAsia="Calibri" w:cs="Calibri"/>
          <w:b w:val="0"/>
          <w:i w:val="0"/>
          <w:color w:val="1A1A1A"/>
          <w:sz w:val="22"/>
        </w:rPr>
        <w:t>Add = paste field (HF / GitHub / Civitai / file). Hero action of the screen.</w:t>
      </w:r>
    </w:p>
    <w:p>
      <w:pPr>
        <w:pStyle w:val="ListBullet"/>
        <w:spacing w:before="20" w:after="60" w:line="269" w:lineRule="auto"/>
        <w:ind w:left="504"/>
      </w:pPr>
      <w:r>
        <w:rPr>
          <w:rFonts w:ascii="Calibri" w:hAnsi="Calibri" w:eastAsia="Calibri" w:cs="Calibri"/>
          <w:b/>
          <w:i w:val="0"/>
          <w:color w:val="1A1A1A"/>
          <w:sz w:val="22"/>
        </w:rPr>
        <w:t xml:space="preserve">LoRA. </w:t>
      </w:r>
      <w:r>
        <w:rPr>
          <w:rFonts w:ascii="Calibri" w:hAnsi="Calibri" w:eastAsia="Calibri" w:cs="Calibri"/>
          <w:b w:val="0"/>
          <w:i w:val="0"/>
          <w:color w:val="1A1A1A"/>
          <w:sz w:val="22"/>
        </w:rPr>
        <w:t>On/off, strength, trigger words, compatible-base badge, stack order.</w:t>
      </w:r>
    </w:p>
    <w:p>
      <w:pPr>
        <w:pStyle w:val="ListBullet"/>
        <w:spacing w:before="20" w:after="60" w:line="269" w:lineRule="auto"/>
        <w:ind w:left="504"/>
      </w:pPr>
      <w:r>
        <w:rPr>
          <w:rFonts w:ascii="Calibri" w:hAnsi="Calibri" w:eastAsia="Calibri" w:cs="Calibri"/>
          <w:b/>
          <w:i w:val="0"/>
          <w:color w:val="1A1A1A"/>
          <w:sz w:val="22"/>
        </w:rPr>
        <w:t xml:space="preserve">Training. </w:t>
      </w:r>
      <w:r>
        <w:rPr>
          <w:rFonts w:ascii="Calibri" w:hAnsi="Calibri" w:eastAsia="Calibri" w:cs="Calibri"/>
          <w:b w:val="0"/>
          <w:i w:val="0"/>
          <w:color w:val="1A1A1A"/>
          <w:sz w:val="22"/>
        </w:rPr>
        <w:t>Datasets visible; caption helper; wizard defaults to a 16 GB-safe LoRA recipe.</w:t>
      </w:r>
    </w:p>
    <w:p>
      <w:pPr>
        <w:pStyle w:val="ListBullet"/>
        <w:spacing w:before="20" w:after="60" w:line="269" w:lineRule="auto"/>
        <w:ind w:left="504"/>
      </w:pPr>
      <w:r>
        <w:rPr>
          <w:rFonts w:ascii="Calibri" w:hAnsi="Calibri" w:eastAsia="Calibri" w:cs="Calibri"/>
          <w:b/>
          <w:i w:val="0"/>
          <w:color w:val="1A1A1A"/>
          <w:sz w:val="22"/>
        </w:rPr>
        <w:t xml:space="preserve">Voice profiles. </w:t>
      </w:r>
      <w:r>
        <w:rPr>
          <w:rFonts w:ascii="Calibri" w:hAnsi="Calibri" w:eastAsia="Calibri" w:cs="Calibri"/>
          <w:b w:val="0"/>
          <w:i w:val="0"/>
          <w:color w:val="1A1A1A"/>
          <w:sz w:val="22"/>
        </w:rPr>
        <w:t>Voices the user recorded on this phone; never a scrape of celebrity audio.</w:t>
      </w:r>
    </w:p>
    <w:p>
      <w:pPr>
        <w:pStyle w:val="ListBullet"/>
        <w:spacing w:before="20" w:after="60" w:line="269" w:lineRule="auto"/>
        <w:ind w:left="504"/>
      </w:pPr>
      <w:r>
        <w:rPr>
          <w:rFonts w:ascii="Calibri" w:hAnsi="Calibri" w:eastAsia="Calibri" w:cs="Calibri"/>
          <w:b/>
          <w:i w:val="0"/>
          <w:color w:val="1A1A1A"/>
          <w:sz w:val="22"/>
        </w:rPr>
        <w:t xml:space="preserve">Documents. </w:t>
      </w:r>
      <w:r>
        <w:rPr>
          <w:rFonts w:ascii="Calibri" w:hAnsi="Calibri" w:eastAsia="Calibri" w:cs="Calibri"/>
          <w:b w:val="0"/>
          <w:i w:val="0"/>
          <w:color w:val="1A1A1A"/>
          <w:sz w:val="22"/>
        </w:rPr>
        <w:t>PDFs, notes, and folders ingested locally; answers cite chunks.</w:t>
      </w:r>
    </w:p>
    <w:p>
      <w:pPr>
        <w:spacing w:before="240" w:after="120" w:line="276" w:lineRule="auto"/>
        <w:pBdr>
          <w:bottom w:val="single" w:sz="8" w:space="4" w:color="D0D5DD"/>
        </w:pBdr>
      </w:pPr>
      <w:r>
        <w:rPr>
          <w:rFonts w:ascii="Calibri" w:hAnsi="Calibri" w:eastAsia="Calibri" w:cs="Calibri"/>
          <w:b/>
          <w:i w:val="0"/>
          <w:color w:val="2C3E5A"/>
          <w:sz w:val="24"/>
        </w:rPr>
        <w:t>5.4  Scrollable logged chats</w:t>
      </w:r>
    </w:p>
    <w:p>
      <w:pPr>
        <w:pStyle w:val="ListBullet"/>
        <w:spacing w:before="20" w:after="60" w:line="269" w:lineRule="auto"/>
        <w:ind w:left="504"/>
      </w:pPr>
      <w:r>
        <w:rPr>
          <w:rFonts w:ascii="Calibri" w:hAnsi="Calibri" w:eastAsia="Calibri" w:cs="Calibri"/>
          <w:b w:val="0"/>
          <w:i w:val="0"/>
          <w:color w:val="1A1A1A"/>
          <w:sz w:val="22"/>
        </w:rPr>
        <w:t>Persistent threads on the server, cached on device for reading. Infinite scroll, timestamps, model name per turn.</w:t>
      </w:r>
    </w:p>
    <w:p>
      <w:pPr>
        <w:pStyle w:val="ListBullet"/>
        <w:spacing w:before="20" w:after="60" w:line="269" w:lineRule="auto"/>
        <w:ind w:left="504"/>
      </w:pPr>
      <w:r>
        <w:rPr>
          <w:rFonts w:ascii="Calibri" w:hAnsi="Calibri" w:eastAsia="Calibri" w:cs="Calibri"/>
          <w:b w:val="0"/>
          <w:i w:val="0"/>
          <w:color w:val="1A1A1A"/>
          <w:sz w:val="22"/>
        </w:rPr>
        <w:t>Inline media: images, waveforms, video posters. Speak-this-message uses TTS without leaving the thread.</w:t>
      </w:r>
    </w:p>
    <w:p>
      <w:pPr>
        <w:pStyle w:val="ListBullet"/>
        <w:spacing w:before="20" w:after="60" w:line="269" w:lineRule="auto"/>
        <w:ind w:left="504"/>
      </w:pPr>
      <w:r>
        <w:rPr>
          <w:rFonts w:ascii="Calibri" w:hAnsi="Calibri" w:eastAsia="Calibri" w:cs="Calibri"/>
          <w:b w:val="0"/>
          <w:i w:val="0"/>
          <w:color w:val="1A1A1A"/>
          <w:sz w:val="22"/>
        </w:rPr>
        <w:t>Leaving the screen does not kill generation.</w:t>
      </w:r>
    </w:p>
    <w:p>
      <w:pPr>
        <w:spacing w:before="240" w:after="120" w:line="276" w:lineRule="auto"/>
        <w:pBdr>
          <w:bottom w:val="single" w:sz="8" w:space="4" w:color="D0D5DD"/>
        </w:pBdr>
      </w:pPr>
      <w:r>
        <w:rPr>
          <w:rFonts w:ascii="Calibri" w:hAnsi="Calibri" w:eastAsia="Calibri" w:cs="Calibri"/>
          <w:b/>
          <w:i w:val="0"/>
          <w:color w:val="2C3E5A"/>
          <w:sz w:val="24"/>
        </w:rPr>
        <w:t>5.5  Optional multi-model chats</w:t>
      </w:r>
    </w:p>
    <w:p>
      <w:pPr>
        <w:pStyle w:val="ListBullet"/>
        <w:spacing w:before="20" w:after="60" w:line="269" w:lineRule="auto"/>
        <w:ind w:left="504"/>
      </w:pPr>
      <w:r>
        <w:rPr>
          <w:rFonts w:ascii="Calibri" w:hAnsi="Calibri" w:eastAsia="Calibri" w:cs="Calibri"/>
          <w:b w:val="0"/>
          <w:i w:val="0"/>
          <w:color w:val="1A1A1A"/>
          <w:sz w:val="22"/>
        </w:rPr>
        <w:t>Default remains one model. Dual-model is a toggle: pick A and B, topic, personas, max turns.</w:t>
      </w:r>
    </w:p>
    <w:p>
      <w:pPr>
        <w:pStyle w:val="ListBullet"/>
        <w:spacing w:before="20" w:after="60" w:line="269" w:lineRule="auto"/>
        <w:ind w:left="504"/>
      </w:pPr>
      <w:r>
        <w:rPr>
          <w:rFonts w:ascii="Calibri" w:hAnsi="Calibri" w:eastAsia="Calibri" w:cs="Calibri"/>
          <w:b w:val="0"/>
          <w:i w:val="0"/>
          <w:color w:val="1A1A1A"/>
          <w:sz w:val="22"/>
        </w:rPr>
        <w:t>VRAM must fit both (or one offloaded). Refuse before start if not. Log labels A / B / User.</w:t>
      </w:r>
    </w:p>
    <w:p>
      <w:pPr>
        <w:pStyle w:val="ListBullet"/>
        <w:spacing w:before="20" w:after="60" w:line="269" w:lineRule="auto"/>
        <w:ind w:left="504"/>
      </w:pPr>
      <w:r>
        <w:rPr>
          <w:rFonts w:ascii="Calibri" w:hAnsi="Calibri" w:eastAsia="Calibri" w:cs="Calibri"/>
          <w:b w:val="0"/>
          <w:i w:val="0"/>
          <w:color w:val="1A1A1A"/>
          <w:sz w:val="22"/>
        </w:rPr>
        <w:t>Text models only. Image/audio/video models are not “speakers.”</w:t>
      </w:r>
    </w:p>
    <w:p>
      <w:pPr>
        <w:spacing w:before="240" w:after="120" w:line="276" w:lineRule="auto"/>
        <w:pBdr>
          <w:bottom w:val="single" w:sz="8" w:space="4" w:color="D0D5DD"/>
        </w:pBdr>
      </w:pPr>
      <w:r>
        <w:rPr>
          <w:rFonts w:ascii="Calibri" w:hAnsi="Calibri" w:eastAsia="Calibri" w:cs="Calibri"/>
          <w:b/>
          <w:i w:val="0"/>
          <w:color w:val="2C3E5A"/>
          <w:sz w:val="24"/>
        </w:rPr>
        <w:t>5.6  Talk mode</w:t>
      </w:r>
    </w:p>
    <w:p>
      <w:pPr>
        <w:spacing w:before="0" w:after="160" w:line="276" w:lineRule="auto"/>
      </w:pPr>
      <w:r>
        <w:rPr>
          <w:rFonts w:ascii="Calibri" w:hAnsi="Calibri" w:eastAsia="Calibri" w:cs="Calibri"/>
          <w:b w:val="0"/>
          <w:i w:val="0"/>
          <w:color w:val="1A1A1A"/>
          <w:sz w:val="22"/>
        </w:rPr>
        <w:t>Hold-to-talk on the S24+ → audio over LAN → STT → LLM → TTS streamed back as PCM. This is how a non-expert “uses AI” without typing. It is a pipeline of three handlers under one button, with barge-in (interrupt) and the transcript saved into Chats.</w:t>
      </w:r>
    </w:p>
    <w:p>
      <w:pPr>
        <w:spacing w:before="240" w:after="120" w:line="276" w:lineRule="auto"/>
        <w:pBdr>
          <w:bottom w:val="single" w:sz="8" w:space="4" w:color="D0D5DD"/>
        </w:pBdr>
      </w:pPr>
      <w:r>
        <w:rPr>
          <w:rFonts w:ascii="Calibri" w:hAnsi="Calibri" w:eastAsia="Calibri" w:cs="Calibri"/>
          <w:b/>
          <w:i w:val="0"/>
          <w:color w:val="2C3E5A"/>
          <w:sz w:val="24"/>
        </w:rPr>
        <w:t>5.7  LoRA and training (unchanged in intent, stronger in UX)</w:t>
      </w:r>
    </w:p>
    <w:p>
      <w:pPr>
        <w:pStyle w:val="ListBullet"/>
        <w:spacing w:before="20" w:after="60" w:line="269" w:lineRule="auto"/>
        <w:ind w:left="504"/>
      </w:pPr>
      <w:r>
        <w:rPr>
          <w:rFonts w:ascii="Calibri" w:hAnsi="Calibri" w:eastAsia="Calibri" w:cs="Calibri"/>
          <w:b w:val="0"/>
          <w:i w:val="0"/>
          <w:color w:val="1A1A1A"/>
          <w:sz w:val="22"/>
        </w:rPr>
        <w:t>LoRAs are first-class. Incompatible base pairings explain themselves. Training outputs land in the LoRA library automatically.</w:t>
      </w:r>
    </w:p>
    <w:p>
      <w:pPr>
        <w:pStyle w:val="ListBullet"/>
        <w:spacing w:before="20" w:after="60" w:line="269" w:lineRule="auto"/>
        <w:ind w:left="504"/>
      </w:pPr>
      <w:r>
        <w:rPr>
          <w:rFonts w:ascii="Calibri" w:hAnsi="Calibri" w:eastAsia="Calibri" w:cs="Calibri"/>
          <w:b w:val="0"/>
          <w:i w:val="0"/>
          <w:color w:val="1A1A1A"/>
          <w:sz w:val="22"/>
        </w:rPr>
        <w:t>Caption / tag handler can build a dataset from a folder of images so training does not start with blank captions.</w:t>
      </w:r>
    </w:p>
    <w:p>
      <w:pPr>
        <w:pStyle w:val="ListBullet"/>
        <w:spacing w:before="20" w:after="60" w:line="269" w:lineRule="auto"/>
        <w:ind w:left="504"/>
      </w:pPr>
      <w:r>
        <w:rPr>
          <w:rFonts w:ascii="Calibri" w:hAnsi="Calibri" w:eastAsia="Calibri" w:cs="Calibri"/>
          <w:b w:val="0"/>
          <w:i w:val="0"/>
          <w:color w:val="1A1A1A"/>
          <w:sz w:val="22"/>
        </w:rPr>
        <w:t>Full fine-tunes are not the default and are refused when they will not fit.</w:t>
      </w:r>
    </w:p>
    <w:p>
      <w:pPr>
        <w:spacing w:before="240" w:after="120" w:line="276" w:lineRule="auto"/>
        <w:pBdr>
          <w:bottom w:val="single" w:sz="8" w:space="4" w:color="D0D5DD"/>
        </w:pBdr>
      </w:pPr>
      <w:r>
        <w:rPr>
          <w:rFonts w:ascii="Calibri" w:hAnsi="Calibri" w:eastAsia="Calibri" w:cs="Calibri"/>
          <w:b/>
          <w:i w:val="0"/>
          <w:color w:val="2C3E5A"/>
          <w:sz w:val="24"/>
        </w:rPr>
        <w:t>5.8  What the APK does so the backend stays fast</w:t>
      </w:r>
    </w:p>
    <w:p>
      <w:pPr>
        <w:spacing w:before="0" w:after="160" w:line="276" w:lineRule="auto"/>
      </w:pPr>
      <w:r>
        <w:rPr>
          <w:rFonts w:ascii="Calibri" w:hAnsi="Calibri" w:eastAsia="Calibri" w:cs="Calibri"/>
          <w:b w:val="0"/>
          <w:i w:val="0"/>
          <w:color w:val="1A1A1A"/>
          <w:sz w:val="22"/>
        </w:rPr>
        <w:t>The phone never runs a foundation model. It does run cheap, local work that would otherwise burn the 9600X’s six cores, the LAN, or a GPU round-trip — and that finishes before a human would notice. Rule: if the user can feel it (heat, hitch, extra tap delay), it does not belong on the APK. If the PC would feel it (decode, silence audio, 12 MP HEIC, extra handler load), it does belong on the APK. Full list and measurements: logistics §7.1.</w:t>
      </w:r>
    </w:p>
    <w:p>
      <w:pPr>
        <w:pStyle w:val="ListBullet"/>
        <w:spacing w:before="20" w:after="60" w:line="269" w:lineRule="auto"/>
        <w:ind w:left="504"/>
      </w:pPr>
      <w:r>
        <w:rPr>
          <w:rFonts w:ascii="Calibri" w:hAnsi="Calibri" w:eastAsia="Calibri" w:cs="Calibri"/>
          <w:b/>
          <w:i w:val="0"/>
          <w:color w:val="1A1A1A"/>
          <w:sz w:val="22"/>
        </w:rPr>
        <w:t xml:space="preserve">Talk. </w:t>
      </w:r>
      <w:r>
        <w:rPr>
          <w:rFonts w:ascii="Calibri" w:hAnsi="Calibri" w:eastAsia="Calibri" w:cs="Calibri"/>
          <w:b w:val="0"/>
          <w:i w:val="0"/>
          <w:color w:val="1A1A1A"/>
          <w:sz w:val="22"/>
        </w:rPr>
        <w:t>16 kHz mono mic, on-device VAD (don’t stream silence), echo cancel so TTS isn’t transcribed, barge-in locally.</w:t>
      </w:r>
    </w:p>
    <w:p>
      <w:pPr>
        <w:pStyle w:val="ListBullet"/>
        <w:spacing w:before="20" w:after="60" w:line="269" w:lineRule="auto"/>
        <w:ind w:left="504"/>
      </w:pPr>
      <w:r>
        <w:rPr>
          <w:rFonts w:ascii="Calibri" w:hAnsi="Calibri" w:eastAsia="Calibri" w:cs="Calibri"/>
          <w:b/>
          <w:i w:val="0"/>
          <w:color w:val="1A1A1A"/>
          <w:sz w:val="22"/>
        </w:rPr>
        <w:t xml:space="preserve">Uploads. </w:t>
      </w:r>
      <w:r>
        <w:rPr>
          <w:rFonts w:ascii="Calibri" w:hAnsi="Calibri" w:eastAsia="Calibri" w:cs="Calibri"/>
          <w:b w:val="0"/>
          <w:i w:val="0"/>
          <w:color w:val="1A1A1A"/>
          <w:sz w:val="22"/>
        </w:rPr>
        <w:t>Orient, downscale to the model’s native size, WebP/JPEG compress, strip EXIF. Masks as small PNGs. Short clips HW-downscaled before photo-to-video.</w:t>
      </w:r>
    </w:p>
    <w:p>
      <w:pPr>
        <w:pStyle w:val="ListBullet"/>
        <w:spacing w:before="20" w:after="60" w:line="269" w:lineRule="auto"/>
        <w:ind w:left="504"/>
      </w:pPr>
      <w:r>
        <w:rPr>
          <w:rFonts w:ascii="Calibri" w:hAnsi="Calibri" w:eastAsia="Calibri" w:cs="Calibri"/>
          <w:b/>
          <w:i w:val="0"/>
          <w:color w:val="1A1A1A"/>
          <w:sz w:val="22"/>
        </w:rPr>
        <w:t xml:space="preserve">Jobs. </w:t>
      </w:r>
      <w:r>
        <w:rPr>
          <w:rFonts w:ascii="Calibri" w:hAnsi="Calibri" w:eastAsia="Calibri" w:cs="Calibri"/>
          <w:b w:val="0"/>
          <w:i w:val="0"/>
          <w:color w:val="1A1A1A"/>
          <w:sz w:val="22"/>
        </w:rPr>
        <w:t>Build the recipe JSON on the phone. Debounce sliders. Seed++ locally. Empty/too-long prompt caught before a job exists.</w:t>
      </w:r>
    </w:p>
    <w:p>
      <w:pPr>
        <w:pStyle w:val="ListBullet"/>
        <w:spacing w:before="20" w:after="60" w:line="269" w:lineRule="auto"/>
        <w:ind w:left="504"/>
      </w:pPr>
      <w:r>
        <w:rPr>
          <w:rFonts w:ascii="Calibri" w:hAnsi="Calibri" w:eastAsia="Calibri" w:cs="Calibri"/>
          <w:b/>
          <w:i w:val="0"/>
          <w:color w:val="1A1A1A"/>
          <w:sz w:val="22"/>
        </w:rPr>
        <w:t xml:space="preserve">Cache / UI. </w:t>
      </w:r>
      <w:r>
        <w:rPr>
          <w:rFonts w:ascii="Calibri" w:hAnsi="Calibri" w:eastAsia="Calibri" w:cs="Calibri"/>
          <w:b w:val="0"/>
          <w:i w:val="0"/>
          <w:color w:val="1A1A1A"/>
          <w:sz w:val="22"/>
        </w:rPr>
        <w:t>Cache thumbs, chat logs, tokenizer.json (tiny) for a live context bar. Do not re-download Gallery. Waveform peaks from incoming PCM — don’t ask ffmpeg on the PC to graph audio for the UI.</w:t>
      </w:r>
    </w:p>
    <w:p>
      <w:pPr>
        <w:pStyle w:val="ListBullet"/>
        <w:spacing w:before="20" w:after="60" w:line="269" w:lineRule="auto"/>
        <w:ind w:left="504"/>
      </w:pPr>
      <w:r>
        <w:rPr>
          <w:rFonts w:ascii="Calibri" w:hAnsi="Calibri" w:eastAsia="Calibri" w:cs="Calibri"/>
          <w:b/>
          <w:i w:val="0"/>
          <w:color w:val="1A1A1A"/>
          <w:sz w:val="22"/>
        </w:rPr>
        <w:t xml:space="preserve">Tiny vision. </w:t>
      </w:r>
      <w:r>
        <w:rPr>
          <w:rFonts w:ascii="Calibri" w:hAnsi="Calibri" w:eastAsia="Calibri" w:cs="Calibri"/>
          <w:b w:val="0"/>
          <w:i w:val="0"/>
          <w:color w:val="1A1A1A"/>
          <w:sz w:val="22"/>
        </w:rPr>
        <w:t>On-device OCR (ML Kit) to fill a prompt from a photo. Optional Canny on-device for ControlNet Fast, so Image mode’s GPU lease is not stolen by an extractor.</w:t>
      </w:r>
    </w:p>
    <w:p>
      <w:pPr>
        <w:pStyle w:val="ListBullet"/>
        <w:spacing w:before="20" w:after="60" w:line="269" w:lineRule="auto"/>
        <w:ind w:left="504"/>
      </w:pPr>
      <w:r>
        <w:rPr>
          <w:rFonts w:ascii="Calibri" w:hAnsi="Calibri" w:eastAsia="Calibri" w:cs="Calibri"/>
          <w:b/>
          <w:i w:val="0"/>
          <w:color w:val="1A1A1A"/>
          <w:sz w:val="22"/>
        </w:rPr>
        <w:t xml:space="preserve">Never on the phone: </w:t>
      </w:r>
      <w:r>
        <w:rPr>
          <w:rFonts w:ascii="Calibri" w:hAnsi="Calibri" w:eastAsia="Calibri" w:cs="Calibri"/>
          <w:b w:val="0"/>
          <w:i w:val="0"/>
          <w:color w:val="1A1A1A"/>
          <w:sz w:val="22"/>
        </w:rPr>
        <w:t>Diffusion, LLMs, TTS vocoders, VAE, upscale, depth/pose, training, video encode of long camera rolls, Whisper-class STT.</w:t>
      </w:r>
    </w:p>
    <w:tbl>
      <w:tblPr>
        <w:tblW w:type="dxa" w:w="10080"/>
        <w:jc w:val="center"/>
        <w:tblLayout w:type="fixed"/>
        <w:tblLook w:firstColumn="1" w:firstRow="1" w:lastColumn="0" w:lastRow="0" w:noHBand="0" w:noVBand="1" w:val="04A0"/>
      </w:tblPr>
      <w:tblGrid>
        <w:gridCol w:w="10080"/>
      </w:tblGrid>
      <w:tr>
        <w:tc>
          <w:tcPr>
            <w:tcW w:type="dxa" w:w="10080"/>
            <w:shd w:fill="E8F4F1" w:val="clear"/>
            <w:tcBorders>
              <w:top w:val="single" w:sz="12" w:space="0" w:color="1A6B5C"/>
              <w:left w:val="single" w:sz="12" w:space="0" w:color="1A6B5C"/>
              <w:bottom w:val="single" w:sz="12" w:space="0" w:color="1A6B5C"/>
              <w:right w:val="single" w:sz="12" w:space="0" w:color="1A6B5C"/>
            </w:tcBorders>
            <w:tcMar>
              <w:top w:w="120" w:type="dxa"/>
              <w:left w:w="140" w:type="dxa"/>
              <w:bottom w:w="120" w:type="dxa"/>
              <w:right w:w="140" w:type="dxa"/>
            </w:tcMar>
          </w:tcPr>
          <w:p>
            <w:pPr>
              <w:spacing w:before="0" w:after="80" w:line="276" w:lineRule="auto"/>
            </w:pPr>
            <w:r/>
            <w:r>
              <w:rPr>
                <w:rFonts w:ascii="Calibri" w:hAnsi="Calibri" w:eastAsia="Calibri" w:cs="Calibri"/>
                <w:b/>
                <w:i w:val="0"/>
                <w:color w:val="1A6B5C"/>
                <w:sz w:val="20"/>
              </w:rPr>
              <w:t>PHONE = SCALPEL, NOT A SECOND ENGINE</w:t>
            </w:r>
          </w:p>
          <w:p>
            <w:pPr>
              <w:spacing w:before="0" w:after="0" w:line="276" w:lineRule="auto"/>
            </w:pPr>
            <w:r>
              <w:rPr>
                <w:rFonts w:ascii="Calibri" w:hAnsi="Calibri" w:eastAsia="Calibri" w:cs="Calibri"/>
                <w:b w:val="0"/>
                <w:i w:val="0"/>
                <w:color w:val="1A1A1A"/>
                <w:sz w:val="20"/>
              </w:rPr>
              <w:t>The S24+ is fast at resampling, compressing, silencing, and drawing. It is the wrong place for another PyTorch. Offload is how we keep MattsGamingPC on generation instead of on chores. If an offload is noticeable on the phone, it is a bug — revert it to the PC.</w:t>
            </w:r>
          </w:p>
        </w:tc>
      </w:tr>
    </w:tbl>
    <w:p>
      <w:pPr>
        <w:spacing w:before="320" w:after="160" w:line="276" w:lineRule="auto"/>
        <w:pBdr>
          <w:bottom w:val="single" w:sz="16" w:space="4" w:color="1A6B5C"/>
        </w:pBdr>
      </w:pPr>
      <w:r>
        <w:rPr>
          <w:rFonts w:ascii="Calibri" w:hAnsi="Calibri" w:eastAsia="Calibri" w:cs="Calibri"/>
          <w:b/>
          <w:i w:val="0"/>
          <w:color w:val="1B2A4A"/>
          <w:sz w:val="26"/>
        </w:rPr>
        <w:t>6.  REQUIRED CAPABILITIES (ORIGINAL BRIEF)</w:t>
      </w:r>
    </w:p>
    <w:p>
      <w:pPr>
        <w:spacing w:before="0" w:after="160" w:line="276" w:lineRule="auto"/>
      </w:pPr>
      <w:r>
        <w:rPr>
          <w:rFonts w:ascii="Calibri" w:hAnsi="Calibri" w:eastAsia="Calibri" w:cs="Calibri"/>
          <w:b w:val="0"/>
          <w:i w:val="0"/>
          <w:color w:val="1A1A1A"/>
          <w:sz w:val="22"/>
        </w:rPr>
        <w:t>These six remain requirements. Each has a handler, a library filter, and a Create-flow. Quality depends on the installed model — the product makes it reachable.</w:t>
      </w:r>
    </w:p>
    <w:tbl>
      <w:tblPr>
        <w:tblW w:type="dxa" w:w="10080"/>
        <w:jc w:val="center"/>
        <w:tblLayout w:type="fixed"/>
        <w:tblLook w:firstColumn="1" w:firstRow="1" w:lastColumn="0" w:lastRow="0" w:noHBand="0" w:noVBand="1" w:val="04A0"/>
      </w:tblPr>
      <w:tblGrid>
        <w:gridCol w:w="2520"/>
        <w:gridCol w:w="2520"/>
        <w:gridCol w:w="2520"/>
        <w:gridCol w:w="2520"/>
      </w:tblGrid>
      <w:tr>
        <w:tc>
          <w:tcPr>
            <w:tcW w:type="dxa" w:w="223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Capability</w:t>
            </w:r>
          </w:p>
        </w:tc>
        <w:tc>
          <w:tcPr>
            <w:tcW w:type="dxa" w:w="2664"/>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User gives</w:t>
            </w:r>
          </w:p>
        </w:tc>
        <w:tc>
          <w:tcPr>
            <w:tcW w:type="dxa" w:w="2664"/>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User gets</w:t>
            </w:r>
          </w:p>
        </w:tc>
        <w:tc>
          <w:tcPr>
            <w:tcW w:type="dxa" w:w="252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Entry</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Text generation</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Chat prompt</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Streamed reply in a logged thread</w:t>
            </w:r>
          </w:p>
        </w:tc>
        <w:tc>
          <w:tcPr>
            <w:tcW w:type="dxa" w:w="252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Chats / Talk</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Image generation</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Recipe / style / seed</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New image</w:t>
            </w:r>
          </w:p>
        </w:tc>
        <w:tc>
          <w:tcPr>
            <w:tcW w:type="dxa" w:w="252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Create → Image</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Text to image</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Text prompt (+ LoRA)</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New image</w:t>
            </w:r>
          </w:p>
        </w:tc>
        <w:tc>
          <w:tcPr>
            <w:tcW w:type="dxa" w:w="252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Create → Image</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Image editing</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Photo + prompt (+ mask)</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Edited image</w:t>
            </w:r>
          </w:p>
        </w:tc>
        <w:tc>
          <w:tcPr>
            <w:tcW w:type="dxa" w:w="252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Create → Edit</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Text to video</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Prompt + duration</w:t>
            </w:r>
          </w:p>
        </w:tc>
        <w:tc>
          <w:tcPr>
            <w:tcW w:type="dxa" w:w="266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Short clip</w:t>
            </w:r>
          </w:p>
        </w:tc>
        <w:tc>
          <w:tcPr>
            <w:tcW w:type="dxa" w:w="252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Create → Video</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Photo to video</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Photo + prompt + duration</w:t>
            </w:r>
          </w:p>
        </w:tc>
        <w:tc>
          <w:tcPr>
            <w:tcW w:type="dxa" w:w="266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Short clip</w:t>
            </w:r>
          </w:p>
        </w:tc>
        <w:tc>
          <w:tcPr>
            <w:tcW w:type="dxa" w:w="252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Create → Photo→Video</w:t>
            </w:r>
          </w:p>
        </w:tc>
      </w:tr>
    </w:tbl>
    <w:p>
      <w:pPr>
        <w:spacing w:before="0" w:after="160" w:line="276" w:lineRule="auto"/>
      </w:pPr>
      <w:r>
        <w:rPr>
          <w:rFonts w:ascii="Calibri" w:hAnsi="Calibri" w:eastAsia="Calibri" w:cs="Calibri"/>
          <w:b w:val="0"/>
          <w:i w:val="0"/>
          <w:color w:val="1A1A1A"/>
          <w:sz w:val="22"/>
        </w:rPr>
        <w:t>T2I and “image generation” share one studio so the user is not taught two words for one place. Cross-cutting: seed + model + LoRAs + ladder stored with every artifact. Originals are never silently overwritten. The product does not filter, classify, or refuse prompts or outputs for content. Horror, gore, and anything else the operator generates for private game development is in-bounds. Built-in model alignment is the model’s problem, not a front-end feature.</w:t>
      </w:r>
    </w:p>
    <w:p>
      <w:pPr>
        <w:spacing w:before="320" w:after="160" w:line="276" w:lineRule="auto"/>
        <w:pBdr>
          <w:bottom w:val="single" w:sz="16" w:space="4" w:color="1A6B5C"/>
        </w:pBdr>
      </w:pPr>
      <w:r>
        <w:rPr>
          <w:rFonts w:ascii="Calibri" w:hAnsi="Calibri" w:eastAsia="Calibri" w:cs="Calibri"/>
          <w:b/>
          <w:i w:val="0"/>
          <w:color w:val="1B2A4A"/>
          <w:sz w:val="26"/>
        </w:rPr>
        <w:t>7.  EXTENDED MODEL TYPES</w:t>
      </w:r>
    </w:p>
    <w:p>
      <w:pPr>
        <w:spacing w:before="0" w:after="160" w:line="276" w:lineRule="auto"/>
      </w:pPr>
      <w:r>
        <w:rPr>
          <w:rFonts w:ascii="Calibri" w:hAnsi="Calibri" w:eastAsia="Calibri" w:cs="Calibri"/>
          <w:b w:val="0"/>
          <w:i w:val="0"/>
          <w:color w:val="1A1A1A"/>
          <w:sz w:val="22"/>
        </w:rPr>
        <w:t>v1.1 adds the families a real studio needs after text and pictures. Each is a handler. None is a cloud API. If the matching model is not installed, the screen says so and offers paste-link — it does not fake a result.</w:t>
      </w:r>
    </w:p>
    <w:p>
      <w:pPr>
        <w:spacing w:before="240" w:after="120" w:line="276" w:lineRule="auto"/>
        <w:pBdr>
          <w:bottom w:val="single" w:sz="8" w:space="4" w:color="D0D5DD"/>
        </w:pBdr>
      </w:pPr>
      <w:r>
        <w:rPr>
          <w:rFonts w:ascii="Calibri" w:hAnsi="Calibri" w:eastAsia="Calibri" w:cs="Calibri"/>
          <w:b/>
          <w:i w:val="0"/>
          <w:color w:val="2C3E5A"/>
          <w:sz w:val="24"/>
        </w:rPr>
        <w:t>7.1  Audio and speech</w:t>
      </w:r>
    </w:p>
    <w:tbl>
      <w:tblPr>
        <w:tblW w:type="dxa" w:w="10080"/>
        <w:jc w:val="center"/>
        <w:tblLayout w:type="fixed"/>
        <w:tblLook w:firstColumn="1" w:firstRow="1" w:lastColumn="0" w:lastRow="0" w:noHBand="0" w:noVBand="1" w:val="04A0"/>
      </w:tblPr>
      <w:tblGrid>
        <w:gridCol w:w="2520"/>
        <w:gridCol w:w="2520"/>
        <w:gridCol w:w="2520"/>
        <w:gridCol w:w="2520"/>
      </w:tblGrid>
      <w:tr>
        <w:tc>
          <w:tcPr>
            <w:tcW w:type="dxa" w:w="2304"/>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Type</w:t>
            </w:r>
          </w:p>
        </w:tc>
        <w:tc>
          <w:tcPr>
            <w:tcW w:type="dxa" w:w="2736"/>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User gives</w:t>
            </w:r>
          </w:p>
        </w:tc>
        <w:tc>
          <w:tcPr>
            <w:tcW w:type="dxa" w:w="244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User gets</w:t>
            </w:r>
          </w:p>
        </w:tc>
        <w:tc>
          <w:tcPr>
            <w:tcW w:type="dxa" w:w="259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Notes</w:t>
            </w:r>
          </w:p>
        </w:tc>
      </w:tr>
      <w:tr>
        <w:tc>
          <w:tcPr>
            <w:tcW w:type="dxa" w:w="23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Text to speech</w:t>
            </w:r>
          </w:p>
        </w:tc>
        <w:tc>
          <w:tcPr>
            <w:tcW w:type="dxa" w:w="273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Text, optional voice profile</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Spoken audio, streamable</w:t>
            </w:r>
          </w:p>
        </w:tc>
        <w:tc>
          <w:tcPr>
            <w:tcW w:type="dxa" w:w="259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Chat speak-button + Audio studio</w:t>
            </w:r>
          </w:p>
        </w:tc>
      </w:tr>
      <w:tr>
        <w:tc>
          <w:tcPr>
            <w:tcW w:type="dxa" w:w="23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Speech to text</w:t>
            </w:r>
          </w:p>
        </w:tc>
        <w:tc>
          <w:tcPr>
            <w:tcW w:type="dxa" w:w="273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Mic or file</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Transcript, timestamps</w:t>
            </w:r>
          </w:p>
        </w:tc>
        <w:tc>
          <w:tcPr>
            <w:tcW w:type="dxa" w:w="259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Talk mode + captions for video</w:t>
            </w:r>
          </w:p>
        </w:tc>
      </w:tr>
      <w:tr>
        <w:tc>
          <w:tcPr>
            <w:tcW w:type="dxa" w:w="23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Speech to speech</w:t>
            </w:r>
          </w:p>
        </w:tc>
        <w:tc>
          <w:tcPr>
            <w:tcW w:type="dxa" w:w="273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Recording + target voice</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Converted / translated speech</w:t>
            </w:r>
          </w:p>
        </w:tc>
        <w:tc>
          <w:tcPr>
            <w:tcW w:type="dxa" w:w="259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User-recorded profiles only</w:t>
            </w:r>
          </w:p>
        </w:tc>
      </w:tr>
      <w:tr>
        <w:tc>
          <w:tcPr>
            <w:tcW w:type="dxa" w:w="23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Voice profile</w:t>
            </w:r>
          </w:p>
        </w:tc>
        <w:tc>
          <w:tcPr>
            <w:tcW w:type="dxa" w:w="273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 short reading the user records</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 reusable local voice</w:t>
            </w:r>
          </w:p>
        </w:tc>
        <w:tc>
          <w:tcPr>
            <w:tcW w:type="dxa" w:w="259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Consented, on-device capture</w:t>
            </w:r>
          </w:p>
        </w:tc>
      </w:tr>
      <w:tr>
        <w:tc>
          <w:tcPr>
            <w:tcW w:type="dxa" w:w="23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Text to music</w:t>
            </w:r>
          </w:p>
        </w:tc>
        <w:tc>
          <w:tcPr>
            <w:tcW w:type="dxa" w:w="273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Prompt, duration, mood</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Music bed</w:t>
            </w:r>
          </w:p>
        </w:tc>
        <w:tc>
          <w:tcPr>
            <w:tcW w:type="dxa" w:w="259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Length-capped; queued</w:t>
            </w:r>
          </w:p>
        </w:tc>
      </w:tr>
      <w:tr>
        <w:tc>
          <w:tcPr>
            <w:tcW w:type="dxa" w:w="23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Text to SFX / Foley</w:t>
            </w:r>
          </w:p>
        </w:tc>
        <w:tc>
          <w:tcPr>
            <w:tcW w:type="dxa" w:w="273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Prompt</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Sound effect</w:t>
            </w:r>
          </w:p>
        </w:tc>
        <w:tc>
          <w:tcPr>
            <w:tcW w:type="dxa" w:w="259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Short clips, Gallery-audio</w:t>
            </w:r>
          </w:p>
        </w:tc>
      </w:tr>
      <w:tr>
        <w:tc>
          <w:tcPr>
            <w:tcW w:type="dxa" w:w="23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Audio continue / inpaint</w:t>
            </w:r>
          </w:p>
        </w:tc>
        <w:tc>
          <w:tcPr>
            <w:tcW w:type="dxa" w:w="273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Audio + prompt + region</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Edited audio</w:t>
            </w:r>
          </w:p>
        </w:tc>
        <w:tc>
          <w:tcPr>
            <w:tcW w:type="dxa" w:w="259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Analog of image inpaint</w:t>
            </w:r>
          </w:p>
        </w:tc>
      </w:tr>
      <w:tr>
        <w:tc>
          <w:tcPr>
            <w:tcW w:type="dxa" w:w="230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Enhance / denoise</w:t>
            </w:r>
          </w:p>
        </w:tc>
        <w:tc>
          <w:tcPr>
            <w:tcW w:type="dxa" w:w="273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Messy recording</w:t>
            </w:r>
          </w:p>
        </w:tc>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Cleaner audio</w:t>
            </w:r>
          </w:p>
        </w:tc>
        <w:tc>
          <w:tcPr>
            <w:tcW w:type="dxa" w:w="259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Podcast / voice cleanup</w:t>
            </w:r>
          </w:p>
        </w:tc>
      </w:tr>
      <w:tr>
        <w:tc>
          <w:tcPr>
            <w:tcW w:type="dxa" w:w="230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Stem split</w:t>
            </w:r>
          </w:p>
        </w:tc>
        <w:tc>
          <w:tcPr>
            <w:tcW w:type="dxa" w:w="273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Mix</w:t>
            </w:r>
          </w:p>
        </w:tc>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Vocals / drums / other</w:t>
            </w:r>
          </w:p>
        </w:tc>
        <w:tc>
          <w:tcPr>
            <w:tcW w:type="dxa" w:w="259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Utility for music LoRA data</w:t>
            </w:r>
          </w:p>
        </w:tc>
      </w:tr>
    </w:tbl>
    <w:p>
      <w:pPr>
        <w:spacing w:before="0" w:after="160" w:line="276" w:lineRule="auto"/>
      </w:pPr>
      <w:r>
        <w:rPr>
          <w:rFonts w:ascii="Calibri" w:hAnsi="Calibri" w:eastAsia="Calibri" w:cs="Calibri"/>
          <w:b w:val="0"/>
          <w:i w:val="0"/>
          <w:color w:val="1A1A1A"/>
          <w:sz w:val="22"/>
        </w:rPr>
        <w:t>Audio artifacts play in Gallery with a waveform. The phone mic is a first-class input. Sample-rate and loudness are normalized by the media plane so the user never picks 44.1 vs 48.</w:t>
      </w:r>
    </w:p>
    <w:p>
      <w:pPr>
        <w:spacing w:before="240" w:after="120" w:line="276" w:lineRule="auto"/>
        <w:pBdr>
          <w:bottom w:val="single" w:sz="8" w:space="4" w:color="D0D5DD"/>
        </w:pBdr>
      </w:pPr>
      <w:r>
        <w:rPr>
          <w:rFonts w:ascii="Calibri" w:hAnsi="Calibri" w:eastAsia="Calibri" w:cs="Calibri"/>
          <w:b/>
          <w:i w:val="0"/>
          <w:color w:val="2C3E5A"/>
          <w:sz w:val="24"/>
        </w:rPr>
        <w:t>7.2  Seeing, reading, and documents</w:t>
      </w:r>
    </w:p>
    <w:tbl>
      <w:tblPr>
        <w:tblW w:type="dxa" w:w="10080"/>
        <w:jc w:val="center"/>
        <w:tblLayout w:type="fixed"/>
        <w:tblLook w:firstColumn="1" w:firstRow="1" w:lastColumn="0" w:lastRow="0" w:noHBand="0" w:noVBand="1" w:val="04A0"/>
      </w:tblPr>
      <w:tblGrid>
        <w:gridCol w:w="3360"/>
        <w:gridCol w:w="3360"/>
        <w:gridCol w:w="3360"/>
      </w:tblGrid>
      <w:tr>
        <w:tc>
          <w:tcPr>
            <w:tcW w:type="dxa" w:w="3311"/>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Type</w:t>
            </w:r>
          </w:p>
        </w:tc>
        <w:tc>
          <w:tcPr>
            <w:tcW w:type="dxa" w:w="316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User gives</w:t>
            </w:r>
          </w:p>
        </w:tc>
        <w:tc>
          <w:tcPr>
            <w:tcW w:type="dxa" w:w="360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User gets</w:t>
            </w:r>
          </w:p>
        </w:tc>
      </w:tr>
      <w:tr>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Vision-language (VLM)</w:t>
            </w:r>
          </w:p>
        </w:tc>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Photo + question</w:t>
            </w:r>
          </w:p>
        </w:tc>
        <w:tc>
          <w:tcPr>
            <w:tcW w:type="dxa" w:w="36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Grounded answer in a chat</w:t>
            </w:r>
          </w:p>
        </w:tc>
      </w:tr>
      <w:tr>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Caption / OCR / image-to-text</w:t>
            </w:r>
          </w:p>
        </w:tc>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 or folder</w:t>
            </w:r>
          </w:p>
        </w:tc>
        <w:tc>
          <w:tcPr>
            <w:tcW w:type="dxa" w:w="36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Caption, tags, or extracted text</w:t>
            </w:r>
          </w:p>
        </w:tc>
      </w:tr>
      <w:tr>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Documents (RAG)</w:t>
            </w:r>
          </w:p>
        </w:tc>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PDF, notes, folder + question</w:t>
            </w:r>
          </w:p>
        </w:tc>
        <w:tc>
          <w:tcPr>
            <w:tcW w:type="dxa" w:w="36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Answer with citations, offline</w:t>
            </w:r>
          </w:p>
        </w:tc>
      </w:tr>
      <w:tr>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Embeddings</w:t>
            </w:r>
          </w:p>
        </w:tc>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(internal)</w:t>
            </w:r>
          </w:p>
        </w:tc>
        <w:tc>
          <w:tcPr>
            <w:tcW w:type="dxa" w:w="36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Vectors for search and RAG</w:t>
            </w:r>
          </w:p>
        </w:tc>
      </w:tr>
      <w:tr>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Translation</w:t>
            </w:r>
          </w:p>
        </w:tc>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Text or speech</w:t>
            </w:r>
          </w:p>
        </w:tc>
        <w:tc>
          <w:tcPr>
            <w:tcW w:type="dxa" w:w="36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Text or TTS in the target language</w:t>
            </w:r>
          </w:p>
        </w:tc>
      </w:tr>
    </w:tbl>
    <w:p>
      <w:pPr>
        <w:spacing w:before="240" w:after="120" w:line="276" w:lineRule="auto"/>
        <w:pBdr>
          <w:bottom w:val="single" w:sz="8" w:space="4" w:color="D0D5DD"/>
        </w:pBdr>
      </w:pPr>
      <w:r>
        <w:rPr>
          <w:rFonts w:ascii="Calibri" w:hAnsi="Calibri" w:eastAsia="Calibri" w:cs="Calibri"/>
          <w:b/>
          <w:i w:val="0"/>
          <w:color w:val="2C3E5A"/>
          <w:sz w:val="24"/>
        </w:rPr>
        <w:t>7.3  Image / video utilities (the difference between a toy and a studio)</w:t>
      </w:r>
    </w:p>
    <w:tbl>
      <w:tblPr>
        <w:tblW w:type="dxa" w:w="10080"/>
        <w:jc w:val="center"/>
        <w:tblLayout w:type="fixed"/>
        <w:tblLook w:firstColumn="1" w:firstRow="1" w:lastColumn="0" w:lastRow="0" w:noHBand="0" w:noVBand="1" w:val="04A0"/>
      </w:tblPr>
      <w:tblGrid>
        <w:gridCol w:w="5040"/>
        <w:gridCol w:w="5040"/>
      </w:tblGrid>
      <w:tr>
        <w:tc>
          <w:tcPr>
            <w:tcW w:type="dxa" w:w="3311"/>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Type</w:t>
            </w:r>
          </w:p>
        </w:tc>
        <w:tc>
          <w:tcPr>
            <w:tcW w:type="dxa" w:w="676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Why it exists</w:t>
            </w:r>
          </w:p>
        </w:tc>
      </w:tr>
      <w:tr>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Upscale (image, video)</w:t>
            </w:r>
          </w:p>
        </w:tc>
        <w:tc>
          <w:tcPr>
            <w:tcW w:type="dxa" w:w="67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Quality ladder Max is mostly “generate then upscale,” not “native 4K in 16 GB.”</w:t>
            </w:r>
          </w:p>
        </w:tc>
      </w:tr>
      <w:tr>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Frame interpolation</w:t>
            </w:r>
          </w:p>
        </w:tc>
        <w:tc>
          <w:tcPr>
            <w:tcW w:type="dxa" w:w="67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Make short video less choppy after a low-FPS generate.</w:t>
            </w:r>
          </w:p>
        </w:tc>
      </w:tr>
      <w:tr>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Background remove / segment</w:t>
            </w:r>
          </w:p>
        </w:tc>
        <w:tc>
          <w:tcPr>
            <w:tcW w:type="dxa" w:w="67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Prep for edit, composite, or training crops.</w:t>
            </w:r>
          </w:p>
        </w:tc>
      </w:tr>
      <w:tr>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Depth / pose / canny / normal</w:t>
            </w:r>
          </w:p>
        </w:tc>
        <w:tc>
          <w:tcPr>
            <w:tcW w:type="dxa" w:w="67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ControlNet inputs, auto-extracted, cached.</w:t>
            </w:r>
          </w:p>
        </w:tc>
      </w:tr>
      <w:tr>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ControlNet + IP-Adapter</w:t>
            </w:r>
          </w:p>
        </w:tc>
        <w:tc>
          <w:tcPr>
            <w:tcW w:type="dxa" w:w="67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“Use this sketch / this face / this composition” without prompt luck.</w:t>
            </w:r>
          </w:p>
        </w:tc>
      </w:tr>
      <w:tr>
        <w:tc>
          <w:tcPr>
            <w:tcW w:type="dxa" w:w="331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Video to video / video edit</w:t>
            </w:r>
          </w:p>
        </w:tc>
        <w:tc>
          <w:tcPr>
            <w:tcW w:type="dxa" w:w="67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Prompt-change an existing clip. Experimental; queued; may refuse.</w:t>
            </w:r>
          </w:p>
        </w:tc>
      </w:tr>
      <w:tr>
        <w:tc>
          <w:tcPr>
            <w:tcW w:type="dxa" w:w="331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3D (experimental)</w:t>
            </w:r>
          </w:p>
        </w:tc>
        <w:tc>
          <w:tcPr>
            <w:tcW w:type="dxa" w:w="67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Image-to-mesh if a small model fits. Hidden behind Experimental until it does.</w:t>
            </w:r>
          </w:p>
        </w:tc>
      </w:tr>
    </w:tbl>
    <w:p>
      <w:pPr>
        <w:spacing w:before="240" w:after="120" w:line="276" w:lineRule="auto"/>
        <w:pBdr>
          <w:bottom w:val="single" w:sz="8" w:space="4" w:color="D0D5DD"/>
        </w:pBdr>
      </w:pPr>
      <w:r>
        <w:rPr>
          <w:rFonts w:ascii="Calibri" w:hAnsi="Calibri" w:eastAsia="Calibri" w:cs="Calibri"/>
          <w:b/>
          <w:i w:val="0"/>
          <w:color w:val="2C3E5A"/>
          <w:sz w:val="24"/>
        </w:rPr>
        <w:t>7.4  Tool-using text models</w:t>
      </w:r>
    </w:p>
    <w:p>
      <w:pPr>
        <w:spacing w:before="0" w:after="160" w:line="276" w:lineRule="auto"/>
      </w:pPr>
      <w:r>
        <w:rPr>
          <w:rFonts w:ascii="Calibri" w:hAnsi="Calibri" w:eastAsia="Calibri" w:cs="Calibri"/>
          <w:b w:val="0"/>
          <w:i w:val="0"/>
          <w:color w:val="1A1A1A"/>
          <w:sz w:val="22"/>
        </w:rPr>
        <w:t>A text (or VLM) model may call other handlers through a tiny tool router: generate_image, speak, transcribe, search_docs, upscale. The user sees those calls as labeled steps in the log, can deny a call, and never watches a raw function dump. This is how “write a scene and show me the still and read it aloud” becomes one prompt instead of three screens.</w:t>
      </w:r>
    </w:p>
    <w:p>
      <w:pPr>
        <w:spacing w:before="240" w:after="120" w:line="276" w:lineRule="auto"/>
        <w:pBdr>
          <w:bottom w:val="single" w:sz="8" w:space="4" w:color="D0D5DD"/>
        </w:pBdr>
      </w:pPr>
      <w:r>
        <w:rPr>
          <w:rFonts w:ascii="Calibri" w:hAnsi="Calibri" w:eastAsia="Calibri" w:cs="Calibri"/>
          <w:b/>
          <w:i w:val="0"/>
          <w:color w:val="2C3E5A"/>
          <w:sz w:val="24"/>
        </w:rPr>
        <w:t>7.5  What we will not ship as features</w:t>
      </w:r>
    </w:p>
    <w:p>
      <w:pPr>
        <w:pStyle w:val="ListBullet"/>
        <w:spacing w:before="20" w:after="60" w:line="269" w:lineRule="auto"/>
        <w:ind w:left="504"/>
      </w:pPr>
      <w:r>
        <w:rPr>
          <w:rFonts w:ascii="Calibri" w:hAnsi="Calibri" w:eastAsia="Calibri" w:cs="Calibri"/>
          <w:b w:val="0"/>
          <w:i w:val="0"/>
          <w:color w:val="1A1A1A"/>
          <w:sz w:val="22"/>
        </w:rPr>
        <w:t>On-device foundation inference on the S24+ as the engine.</w:t>
      </w:r>
    </w:p>
    <w:p>
      <w:pPr>
        <w:pStyle w:val="ListBullet"/>
        <w:spacing w:before="20" w:after="60" w:line="269" w:lineRule="auto"/>
        <w:ind w:left="504"/>
      </w:pPr>
      <w:r>
        <w:rPr>
          <w:rFonts w:ascii="Calibri" w:hAnsi="Calibri" w:eastAsia="Calibri" w:cs="Calibri"/>
          <w:b w:val="0"/>
          <w:i w:val="0"/>
          <w:color w:val="1A1A1A"/>
          <w:sz w:val="22"/>
        </w:rPr>
        <w:t>Bundled celebrity voice packs. Voice profiles are ones the operator records. This is a default library choice, not a prompt filter.</w:t>
      </w:r>
    </w:p>
    <w:p>
      <w:pPr>
        <w:pStyle w:val="ListBullet"/>
        <w:spacing w:before="20" w:after="60" w:line="269" w:lineRule="auto"/>
        <w:ind w:left="504"/>
      </w:pPr>
      <w:r>
        <w:rPr>
          <w:rFonts w:ascii="Calibri" w:hAnsi="Calibri" w:eastAsia="Calibri" w:cs="Calibri"/>
          <w:b w:val="0"/>
          <w:i w:val="0"/>
          <w:color w:val="1A1A1A"/>
          <w:sz w:val="22"/>
        </w:rPr>
        <w:t>Any content filter, now or later. See §8.13.</w:t>
      </w:r>
    </w:p>
    <w:p>
      <w:pPr>
        <w:spacing w:before="320" w:after="160" w:line="276" w:lineRule="auto"/>
        <w:pBdr>
          <w:bottom w:val="single" w:sz="16" w:space="4" w:color="1A6B5C"/>
        </w:pBdr>
      </w:pPr>
      <w:r>
        <w:rPr>
          <w:rFonts w:ascii="Calibri" w:hAnsi="Calibri" w:eastAsia="Calibri" w:cs="Calibri"/>
          <w:b/>
          <w:i w:val="0"/>
          <w:color w:val="1B2A4A"/>
          <w:sz w:val="26"/>
        </w:rPr>
        <w:t>8.  FEATURES THE PRODUCT NEEDS (BEYOND THE BRIEF)</w:t>
      </w:r>
    </w:p>
    <w:p>
      <w:pPr>
        <w:spacing w:before="0" w:after="160" w:line="276" w:lineRule="auto"/>
      </w:pPr>
      <w:r>
        <w:rPr>
          <w:rFonts w:ascii="Calibri" w:hAnsi="Calibri" w:eastAsia="Calibri" w:cs="Calibri"/>
          <w:b w:val="0"/>
          <w:i w:val="0"/>
          <w:color w:val="1A1A1A"/>
          <w:sz w:val="22"/>
        </w:rPr>
        <w:t>These are not extras for a later fantasy version. They are the difference between “a pile of models with a UI” and software a human will still use in a month. Each is in scope for the product; phases in §15 say when.</w:t>
      </w:r>
    </w:p>
    <w:p>
      <w:pPr>
        <w:spacing w:before="240" w:after="120" w:line="276" w:lineRule="auto"/>
        <w:pBdr>
          <w:bottom w:val="single" w:sz="8" w:space="4" w:color="D0D5DD"/>
        </w:pBdr>
      </w:pPr>
      <w:r>
        <w:rPr>
          <w:rFonts w:ascii="Calibri" w:hAnsi="Calibri" w:eastAsia="Calibri" w:cs="Calibri"/>
          <w:b/>
          <w:i w:val="0"/>
          <w:color w:val="2C3E5A"/>
          <w:sz w:val="24"/>
        </w:rPr>
        <w:t>8.1  Quality ladders (Fast / Balanced / Quality / Max)</w:t>
      </w:r>
    </w:p>
    <w:p>
      <w:pPr>
        <w:spacing w:before="0" w:after="160" w:line="276" w:lineRule="auto"/>
      </w:pPr>
      <w:r>
        <w:rPr>
          <w:rFonts w:ascii="Calibri" w:hAnsi="Calibri" w:eastAsia="Calibri" w:cs="Calibri"/>
          <w:b w:val="0"/>
          <w:i w:val="0"/>
          <w:color w:val="1A1A1A"/>
          <w:sz w:val="22"/>
        </w:rPr>
        <w:t>One control, four rungs, everywhere generate happens. The engine maps the rung to steps, resolution, quant, distilled vs full, upscale pass, vocoder, and bitrate. The user does not pick a sampler. Details live in the logistics manual. Default: Balanced. Last choice is remembered per modality.</w:t>
      </w:r>
    </w:p>
    <w:p>
      <w:pPr>
        <w:spacing w:before="240" w:after="120" w:line="276" w:lineRule="auto"/>
        <w:pBdr>
          <w:bottom w:val="single" w:sz="8" w:space="4" w:color="D0D5DD"/>
        </w:pBdr>
      </w:pPr>
      <w:r>
        <w:rPr>
          <w:rFonts w:ascii="Calibri" w:hAnsi="Calibri" w:eastAsia="Calibri" w:cs="Calibri"/>
          <w:b/>
          <w:i w:val="0"/>
          <w:color w:val="2C3E5A"/>
          <w:sz w:val="24"/>
        </w:rPr>
        <w:t>8.2  Pipelines / recipes</w:t>
      </w:r>
    </w:p>
    <w:p>
      <w:pPr>
        <w:spacing w:before="0" w:after="160" w:line="276" w:lineRule="auto"/>
      </w:pPr>
      <w:r>
        <w:rPr>
          <w:rFonts w:ascii="Calibri" w:hAnsi="Calibri" w:eastAsia="Calibri" w:cs="Calibri"/>
          <w:b w:val="0"/>
          <w:i w:val="0"/>
          <w:color w:val="1A1A1A"/>
          <w:sz w:val="22"/>
        </w:rPr>
        <w:t>Saved chains: prompt → image → upscale → photo-to-video; or STT → LLM → TTS; or caption folder → train LoRA → attach → T2I. Built from blocks the user already understands. A pipeline is a job with a progress list.</w:t>
      </w:r>
    </w:p>
    <w:p>
      <w:pPr>
        <w:spacing w:before="240" w:after="120" w:line="276" w:lineRule="auto"/>
        <w:pBdr>
          <w:bottom w:val="single" w:sz="8" w:space="4" w:color="D0D5DD"/>
        </w:pBdr>
      </w:pPr>
      <w:r>
        <w:rPr>
          <w:rFonts w:ascii="Calibri" w:hAnsi="Calibri" w:eastAsia="Calibri" w:cs="Calibri"/>
          <w:b/>
          <w:i w:val="0"/>
          <w:color w:val="2C3E5A"/>
          <w:sz w:val="24"/>
        </w:rPr>
        <w:t>8.3  “Will it fit?” and live resources</w:t>
      </w:r>
    </w:p>
    <w:p>
      <w:pPr>
        <w:pStyle w:val="ListBullet"/>
        <w:spacing w:before="20" w:after="60" w:line="269" w:lineRule="auto"/>
        <w:ind w:left="504"/>
      </w:pPr>
      <w:r>
        <w:rPr>
          <w:rFonts w:ascii="Calibri" w:hAnsi="Calibri" w:eastAsia="Calibri" w:cs="Calibri"/>
          <w:b w:val="0"/>
          <w:i w:val="0"/>
          <w:color w:val="1A1A1A"/>
          <w:sz w:val="22"/>
        </w:rPr>
        <w:t>Every Use / Download / Train shows disk, VRAM, and a calibrated ETA before it starts.</w:t>
      </w:r>
    </w:p>
    <w:p>
      <w:pPr>
        <w:pStyle w:val="ListBullet"/>
        <w:spacing w:before="20" w:after="60" w:line="269" w:lineRule="auto"/>
        <w:ind w:left="504"/>
      </w:pPr>
      <w:r>
        <w:rPr>
          <w:rFonts w:ascii="Calibri" w:hAnsi="Calibri" w:eastAsia="Calibri" w:cs="Calibri"/>
          <w:b w:val="0"/>
          <w:i w:val="0"/>
          <w:color w:val="1A1A1A"/>
          <w:sz w:val="22"/>
        </w:rPr>
        <w:t>Home and Resources show VRAM, RAM, disk, GPU temp, loaded model, queue depth.</w:t>
      </w:r>
    </w:p>
    <w:p>
      <w:pPr>
        <w:pStyle w:val="ListBullet"/>
        <w:spacing w:before="20" w:after="60" w:line="269" w:lineRule="auto"/>
        <w:ind w:left="504"/>
      </w:pPr>
      <w:r>
        <w:rPr>
          <w:rFonts w:ascii="Calibri" w:hAnsi="Calibri" w:eastAsia="Calibri" w:cs="Calibri"/>
          <w:b w:val="0"/>
          <w:i w:val="0"/>
          <w:color w:val="1A1A1A"/>
          <w:sz w:val="22"/>
        </w:rPr>
        <w:t>First-run calibrator writes actual numbers for this 5060 Ti, not a generic table.</w:t>
      </w:r>
    </w:p>
    <w:p>
      <w:pPr>
        <w:spacing w:before="240" w:after="120" w:line="276" w:lineRule="auto"/>
        <w:pBdr>
          <w:bottom w:val="single" w:sz="8" w:space="4" w:color="D0D5DD"/>
        </w:pBdr>
      </w:pPr>
      <w:r>
        <w:rPr>
          <w:rFonts w:ascii="Calibri" w:hAnsi="Calibri" w:eastAsia="Calibri" w:cs="Calibri"/>
          <w:b/>
          <w:i w:val="0"/>
          <w:color w:val="2C3E5A"/>
          <w:sz w:val="24"/>
        </w:rPr>
        <w:t>8.4  Smart acquire and convert</w:t>
      </w:r>
    </w:p>
    <w:p>
      <w:pPr>
        <w:pStyle w:val="ListBullet"/>
        <w:spacing w:before="20" w:after="60" w:line="269" w:lineRule="auto"/>
        <w:ind w:left="504"/>
      </w:pPr>
      <w:r>
        <w:rPr>
          <w:rFonts w:ascii="Calibri" w:hAnsi="Calibri" w:eastAsia="Calibri" w:cs="Calibri"/>
          <w:b w:val="0"/>
          <w:i w:val="0"/>
          <w:color w:val="1A1A1A"/>
          <w:sz w:val="22"/>
        </w:rPr>
        <w:t>Download only the shards the handler needs. Prefer already-quantized files when the ladder is Fast/Balanced.</w:t>
      </w:r>
    </w:p>
    <w:p>
      <w:pPr>
        <w:pStyle w:val="ListBullet"/>
        <w:spacing w:before="20" w:after="60" w:line="269" w:lineRule="auto"/>
        <w:ind w:left="504"/>
      </w:pPr>
      <w:r>
        <w:rPr>
          <w:rFonts w:ascii="Calibri" w:hAnsi="Calibri" w:eastAsia="Calibri" w:cs="Calibri"/>
          <w:b w:val="0"/>
          <w:i w:val="0"/>
          <w:color w:val="1A1A1A"/>
          <w:sz w:val="22"/>
        </w:rPr>
        <w:t>After download, convert once (GGUF / FP8 / TRT) in a background job. Use that runtime forever after.</w:t>
      </w:r>
    </w:p>
    <w:p>
      <w:pPr>
        <w:pStyle w:val="ListBullet"/>
        <w:spacing w:before="20" w:after="60" w:line="269" w:lineRule="auto"/>
        <w:ind w:left="504"/>
      </w:pPr>
      <w:r>
        <w:rPr>
          <w:rFonts w:ascii="Calibri" w:hAnsi="Calibri" w:eastAsia="Calibri" w:cs="Calibri"/>
          <w:b w:val="0"/>
          <w:i w:val="0"/>
          <w:color w:val="1A1A1A"/>
          <w:sz w:val="22"/>
        </w:rPr>
        <w:t>Scan existing folders: Hugging Face cache, Comfy, Automatic1111, Ollama, a NAS share.</w:t>
      </w:r>
    </w:p>
    <w:p>
      <w:pPr>
        <w:pStyle w:val="ListBullet"/>
        <w:spacing w:before="20" w:after="60" w:line="269" w:lineRule="auto"/>
        <w:ind w:left="504"/>
      </w:pPr>
      <w:r>
        <w:rPr>
          <w:rFonts w:ascii="Calibri" w:hAnsi="Calibri" w:eastAsia="Calibri" w:cs="Calibri"/>
          <w:b w:val="0"/>
          <w:i w:val="0"/>
          <w:color w:val="1A1A1A"/>
          <w:sz w:val="22"/>
        </w:rPr>
        <w:t>Allowed sources: HF, GitHub, Civitai, direct file, local folder. Size-gate before the first byte.</w:t>
      </w:r>
    </w:p>
    <w:p>
      <w:pPr>
        <w:spacing w:before="240" w:after="120" w:line="276" w:lineRule="auto"/>
        <w:pBdr>
          <w:bottom w:val="single" w:sz="8" w:space="4" w:color="D0D5DD"/>
        </w:pBdr>
      </w:pPr>
      <w:r>
        <w:rPr>
          <w:rFonts w:ascii="Calibri" w:hAnsi="Calibri" w:eastAsia="Calibri" w:cs="Calibri"/>
          <w:b/>
          <w:i w:val="0"/>
          <w:color w:val="2C3E5A"/>
          <w:sz w:val="24"/>
        </w:rPr>
        <w:t>8.5  Presets, prompts, personas, compare</w:t>
      </w:r>
    </w:p>
    <w:p>
      <w:pPr>
        <w:pStyle w:val="ListBullet"/>
        <w:spacing w:before="20" w:after="60" w:line="269" w:lineRule="auto"/>
        <w:ind w:left="504"/>
      </w:pPr>
      <w:r>
        <w:rPr>
          <w:rFonts w:ascii="Calibri" w:hAnsi="Calibri" w:eastAsia="Calibri" w:cs="Calibri"/>
          <w:b w:val="0"/>
          <w:i w:val="0"/>
          <w:color w:val="1A1A1A"/>
          <w:sz w:val="22"/>
        </w:rPr>
        <w:t>Prompt library, system-prompt / persona library, per-model defaults, “last 20 prompts.”</w:t>
      </w:r>
    </w:p>
    <w:p>
      <w:pPr>
        <w:pStyle w:val="ListBullet"/>
        <w:spacing w:before="20" w:after="60" w:line="269" w:lineRule="auto"/>
        <w:ind w:left="504"/>
      </w:pPr>
      <w:r>
        <w:rPr>
          <w:rFonts w:ascii="Calibri" w:hAnsi="Calibri" w:eastAsia="Calibri" w:cs="Calibri"/>
          <w:b w:val="0"/>
          <w:i w:val="0"/>
          <w:color w:val="1A1A1A"/>
          <w:sz w:val="22"/>
        </w:rPr>
        <w:t>Save a look (LoRAs + ladder + size) as a Preset. Apply in one tap.</w:t>
      </w:r>
    </w:p>
    <w:p>
      <w:pPr>
        <w:pStyle w:val="ListBullet"/>
        <w:spacing w:before="20" w:after="60" w:line="269" w:lineRule="auto"/>
        <w:ind w:left="504"/>
      </w:pPr>
      <w:r>
        <w:rPr>
          <w:rFonts w:ascii="Calibri" w:hAnsi="Calibri" w:eastAsia="Calibri" w:cs="Calibri"/>
          <w:b w:val="0"/>
          <w:i w:val="0"/>
          <w:color w:val="1A1A1A"/>
          <w:sz w:val="22"/>
        </w:rPr>
        <w:t>Compare: two images, two answers, or two voices side by side, same seed when it applies.</w:t>
      </w:r>
    </w:p>
    <w:p>
      <w:pPr>
        <w:spacing w:before="240" w:after="120" w:line="276" w:lineRule="auto"/>
        <w:pBdr>
          <w:bottom w:val="single" w:sz="8" w:space="4" w:color="D0D5DD"/>
        </w:pBdr>
      </w:pPr>
      <w:r>
        <w:rPr>
          <w:rFonts w:ascii="Calibri" w:hAnsi="Calibri" w:eastAsia="Calibri" w:cs="Calibri"/>
          <w:b/>
          <w:i w:val="0"/>
          <w:color w:val="2C3E5A"/>
          <w:sz w:val="24"/>
        </w:rPr>
        <w:t>8.6  Engine reliability</w:t>
      </w:r>
    </w:p>
    <w:p>
      <w:pPr>
        <w:pStyle w:val="ListBullet"/>
        <w:spacing w:before="20" w:after="60" w:line="269" w:lineRule="auto"/>
        <w:ind w:left="504"/>
      </w:pPr>
      <w:r>
        <w:rPr>
          <w:rFonts w:ascii="Calibri" w:hAnsi="Calibri" w:eastAsia="Calibri" w:cs="Calibri"/>
          <w:b w:val="0"/>
          <w:i w:val="0"/>
          <w:color w:val="1A1A1A"/>
          <w:sz w:val="22"/>
        </w:rPr>
        <w:t>Watchdog restarts a dead engine. Windows sleep is blocked while a job runs. Sleep may proceed after a long disconnect even if a mode was active — the mode reloads on return.</w:t>
      </w:r>
    </w:p>
    <w:p>
      <w:pPr>
        <w:pStyle w:val="ListBullet"/>
        <w:spacing w:before="20" w:after="60" w:line="269" w:lineRule="auto"/>
        <w:ind w:left="504"/>
      </w:pPr>
      <w:r>
        <w:rPr>
          <w:rFonts w:ascii="Calibri" w:hAnsi="Calibri" w:eastAsia="Calibri" w:cs="Calibri"/>
          <w:b w:val="0"/>
          <w:i w:val="0"/>
          <w:color w:val="1A1A1A"/>
          <w:sz w:val="22"/>
        </w:rPr>
        <w:t>Jobs are crash-safe. Generation-mode residency is the default pin (see §3.4). Manual Pin is only for cross-mode hopping.</w:t>
      </w:r>
    </w:p>
    <w:p>
      <w:pPr>
        <w:pStyle w:val="ListBullet"/>
        <w:spacing w:before="20" w:after="60" w:line="269" w:lineRule="auto"/>
        <w:ind w:left="504"/>
      </w:pPr>
      <w:r>
        <w:rPr>
          <w:rFonts w:ascii="Calibri" w:hAnsi="Calibri" w:eastAsia="Calibri" w:cs="Calibri"/>
          <w:b w:val="0"/>
          <w:i w:val="0"/>
          <w:color w:val="1A1A1A"/>
          <w:sz w:val="22"/>
        </w:rPr>
        <w:t>Optional Windows auto-start so the phone just works when Matt walks in.</w:t>
      </w:r>
    </w:p>
    <w:p>
      <w:pPr>
        <w:pStyle w:val="ListBullet"/>
        <w:spacing w:before="20" w:after="60" w:line="269" w:lineRule="auto"/>
        <w:ind w:left="504"/>
      </w:pPr>
      <w:r>
        <w:rPr>
          <w:rFonts w:ascii="Calibri" w:hAnsi="Calibri" w:eastAsia="Calibri" w:cs="Calibri"/>
          <w:b w:val="0"/>
          <w:i w:val="0"/>
          <w:color w:val="1A1A1A"/>
          <w:sz w:val="22"/>
        </w:rPr>
        <w:t>Local notification on the phone when a long job (train, video, download) finishes.</w:t>
      </w:r>
    </w:p>
    <w:p>
      <w:pPr>
        <w:spacing w:before="240" w:after="120" w:line="276" w:lineRule="auto"/>
        <w:pBdr>
          <w:bottom w:val="single" w:sz="8" w:space="4" w:color="D0D5DD"/>
        </w:pBdr>
      </w:pPr>
      <w:r>
        <w:rPr>
          <w:rFonts w:ascii="Calibri" w:hAnsi="Calibri" w:eastAsia="Calibri" w:cs="Calibri"/>
          <w:b/>
          <w:i w:val="0"/>
          <w:color w:val="2C3E5A"/>
          <w:sz w:val="24"/>
        </w:rPr>
        <w:t>8.7  Reproducibility, backup, licenses</w:t>
      </w:r>
    </w:p>
    <w:p>
      <w:pPr>
        <w:pStyle w:val="ListBullet"/>
        <w:spacing w:before="20" w:after="60" w:line="269" w:lineRule="auto"/>
        <w:ind w:left="504"/>
      </w:pPr>
      <w:r>
        <w:rPr>
          <w:rFonts w:ascii="Calibri" w:hAnsi="Calibri" w:eastAsia="Calibri" w:cs="Calibri"/>
          <w:b w:val="0"/>
          <w:i w:val="0"/>
          <w:color w:val="1A1A1A"/>
          <w:sz w:val="22"/>
        </w:rPr>
        <w:t>Every artifact stores seed, model id, LoRAs, ladder, params, source job.</w:t>
      </w:r>
    </w:p>
    <w:p>
      <w:pPr>
        <w:pStyle w:val="ListBullet"/>
        <w:spacing w:before="20" w:after="60" w:line="269" w:lineRule="auto"/>
        <w:ind w:left="504"/>
      </w:pPr>
      <w:r>
        <w:rPr>
          <w:rFonts w:ascii="Calibri" w:hAnsi="Calibri" w:eastAsia="Calibri" w:cs="Calibri"/>
          <w:b w:val="0"/>
          <w:i w:val="0"/>
          <w:color w:val="1A1A1A"/>
          <w:sz w:val="22"/>
        </w:rPr>
        <w:t>Offline model card (parsed README + license) on the library sheet.</w:t>
      </w:r>
    </w:p>
    <w:p>
      <w:pPr>
        <w:pStyle w:val="ListBullet"/>
        <w:spacing w:before="20" w:after="60" w:line="269" w:lineRule="auto"/>
        <w:ind w:left="504"/>
      </w:pPr>
      <w:r>
        <w:rPr>
          <w:rFonts w:ascii="Calibri" w:hAnsi="Calibri" w:eastAsia="Calibri" w:cs="Calibri"/>
          <w:b w:val="0"/>
          <w:i w:val="0"/>
          <w:color w:val="1A1A1A"/>
          <w:sz w:val="22"/>
        </w:rPr>
        <w:t>Export / backup: catalog + selected weights + chats to an external drive. Restore is a first-class job.</w:t>
      </w:r>
    </w:p>
    <w:p>
      <w:pPr>
        <w:pStyle w:val="ListBullet"/>
        <w:spacing w:before="20" w:after="60" w:line="269" w:lineRule="auto"/>
        <w:ind w:left="504"/>
      </w:pPr>
      <w:r>
        <w:rPr>
          <w:rFonts w:ascii="Calibri" w:hAnsi="Calibri" w:eastAsia="Calibri" w:cs="Calibri"/>
          <w:b w:val="0"/>
          <w:i w:val="0"/>
          <w:color w:val="1A1A1A"/>
          <w:sz w:val="22"/>
        </w:rPr>
        <w:t>Gated HF repos: optional token in Settings, set from the phone, stored on the PC.</w:t>
      </w:r>
    </w:p>
    <w:p>
      <w:pPr>
        <w:spacing w:before="240" w:after="120" w:line="276" w:lineRule="auto"/>
        <w:pBdr>
          <w:bottom w:val="single" w:sz="8" w:space="4" w:color="D0D5DD"/>
        </w:pBdr>
      </w:pPr>
      <w:r>
        <w:rPr>
          <w:rFonts w:ascii="Calibri" w:hAnsi="Calibri" w:eastAsia="Calibri" w:cs="Calibri"/>
          <w:b/>
          <w:i w:val="0"/>
          <w:color w:val="2C3E5A"/>
          <w:sz w:val="24"/>
        </w:rPr>
        <w:t>8.8  Dataset and LoRA craft</w:t>
      </w:r>
    </w:p>
    <w:p>
      <w:pPr>
        <w:pStyle w:val="ListBullet"/>
        <w:spacing w:before="20" w:after="60" w:line="269" w:lineRule="auto"/>
        <w:ind w:left="504"/>
      </w:pPr>
      <w:r>
        <w:rPr>
          <w:rFonts w:ascii="Calibri" w:hAnsi="Calibri" w:eastAsia="Calibri" w:cs="Calibri"/>
          <w:b w:val="0"/>
          <w:i w:val="0"/>
          <w:color w:val="1A1A1A"/>
          <w:sz w:val="22"/>
        </w:rPr>
        <w:t>Captioner, crop/face-focus helper, dedupe, and a “is this enough data?” estimate before train.</w:t>
      </w:r>
    </w:p>
    <w:p>
      <w:pPr>
        <w:pStyle w:val="ListBullet"/>
        <w:spacing w:before="20" w:after="60" w:line="269" w:lineRule="auto"/>
        <w:ind w:left="504"/>
      </w:pPr>
      <w:r>
        <w:rPr>
          <w:rFonts w:ascii="Calibri" w:hAnsi="Calibri" w:eastAsia="Calibri" w:cs="Calibri"/>
          <w:b w:val="0"/>
          <w:i w:val="0"/>
          <w:color w:val="1A1A1A"/>
          <w:sz w:val="22"/>
        </w:rPr>
        <w:t>LoRA stack (multiple, ordered) and optional merge (new library item) so runtime stays one file.</w:t>
      </w:r>
    </w:p>
    <w:p>
      <w:pPr>
        <w:pStyle w:val="ListBullet"/>
        <w:spacing w:before="20" w:after="60" w:line="269" w:lineRule="auto"/>
        <w:ind w:left="504"/>
      </w:pPr>
      <w:r>
        <w:rPr>
          <w:rFonts w:ascii="Calibri" w:hAnsi="Calibri" w:eastAsia="Calibri" w:cs="Calibri"/>
          <w:b w:val="0"/>
          <w:i w:val="0"/>
          <w:color w:val="1A1A1A"/>
          <w:sz w:val="22"/>
        </w:rPr>
        <w:t>Compatibility matrix: this LoRA × this base = OK / maybe / no.</w:t>
      </w:r>
    </w:p>
    <w:p>
      <w:pPr>
        <w:spacing w:before="240" w:after="120" w:line="276" w:lineRule="auto"/>
        <w:pBdr>
          <w:bottom w:val="single" w:sz="8" w:space="4" w:color="D0D5DD"/>
        </w:pBdr>
      </w:pPr>
      <w:r>
        <w:rPr>
          <w:rFonts w:ascii="Calibri" w:hAnsi="Calibri" w:eastAsia="Calibri" w:cs="Calibri"/>
          <w:b/>
          <w:i w:val="0"/>
          <w:color w:val="2C3E5A"/>
          <w:sz w:val="24"/>
        </w:rPr>
        <w:t>8.9  LAN media that feels instant</w:t>
      </w:r>
    </w:p>
    <w:p>
      <w:pPr>
        <w:pStyle w:val="ListBullet"/>
        <w:spacing w:before="20" w:after="60" w:line="269" w:lineRule="auto"/>
        <w:ind w:left="504"/>
      </w:pPr>
      <w:r>
        <w:rPr>
          <w:rFonts w:ascii="Calibri" w:hAnsi="Calibri" w:eastAsia="Calibri" w:cs="Calibri"/>
          <w:b w:val="0"/>
          <w:i w:val="0"/>
          <w:color w:val="1A1A1A"/>
          <w:sz w:val="22"/>
        </w:rPr>
        <w:t>Thumbnails and waveform peaks first; full media on tap. Phone-sized transcodes, not 40 MB PNG over Wi-Fi.</w:t>
      </w:r>
    </w:p>
    <w:p>
      <w:pPr>
        <w:pStyle w:val="ListBullet"/>
        <w:spacing w:before="20" w:after="60" w:line="269" w:lineRule="auto"/>
        <w:ind w:left="504"/>
      </w:pPr>
      <w:r>
        <w:rPr>
          <w:rFonts w:ascii="Calibri" w:hAnsi="Calibri" w:eastAsia="Calibri" w:cs="Calibri"/>
          <w:b w:val="0"/>
          <w:i w:val="0"/>
          <w:color w:val="1A1A1A"/>
          <w:sz w:val="22"/>
        </w:rPr>
        <w:t>Streaming tokens and streaming PCM. Time-to-first-byte is a KPI, not an accident.</w:t>
      </w:r>
    </w:p>
    <w:p>
      <w:pPr>
        <w:spacing w:before="240" w:after="120" w:line="276" w:lineRule="auto"/>
        <w:pBdr>
          <w:bottom w:val="single" w:sz="8" w:space="4" w:color="D0D5DD"/>
        </w:pBdr>
      </w:pPr>
      <w:r>
        <w:rPr>
          <w:rFonts w:ascii="Calibri" w:hAnsi="Calibri" w:eastAsia="Calibri" w:cs="Calibri"/>
          <w:b/>
          <w:i w:val="0"/>
          <w:color w:val="2C3E5A"/>
          <w:sz w:val="24"/>
        </w:rPr>
        <w:t>8.10  Search, tags, favorites</w:t>
      </w:r>
    </w:p>
    <w:p>
      <w:pPr>
        <w:pStyle w:val="ListBullet"/>
        <w:spacing w:before="20" w:after="60" w:line="269" w:lineRule="auto"/>
        <w:ind w:left="504"/>
      </w:pPr>
      <w:r>
        <w:rPr>
          <w:rFonts w:ascii="Calibri" w:hAnsi="Calibri" w:eastAsia="Calibri" w:cs="Calibri"/>
          <w:b w:val="0"/>
          <w:i w:val="0"/>
          <w:color w:val="1A1A1A"/>
          <w:sz w:val="22"/>
        </w:rPr>
        <w:t>Search chats, prompts, and gallery tags. Favorite models and presets sit on Home.</w:t>
      </w:r>
    </w:p>
    <w:p>
      <w:pPr>
        <w:spacing w:before="240" w:after="120" w:line="276" w:lineRule="auto"/>
        <w:pBdr>
          <w:bottom w:val="single" w:sz="8" w:space="4" w:color="D0D5DD"/>
        </w:pBdr>
      </w:pPr>
      <w:r>
        <w:rPr>
          <w:rFonts w:ascii="Calibri" w:hAnsi="Calibri" w:eastAsia="Calibri" w:cs="Calibri"/>
          <w:b/>
          <w:i w:val="0"/>
          <w:color w:val="2C3E5A"/>
          <w:sz w:val="24"/>
        </w:rPr>
        <w:t>8.11  Handler SDK</w:t>
      </w:r>
    </w:p>
    <w:p>
      <w:pPr>
        <w:spacing w:before="0" w:after="160" w:line="276" w:lineRule="auto"/>
      </w:pPr>
      <w:r>
        <w:rPr>
          <w:rFonts w:ascii="Calibri" w:hAnsi="Calibri" w:eastAsia="Calibri" w:cs="Calibri"/>
          <w:b w:val="0"/>
          <w:i w:val="0"/>
          <w:color w:val="1A1A1A"/>
          <w:sz w:val="22"/>
        </w:rPr>
        <w:t>A documented adapter interface so a new family (a new video backend, a new vocoder) can be dropped in without an APK change. v1 ships the handlers in §4.3; the SDK is how “fully adaptable” stays true after v1.</w:t>
      </w:r>
    </w:p>
    <w:p>
      <w:pPr>
        <w:spacing w:before="240" w:after="120" w:line="276" w:lineRule="auto"/>
        <w:pBdr>
          <w:bottom w:val="single" w:sz="8" w:space="4" w:color="D0D5DD"/>
        </w:pBdr>
      </w:pPr>
      <w:r>
        <w:rPr>
          <w:rFonts w:ascii="Calibri" w:hAnsi="Calibri" w:eastAsia="Calibri" w:cs="Calibri"/>
          <w:b/>
          <w:i w:val="0"/>
          <w:color w:val="2C3E5A"/>
          <w:sz w:val="24"/>
        </w:rPr>
        <w:t>8.12  Health of the machine (not content)</w:t>
      </w:r>
    </w:p>
    <w:p>
      <w:pPr>
        <w:pStyle w:val="ListBullet"/>
        <w:spacing w:before="20" w:after="60" w:line="269" w:lineRule="auto"/>
        <w:ind w:left="504"/>
      </w:pPr>
      <w:r>
        <w:rPr>
          <w:rFonts w:ascii="Calibri" w:hAnsi="Calibri" w:eastAsia="Calibri" w:cs="Calibri"/>
          <w:b w:val="0"/>
          <w:i w:val="0"/>
          <w:color w:val="1A1A1A"/>
          <w:sz w:val="22"/>
        </w:rPr>
        <w:t>Thermal throttle awareness, 90% disk warning, pagefile/OOM guard, “this download is larger than free space.” These protect hardware. They are not content policy.</w:t>
      </w:r>
    </w:p>
    <w:p>
      <w:pPr>
        <w:pStyle w:val="ListBullet"/>
        <w:spacing w:before="20" w:after="60" w:line="269" w:lineRule="auto"/>
        <w:ind w:left="504"/>
      </w:pPr>
      <w:r>
        <w:rPr>
          <w:rFonts w:ascii="Calibri" w:hAnsi="Calibri" w:eastAsia="Calibri" w:cs="Calibri"/>
          <w:b w:val="0"/>
          <w:i w:val="0"/>
          <w:color w:val="1A1A1A"/>
          <w:sz w:val="22"/>
        </w:rPr>
        <w:t>Code messages never become PowerShell. URL allowlists for acquire (https to HF/GitHub/Civitai) so a pasted link cannot become an arbitrary fetch. Not a prompt filter.</w:t>
      </w:r>
    </w:p>
    <w:p>
      <w:pPr>
        <w:spacing w:before="320" w:after="160" w:line="276" w:lineRule="auto"/>
        <w:pBdr>
          <w:bottom w:val="single" w:sz="16" w:space="4" w:color="1A6B5C"/>
        </w:pBdr>
      </w:pPr>
      <w:r>
        <w:rPr>
          <w:rFonts w:ascii="Calibri" w:hAnsi="Calibri" w:eastAsia="Calibri" w:cs="Calibri"/>
          <w:b/>
          <w:i w:val="0"/>
          <w:color w:val="1B2A4A"/>
          <w:sz w:val="26"/>
        </w:rPr>
        <w:t>9.  CONNECTIVITY — OFFLINE / LOCAL OPTIMIZED</w:t>
      </w:r>
    </w:p>
    <w:p>
      <w:pPr>
        <w:pStyle w:val="ListBullet"/>
        <w:spacing w:before="20" w:after="60" w:line="269" w:lineRule="auto"/>
        <w:ind w:left="504"/>
      </w:pPr>
      <w:r>
        <w:rPr>
          <w:rFonts w:ascii="Calibri" w:hAnsi="Calibri" w:eastAsia="Calibri" w:cs="Calibri"/>
          <w:b/>
          <w:i w:val="0"/>
          <w:color w:val="1A1A1A"/>
          <w:sz w:val="22"/>
        </w:rPr>
        <w:t xml:space="preserve">Local bind. </w:t>
      </w:r>
      <w:r>
        <w:rPr>
          <w:rFonts w:ascii="Calibri" w:hAnsi="Calibri" w:eastAsia="Calibri" w:cs="Calibri"/>
          <w:b w:val="0"/>
          <w:i w:val="0"/>
          <w:color w:val="1A1A1A"/>
          <w:sz w:val="22"/>
        </w:rPr>
        <w:t>Gateway binds to LAN/hotspot only. APK default endpoint is local (MattsGamingPC or paired IP).</w:t>
      </w:r>
    </w:p>
    <w:p>
      <w:pPr>
        <w:pStyle w:val="ListBullet"/>
        <w:spacing w:before="20" w:after="60" w:line="269" w:lineRule="auto"/>
        <w:ind w:left="504"/>
      </w:pPr>
      <w:r>
        <w:rPr>
          <w:rFonts w:ascii="Calibri" w:hAnsi="Calibri" w:eastAsia="Calibri" w:cs="Calibri"/>
          <w:b/>
          <w:i w:val="0"/>
          <w:color w:val="1A1A1A"/>
          <w:sz w:val="22"/>
        </w:rPr>
        <w:t xml:space="preserve">No WAN gate. </w:t>
      </w:r>
      <w:r>
        <w:rPr>
          <w:rFonts w:ascii="Calibri" w:hAnsi="Calibri" w:eastAsia="Calibri" w:cs="Calibri"/>
          <w:b w:val="0"/>
          <w:i w:val="0"/>
          <w:color w:val="1A1A1A"/>
          <w:sz w:val="22"/>
        </w:rPr>
        <w:t>Auth, CDN, crash reporters, license phones must not block use when WAN is down.</w:t>
      </w:r>
    </w:p>
    <w:p>
      <w:pPr>
        <w:pStyle w:val="ListBullet"/>
        <w:spacing w:before="20" w:after="60" w:line="269" w:lineRule="auto"/>
        <w:ind w:left="504"/>
      </w:pPr>
      <w:r>
        <w:rPr>
          <w:rFonts w:ascii="Calibri" w:hAnsi="Calibri" w:eastAsia="Calibri" w:cs="Calibri"/>
          <w:b/>
          <w:i w:val="0"/>
          <w:color w:val="1A1A1A"/>
          <w:sz w:val="22"/>
        </w:rPr>
        <w:t xml:space="preserve">Honest disconnect. </w:t>
      </w:r>
      <w:r>
        <w:rPr>
          <w:rFonts w:ascii="Calibri" w:hAnsi="Calibri" w:eastAsia="Calibri" w:cs="Calibri"/>
          <w:b w:val="0"/>
          <w:i w:val="0"/>
          <w:color w:val="1A1A1A"/>
          <w:sz w:val="22"/>
        </w:rPr>
        <w:t>Media designed for LAN. If the phone leaves, the UI fails clearly — no cloud retry loop.</w:t>
      </w:r>
    </w:p>
    <w:p>
      <w:pPr>
        <w:pStyle w:val="ListBullet"/>
        <w:spacing w:before="20" w:after="60" w:line="269" w:lineRule="auto"/>
        <w:ind w:left="504"/>
      </w:pPr>
      <w:r>
        <w:rPr>
          <w:rFonts w:ascii="Calibri" w:hAnsi="Calibri" w:eastAsia="Calibri" w:cs="Calibri"/>
          <w:b/>
          <w:i w:val="0"/>
          <w:color w:val="1A1A1A"/>
          <w:sz w:val="22"/>
        </w:rPr>
        <w:t xml:space="preserve">Pair once. </w:t>
      </w:r>
      <w:r>
        <w:rPr>
          <w:rFonts w:ascii="Calibri" w:hAnsi="Calibri" w:eastAsia="Calibri" w:cs="Calibri"/>
          <w:b w:val="0"/>
          <w:i w:val="0"/>
          <w:color w:val="1A1A1A"/>
          <w:sz w:val="22"/>
        </w:rPr>
        <w:t>Pairing: same Wi-Fi, QR or one-time code, then auto-reconnect. Fallbacks: PC hotspot, phone hotspot, USB debug.</w:t>
      </w:r>
    </w:p>
    <w:p>
      <w:pPr>
        <w:pStyle w:val="ListBullet"/>
        <w:spacing w:before="20" w:after="60" w:line="269" w:lineRule="auto"/>
        <w:ind w:left="504"/>
      </w:pPr>
      <w:r>
        <w:rPr>
          <w:rFonts w:ascii="Calibri" w:hAnsi="Calibri" w:eastAsia="Calibri" w:cs="Calibri"/>
          <w:b/>
          <w:i w:val="0"/>
          <w:color w:val="1A1A1A"/>
          <w:sz w:val="22"/>
        </w:rPr>
        <w:t xml:space="preserve">Acquire exception. </w:t>
      </w:r>
      <w:r>
        <w:rPr>
          <w:rFonts w:ascii="Calibri" w:hAnsi="Calibri" w:eastAsia="Calibri" w:cs="Calibri"/>
          <w:b w:val="0"/>
          <w:i w:val="0"/>
          <w:color w:val="1A1A1A"/>
          <w:sz w:val="22"/>
        </w:rPr>
        <w:t>HF/GitHub/Civitai need internet on the PC, not necessarily on the phone. Offline PC → install job waits and explains.</w:t>
      </w:r>
    </w:p>
    <w:p>
      <w:pPr>
        <w:spacing w:before="320" w:after="160" w:line="276" w:lineRule="auto"/>
        <w:pBdr>
          <w:bottom w:val="single" w:sz="16" w:space="4" w:color="1A6B5C"/>
        </w:pBdr>
      </w:pPr>
      <w:r>
        <w:rPr>
          <w:rFonts w:ascii="Calibri" w:hAnsi="Calibri" w:eastAsia="Calibri" w:cs="Calibri"/>
          <w:b/>
          <w:i w:val="0"/>
          <w:color w:val="1B2A4A"/>
          <w:sz w:val="26"/>
        </w:rPr>
        <w:t>10.  DATA, PRIVACY, SECURITY</w:t>
      </w:r>
    </w:p>
    <w:p>
      <w:pPr>
        <w:pStyle w:val="ListBullet"/>
        <w:spacing w:before="20" w:after="60" w:line="269" w:lineRule="auto"/>
        <w:ind w:left="504"/>
      </w:pPr>
      <w:r>
        <w:rPr>
          <w:rFonts w:ascii="Calibri" w:hAnsi="Calibri" w:eastAsia="Calibri" w:cs="Calibri"/>
          <w:b w:val="0"/>
          <w:i w:val="0"/>
          <w:color w:val="1A1A1A"/>
          <w:sz w:val="22"/>
        </w:rPr>
        <w:t>Weights, chats, datasets, LoRAs, images, video, audio, and documents live on MattsGamingPC unless exported.</w:t>
      </w:r>
    </w:p>
    <w:p>
      <w:pPr>
        <w:pStyle w:val="ListBullet"/>
        <w:spacing w:before="20" w:after="60" w:line="269" w:lineRule="auto"/>
        <w:ind w:left="504"/>
      </w:pPr>
      <w:r>
        <w:rPr>
          <w:rFonts w:ascii="Calibri" w:hAnsi="Calibri" w:eastAsia="Calibri" w:cs="Calibri"/>
          <w:b w:val="0"/>
          <w:i w:val="0"/>
          <w:color w:val="1A1A1A"/>
          <w:sz w:val="22"/>
        </w:rPr>
        <w:t>The phone holds UI state, pairing secrets, thumbnails, and a cache of recent logs.</w:t>
      </w:r>
    </w:p>
    <w:p>
      <w:pPr>
        <w:pStyle w:val="ListBullet"/>
        <w:spacing w:before="20" w:after="60" w:line="269" w:lineRule="auto"/>
        <w:ind w:left="504"/>
      </w:pPr>
      <w:r>
        <w:rPr>
          <w:rFonts w:ascii="Calibri" w:hAnsi="Calibri" w:eastAsia="Calibri" w:cs="Calibri"/>
          <w:b w:val="0"/>
          <w:i w:val="0"/>
          <w:color w:val="1A1A1A"/>
          <w:sz w:val="22"/>
        </w:rPr>
        <w:t>No cloud sync. No Google/Microsoft login. Pairing = LAN possession + one-time code.</w:t>
      </w:r>
    </w:p>
    <w:p>
      <w:pPr>
        <w:pStyle w:val="ListBullet"/>
        <w:spacing w:before="20" w:after="60" w:line="269" w:lineRule="auto"/>
        <w:ind w:left="504"/>
      </w:pPr>
      <w:r>
        <w:rPr>
          <w:rFonts w:ascii="Calibri" w:hAnsi="Calibri" w:eastAsia="Calibri" w:cs="Calibri"/>
          <w:b w:val="0"/>
          <w:i w:val="0"/>
          <w:color w:val="1A1A1A"/>
          <w:sz w:val="22"/>
        </w:rPr>
        <w:t>Device ID and Product ID are asset metadata, never APK secrets.</w:t>
      </w:r>
    </w:p>
    <w:p>
      <w:pPr>
        <w:pStyle w:val="ListBullet"/>
        <w:spacing w:before="20" w:after="60" w:line="269" w:lineRule="auto"/>
        <w:ind w:left="504"/>
      </w:pPr>
      <w:r>
        <w:rPr>
          <w:rFonts w:ascii="Calibri" w:hAnsi="Calibri" w:eastAsia="Calibri" w:cs="Calibri"/>
          <w:b w:val="0"/>
          <w:i w:val="0"/>
          <w:color w:val="1A1A1A"/>
          <w:sz w:val="22"/>
        </w:rPr>
        <w:t>Voice profiles are user-recorded. Delete is real delete.</w:t>
      </w:r>
    </w:p>
    <w:p>
      <w:pPr>
        <w:pStyle w:val="ListBullet"/>
        <w:spacing w:before="20" w:after="60" w:line="269" w:lineRule="auto"/>
        <w:ind w:left="504"/>
      </w:pPr>
      <w:r>
        <w:rPr>
          <w:rFonts w:ascii="Calibri" w:hAnsi="Calibri" w:eastAsia="Calibri" w:cs="Calibri"/>
          <w:b w:val="0"/>
          <w:i w:val="0"/>
          <w:color w:val="1A1A1A"/>
          <w:sz w:val="22"/>
        </w:rPr>
        <w:t>Gateway on local interfaces only. No UPnP, no auto-tunnel, no ngrok by default.</w:t>
      </w:r>
    </w:p>
    <w:tbl>
      <w:tblPr>
        <w:tblW w:type="dxa" w:w="10080"/>
        <w:jc w:val="center"/>
        <w:tblLayout w:type="fixed"/>
        <w:tblLook w:firstColumn="1" w:firstRow="1" w:lastColumn="0" w:lastRow="0" w:noHBand="0" w:noVBand="1" w:val="04A0"/>
      </w:tblPr>
      <w:tblGrid>
        <w:gridCol w:w="3360"/>
        <w:gridCol w:w="3360"/>
        <w:gridCol w:w="3360"/>
      </w:tblGrid>
      <w:tr>
        <w:tc>
          <w:tcPr>
            <w:tcW w:type="dxa" w:w="244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Store</w:t>
            </w:r>
          </w:p>
        </w:tc>
        <w:tc>
          <w:tcPr>
            <w:tcW w:type="dxa" w:w="4031"/>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Contents</w:t>
            </w:r>
          </w:p>
        </w:tc>
        <w:tc>
          <w:tcPr>
            <w:tcW w:type="dxa" w:w="360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Client view</w:t>
            </w:r>
          </w:p>
        </w:tc>
      </w:tr>
      <w:tr>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Library catalog</w:t>
            </w:r>
          </w:p>
        </w:tc>
        <w:tc>
          <w:tcPr>
            <w:tcW w:type="dxa" w:w="403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Models, LoRAs, voices, datasets, handlers, runtimes</w:t>
            </w:r>
          </w:p>
        </w:tc>
        <w:tc>
          <w:tcPr>
            <w:tcW w:type="dxa" w:w="36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Library / LoRA / Audio</w:t>
            </w:r>
          </w:p>
        </w:tc>
      </w:tr>
      <w:tr>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Chat store</w:t>
            </w:r>
          </w:p>
        </w:tc>
        <w:tc>
          <w:tcPr>
            <w:tcW w:type="dxa" w:w="403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Threads, turns, tool calls, timestamps</w:t>
            </w:r>
          </w:p>
        </w:tc>
        <w:tc>
          <w:tcPr>
            <w:tcW w:type="dxa" w:w="36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Chats / Talk transcripts</w:t>
            </w:r>
          </w:p>
        </w:tc>
      </w:tr>
      <w:tr>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Job store</w:t>
            </w:r>
          </w:p>
        </w:tc>
        <w:tc>
          <w:tcPr>
            <w:tcW w:type="dxa" w:w="403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Downloads, gens, trains, pipelines, logs</w:t>
            </w:r>
          </w:p>
        </w:tc>
        <w:tc>
          <w:tcPr>
            <w:tcW w:type="dxa" w:w="36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Jobs</w:t>
            </w:r>
          </w:p>
        </w:tc>
      </w:tr>
      <w:tr>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Artifact store</w:t>
            </w:r>
          </w:p>
        </w:tc>
        <w:tc>
          <w:tcPr>
            <w:tcW w:type="dxa" w:w="403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Images, video, audio, exports</w:t>
            </w:r>
          </w:p>
        </w:tc>
        <w:tc>
          <w:tcPr>
            <w:tcW w:type="dxa" w:w="36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Gallery</w:t>
            </w:r>
          </w:p>
        </w:tc>
      </w:tr>
      <w:tr>
        <w:tc>
          <w:tcPr>
            <w:tcW w:type="dxa" w:w="244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Document index</w:t>
            </w:r>
          </w:p>
        </w:tc>
        <w:tc>
          <w:tcPr>
            <w:tcW w:type="dxa" w:w="4031"/>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Chunked PDFs, embeddings</w:t>
            </w:r>
          </w:p>
        </w:tc>
        <w:tc>
          <w:tcPr>
            <w:tcW w:type="dxa" w:w="360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Documents</w:t>
            </w:r>
          </w:p>
        </w:tc>
      </w:tr>
      <w:tr>
        <w:tc>
          <w:tcPr>
            <w:tcW w:type="dxa" w:w="244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Settings</w:t>
            </w:r>
          </w:p>
        </w:tc>
        <w:tc>
          <w:tcPr>
            <w:tcW w:type="dxa" w:w="4031"/>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Pairing, paths, ladders, token, pin</w:t>
            </w:r>
          </w:p>
        </w:tc>
        <w:tc>
          <w:tcPr>
            <w:tcW w:type="dxa" w:w="360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Settings / Resources</w:t>
            </w:r>
          </w:p>
        </w:tc>
      </w:tr>
    </w:tbl>
    <w:p>
      <w:pPr>
        <w:spacing w:before="320" w:after="160" w:line="276" w:lineRule="auto"/>
        <w:pBdr>
          <w:bottom w:val="single" w:sz="16" w:space="4" w:color="1A6B5C"/>
        </w:pBdr>
      </w:pPr>
      <w:r>
        <w:rPr>
          <w:rFonts w:ascii="Calibri" w:hAnsi="Calibri" w:eastAsia="Calibri" w:cs="Calibri"/>
          <w:b/>
          <w:i w:val="0"/>
          <w:color w:val="1B2A4A"/>
          <w:sz w:val="26"/>
        </w:rPr>
        <w:t>11.  KEY USER FLOWS</w:t>
      </w:r>
    </w:p>
    <w:p>
      <w:pPr>
        <w:spacing w:before="240" w:after="120" w:line="276" w:lineRule="auto"/>
        <w:pBdr>
          <w:bottom w:val="single" w:sz="8" w:space="4" w:color="D0D5DD"/>
        </w:pBdr>
      </w:pPr>
      <w:r>
        <w:rPr>
          <w:rFonts w:ascii="Calibri" w:hAnsi="Calibri" w:eastAsia="Calibri" w:cs="Calibri"/>
          <w:b/>
          <w:i w:val="0"/>
          <w:color w:val="2C3E5A"/>
          <w:sz w:val="24"/>
        </w:rPr>
        <w:t>11.1  First hour</w:t>
      </w:r>
    </w:p>
    <w:p>
      <w:pPr>
        <w:spacing w:before="0" w:after="160" w:line="276" w:lineRule="auto"/>
      </w:pPr>
      <w:r>
        <w:rPr>
          <w:rFonts w:ascii="Calibri" w:hAnsi="Calibri" w:eastAsia="Calibri" w:cs="Calibri"/>
          <w:b w:val="0"/>
          <w:i w:val="0"/>
          <w:color w:val="1A1A1A"/>
          <w:sz w:val="22"/>
        </w:rPr>
        <w:t>Install APK → engine auto-starts or Start engine → pair on Wi-Fi → Home shows connected → paste a small text-model link → Ready → Chats → type a sentence → reply. Optionally tap Speak. If this needs a README beyond those steps, the UI failed.</w:t>
      </w:r>
    </w:p>
    <w:p>
      <w:pPr>
        <w:spacing w:before="240" w:after="120" w:line="276" w:lineRule="auto"/>
        <w:pBdr>
          <w:bottom w:val="single" w:sz="8" w:space="4" w:color="D0D5DD"/>
        </w:pBdr>
      </w:pPr>
      <w:r>
        <w:rPr>
          <w:rFonts w:ascii="Calibri" w:hAnsi="Calibri" w:eastAsia="Calibri" w:cs="Calibri"/>
          <w:b/>
          <w:i w:val="0"/>
          <w:color w:val="2C3E5A"/>
          <w:sz w:val="24"/>
        </w:rPr>
        <w:t>11.2  Paste-to-installed</w:t>
      </w:r>
    </w:p>
    <w:p>
      <w:pPr>
        <w:spacing w:before="0" w:after="160" w:line="276" w:lineRule="auto"/>
      </w:pPr>
      <w:r>
        <w:rPr>
          <w:rFonts w:ascii="Calibri" w:hAnsi="Calibri" w:eastAsia="Calibri" w:cs="Calibri"/>
          <w:b w:val="0"/>
          <w:i w:val="0"/>
          <w:color w:val="1A1A1A"/>
          <w:sz w:val="22"/>
        </w:rPr>
        <w:t>Library → Add → paste → size/modality/ladder-fit guess → confirm → job log → convert → Ready → Use. Failures resumable.</w:t>
      </w:r>
    </w:p>
    <w:p>
      <w:pPr>
        <w:spacing w:before="240" w:after="120" w:line="276" w:lineRule="auto"/>
        <w:pBdr>
          <w:bottom w:val="single" w:sz="8" w:space="4" w:color="D0D5DD"/>
        </w:pBdr>
      </w:pPr>
      <w:r>
        <w:rPr>
          <w:rFonts w:ascii="Calibri" w:hAnsi="Calibri" w:eastAsia="Calibri" w:cs="Calibri"/>
          <w:b/>
          <w:i w:val="0"/>
          <w:color w:val="2C3E5A"/>
          <w:sz w:val="24"/>
        </w:rPr>
        <w:t>11.3  Image → edit → video</w:t>
      </w:r>
    </w:p>
    <w:p>
      <w:pPr>
        <w:spacing w:before="0" w:after="160" w:line="276" w:lineRule="auto"/>
      </w:pPr>
      <w:r>
        <w:rPr>
          <w:rFonts w:ascii="Calibri" w:hAnsi="Calibri" w:eastAsia="Calibri" w:cs="Calibri"/>
          <w:b w:val="0"/>
          <w:i w:val="0"/>
          <w:color w:val="1A1A1A"/>
          <w:sz w:val="22"/>
        </w:rPr>
        <w:t>Create → Image → Gallery → Edit → Photo→Video. Each step a new artifact. No Python repo names.</w:t>
      </w:r>
    </w:p>
    <w:p>
      <w:pPr>
        <w:spacing w:before="240" w:after="120" w:line="276" w:lineRule="auto"/>
        <w:pBdr>
          <w:bottom w:val="single" w:sz="8" w:space="4" w:color="D0D5DD"/>
        </w:pBdr>
      </w:pPr>
      <w:r>
        <w:rPr>
          <w:rFonts w:ascii="Calibri" w:hAnsi="Calibri" w:eastAsia="Calibri" w:cs="Calibri"/>
          <w:b/>
          <w:i w:val="0"/>
          <w:color w:val="2C3E5A"/>
          <w:sz w:val="24"/>
        </w:rPr>
        <w:t>11.4  Two models talk</w:t>
      </w:r>
    </w:p>
    <w:p>
      <w:pPr>
        <w:spacing w:before="0" w:after="160" w:line="276" w:lineRule="auto"/>
      </w:pPr>
      <w:r>
        <w:rPr>
          <w:rFonts w:ascii="Calibri" w:hAnsi="Calibri" w:eastAsia="Calibri" w:cs="Calibri"/>
          <w:b w:val="0"/>
          <w:i w:val="0"/>
          <w:color w:val="1A1A1A"/>
          <w:sz w:val="22"/>
        </w:rPr>
        <w:t>Chats → Multi-model → A/B → topic → Start. Interrupt / steer / Stop. VRAM check first.</w:t>
      </w:r>
    </w:p>
    <w:p>
      <w:pPr>
        <w:spacing w:before="240" w:after="120" w:line="276" w:lineRule="auto"/>
        <w:pBdr>
          <w:bottom w:val="single" w:sz="8" w:space="4" w:color="D0D5DD"/>
        </w:pBdr>
      </w:pPr>
      <w:r>
        <w:rPr>
          <w:rFonts w:ascii="Calibri" w:hAnsi="Calibri" w:eastAsia="Calibri" w:cs="Calibri"/>
          <w:b/>
          <w:i w:val="0"/>
          <w:color w:val="2C3E5A"/>
          <w:sz w:val="24"/>
        </w:rPr>
        <w:t>11.5  Train a LoRA</w:t>
      </w:r>
    </w:p>
    <w:p>
      <w:pPr>
        <w:spacing w:before="0" w:after="160" w:line="276" w:lineRule="auto"/>
      </w:pPr>
      <w:r>
        <w:rPr>
          <w:rFonts w:ascii="Calibri" w:hAnsi="Calibri" w:eastAsia="Calibri" w:cs="Calibri"/>
          <w:b w:val="0"/>
          <w:i w:val="0"/>
          <w:color w:val="1A1A1A"/>
          <w:sz w:val="22"/>
        </w:rPr>
        <w:t>Folder or link → optional captioner → New training → default recipe → Start → LoRA card → attach → generate.</w:t>
      </w:r>
    </w:p>
    <w:p>
      <w:pPr>
        <w:spacing w:before="240" w:after="120" w:line="276" w:lineRule="auto"/>
        <w:pBdr>
          <w:bottom w:val="single" w:sz="8" w:space="4" w:color="D0D5DD"/>
        </w:pBdr>
      </w:pPr>
      <w:r>
        <w:rPr>
          <w:rFonts w:ascii="Calibri" w:hAnsi="Calibri" w:eastAsia="Calibri" w:cs="Calibri"/>
          <w:b/>
          <w:i w:val="0"/>
          <w:color w:val="2C3E5A"/>
          <w:sz w:val="24"/>
        </w:rPr>
        <w:t>11.6  Talk</w:t>
      </w:r>
    </w:p>
    <w:p>
      <w:pPr>
        <w:spacing w:before="0" w:after="160" w:line="276" w:lineRule="auto"/>
      </w:pPr>
      <w:r>
        <w:rPr>
          <w:rFonts w:ascii="Calibri" w:hAnsi="Calibri" w:eastAsia="Calibri" w:cs="Calibri"/>
          <w:b w:val="0"/>
          <w:i w:val="0"/>
          <w:color w:val="1A1A1A"/>
          <w:sz w:val="22"/>
        </w:rPr>
        <w:t>Talk → hold → speak → transcript flashes → voice reply streams. Saved to Chats.</w:t>
      </w:r>
    </w:p>
    <w:p>
      <w:pPr>
        <w:spacing w:before="240" w:after="120" w:line="276" w:lineRule="auto"/>
        <w:pBdr>
          <w:bottom w:val="single" w:sz="8" w:space="4" w:color="D0D5DD"/>
        </w:pBdr>
      </w:pPr>
      <w:r>
        <w:rPr>
          <w:rFonts w:ascii="Calibri" w:hAnsi="Calibri" w:eastAsia="Calibri" w:cs="Calibri"/>
          <w:b/>
          <w:i w:val="0"/>
          <w:color w:val="2C3E5A"/>
          <w:sz w:val="24"/>
        </w:rPr>
        <w:t>11.7  Ask a PDF</w:t>
      </w:r>
    </w:p>
    <w:p>
      <w:pPr>
        <w:spacing w:before="0" w:after="160" w:line="276" w:lineRule="auto"/>
      </w:pPr>
      <w:r>
        <w:rPr>
          <w:rFonts w:ascii="Calibri" w:hAnsi="Calibri" w:eastAsia="Calibri" w:cs="Calibri"/>
          <w:b w:val="0"/>
          <w:i w:val="0"/>
          <w:color w:val="1A1A1A"/>
          <w:sz w:val="22"/>
        </w:rPr>
        <w:t>Documents → add file (LAN) → ingest job → ask → answer with citations. Works offline after ingest.</w:t>
      </w:r>
    </w:p>
    <w:p>
      <w:pPr>
        <w:spacing w:before="240" w:after="120" w:line="276" w:lineRule="auto"/>
        <w:pBdr>
          <w:bottom w:val="single" w:sz="8" w:space="4" w:color="D0D5DD"/>
        </w:pBdr>
      </w:pPr>
      <w:r>
        <w:rPr>
          <w:rFonts w:ascii="Calibri" w:hAnsi="Calibri" w:eastAsia="Calibri" w:cs="Calibri"/>
          <w:b/>
          <w:i w:val="0"/>
          <w:color w:val="2C3E5A"/>
          <w:sz w:val="24"/>
        </w:rPr>
        <w:t>11.8  One prompt, three handlers</w:t>
      </w:r>
    </w:p>
    <w:p>
      <w:pPr>
        <w:spacing w:before="0" w:after="160" w:line="276" w:lineRule="auto"/>
      </w:pPr>
      <w:r>
        <w:rPr>
          <w:rFonts w:ascii="Calibri" w:hAnsi="Calibri" w:eastAsia="Calibri" w:cs="Calibri"/>
          <w:b w:val="0"/>
          <w:i w:val="0"/>
          <w:color w:val="1A1A1A"/>
          <w:sz w:val="22"/>
        </w:rPr>
        <w:t>In Chats, with tools on: “Describe this photo, make a still in that style, and read the description.” Log shows see → image → speak as steps.</w:t>
      </w:r>
    </w:p>
    <w:p>
      <w:pPr>
        <w:spacing w:before="320" w:after="160" w:line="276" w:lineRule="auto"/>
        <w:pBdr>
          <w:bottom w:val="single" w:sz="16" w:space="4" w:color="1A6B5C"/>
        </w:pBdr>
      </w:pPr>
      <w:r>
        <w:rPr>
          <w:rFonts w:ascii="Calibri" w:hAnsi="Calibri" w:eastAsia="Calibri" w:cs="Calibri"/>
          <w:b/>
          <w:i w:val="0"/>
          <w:color w:val="1B2A4A"/>
          <w:sz w:val="26"/>
        </w:rPr>
        <w:t>12.  NON-GOALS (V1)</w:t>
      </w:r>
    </w:p>
    <w:p>
      <w:pPr>
        <w:pStyle w:val="ListBullet"/>
        <w:spacing w:before="20" w:after="60" w:line="269" w:lineRule="auto"/>
        <w:ind w:left="504"/>
      </w:pPr>
      <w:r>
        <w:rPr>
          <w:rFonts w:ascii="Calibri" w:hAnsi="Calibri" w:eastAsia="Calibri" w:cs="Calibri"/>
          <w:b w:val="0"/>
          <w:i w:val="0"/>
          <w:color w:val="1A1A1A"/>
          <w:sz w:val="22"/>
        </w:rPr>
        <w:t>Cloud GPU offload or “if local fails, call a paid API.”</w:t>
      </w:r>
    </w:p>
    <w:p>
      <w:pPr>
        <w:pStyle w:val="ListBullet"/>
        <w:spacing w:before="20" w:after="60" w:line="269" w:lineRule="auto"/>
        <w:ind w:left="504"/>
      </w:pPr>
      <w:r>
        <w:rPr>
          <w:rFonts w:ascii="Calibri" w:hAnsi="Calibri" w:eastAsia="Calibri" w:cs="Calibri"/>
          <w:b w:val="0"/>
          <w:i w:val="0"/>
          <w:color w:val="1A1A1A"/>
          <w:sz w:val="22"/>
        </w:rPr>
        <w:t>Play Store listing, MDM, multi-user accounts.</w:t>
      </w:r>
    </w:p>
    <w:p>
      <w:pPr>
        <w:pStyle w:val="ListBullet"/>
        <w:spacing w:before="20" w:after="60" w:line="269" w:lineRule="auto"/>
        <w:ind w:left="504"/>
      </w:pPr>
      <w:r>
        <w:rPr>
          <w:rFonts w:ascii="Calibri" w:hAnsi="Calibri" w:eastAsia="Calibri" w:cs="Calibri"/>
          <w:b w:val="0"/>
          <w:i w:val="0"/>
          <w:color w:val="1A1A1A"/>
          <w:sz w:val="22"/>
        </w:rPr>
        <w:t>A required desktop GUI, or cloning every Comfy node in v1.</w:t>
      </w:r>
    </w:p>
    <w:p>
      <w:pPr>
        <w:pStyle w:val="ListBullet"/>
        <w:spacing w:before="20" w:after="60" w:line="269" w:lineRule="auto"/>
        <w:ind w:left="504"/>
      </w:pPr>
      <w:r>
        <w:rPr>
          <w:rFonts w:ascii="Calibri" w:hAnsi="Calibri" w:eastAsia="Calibri" w:cs="Calibri"/>
          <w:b w:val="0"/>
          <w:i w:val="0"/>
          <w:color w:val="1A1A1A"/>
          <w:sz w:val="22"/>
        </w:rPr>
        <w:t>Guaranteed 70B dense text, native long 1080p video, or full fine-tunes of large image models on 16 GB.</w:t>
      </w:r>
    </w:p>
    <w:p>
      <w:pPr>
        <w:pStyle w:val="ListBullet"/>
        <w:spacing w:before="20" w:after="60" w:line="269" w:lineRule="auto"/>
        <w:ind w:left="504"/>
      </w:pPr>
      <w:r>
        <w:rPr>
          <w:rFonts w:ascii="Calibri" w:hAnsi="Calibri" w:eastAsia="Calibri" w:cs="Calibri"/>
          <w:b w:val="0"/>
          <w:i w:val="0"/>
          <w:color w:val="1A1A1A"/>
          <w:sz w:val="22"/>
        </w:rPr>
        <w:t>Automatic disk expansion. If the library is full, the product says so and stops.</w:t>
      </w:r>
    </w:p>
    <w:p>
      <w:pPr>
        <w:pStyle w:val="ListBullet"/>
        <w:spacing w:before="20" w:after="60" w:line="269" w:lineRule="auto"/>
        <w:ind w:left="504"/>
      </w:pPr>
      <w:r>
        <w:rPr>
          <w:rFonts w:ascii="Calibri" w:hAnsi="Calibri" w:eastAsia="Calibri" w:cs="Calibri"/>
          <w:b w:val="0"/>
          <w:i w:val="0"/>
          <w:color w:val="1A1A1A"/>
          <w:sz w:val="22"/>
        </w:rPr>
        <w:t>Making two video or audio models “talk.” Multi-model is a text feature.</w:t>
      </w:r>
    </w:p>
    <w:p>
      <w:pPr>
        <w:pStyle w:val="ListBullet"/>
        <w:spacing w:before="20" w:after="60" w:line="269" w:lineRule="auto"/>
        <w:ind w:left="504"/>
      </w:pPr>
      <w:r>
        <w:rPr>
          <w:rFonts w:ascii="Calibri" w:hAnsi="Calibri" w:eastAsia="Calibri" w:cs="Calibri"/>
          <w:b w:val="0"/>
          <w:i w:val="0"/>
          <w:color w:val="1A1A1A"/>
          <w:sz w:val="22"/>
        </w:rPr>
        <w:t>Impersonation packs. Experimental 3D is hidden until it fits.</w:t>
      </w:r>
    </w:p>
    <w:p>
      <w:pPr>
        <w:spacing w:before="320" w:after="160" w:line="276" w:lineRule="auto"/>
        <w:pBdr>
          <w:bottom w:val="single" w:sz="16" w:space="4" w:color="1A6B5C"/>
        </w:pBdr>
      </w:pPr>
      <w:r>
        <w:rPr>
          <w:rFonts w:ascii="Calibri" w:hAnsi="Calibri" w:eastAsia="Calibri" w:cs="Calibri"/>
          <w:b/>
          <w:i w:val="0"/>
          <w:color w:val="1B2A4A"/>
          <w:sz w:val="26"/>
        </w:rPr>
        <w:t>13.  RISKS</w:t>
      </w:r>
    </w:p>
    <w:tbl>
      <w:tblPr>
        <w:tblW w:type="dxa" w:w="10080"/>
        <w:jc w:val="center"/>
        <w:tblLayout w:type="fixed"/>
        <w:tblLook w:firstColumn="1" w:firstRow="1" w:lastColumn="0" w:lastRow="0" w:noHBand="0" w:noVBand="1" w:val="04A0"/>
      </w:tblPr>
      <w:tblGrid>
        <w:gridCol w:w="3360"/>
        <w:gridCol w:w="3360"/>
        <w:gridCol w:w="3360"/>
      </w:tblGrid>
      <w:tr>
        <w:tc>
          <w:tcPr>
            <w:tcW w:type="dxa" w:w="208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Risk</w:t>
            </w:r>
          </w:p>
        </w:tc>
        <w:tc>
          <w:tcPr>
            <w:tcW w:type="dxa" w:w="3384"/>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Why it’s real</w:t>
            </w:r>
          </w:p>
        </w:tc>
        <w:tc>
          <w:tcPr>
            <w:tcW w:type="dxa" w:w="460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Mitigation</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Disk cliff</w:t>
            </w:r>
          </w:p>
        </w:tc>
        <w:tc>
          <w:tcPr>
            <w:tcW w:type="dxa" w:w="33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~306 GB free</w:t>
            </w:r>
          </w:p>
        </w:tc>
        <w:tc>
          <w:tcPr>
            <w:tcW w:type="dxa" w:w="46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Size-gate; convert only if room; cleanup from phone; warn at 80%</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16 GB VRAM</w:t>
            </w:r>
          </w:p>
        </w:tc>
        <w:tc>
          <w:tcPr>
            <w:tcW w:type="dxa" w:w="33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VLM + T2I + video cannot coexist</w:t>
            </w:r>
          </w:p>
        </w:tc>
        <w:tc>
          <w:tcPr>
            <w:tcW w:type="dxa" w:w="460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Resource OS; one heavy job; ladders; pin/unpin</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448 GB/s bus</w:t>
            </w:r>
          </w:p>
        </w:tc>
        <w:tc>
          <w:tcPr>
            <w:tcW w:type="dxa" w:w="33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LLM decode is bandwidth-bound</w:t>
            </w:r>
          </w:p>
        </w:tc>
        <w:tc>
          <w:tcPr>
            <w:tcW w:type="dxa" w:w="46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Quants, FP8/FP4, fused kernels — see logistics manual</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6 CPU cores</w:t>
            </w:r>
          </w:p>
        </w:tc>
        <w:tc>
          <w:tcPr>
            <w:tcW w:type="dxa" w:w="33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ffmpeg + tokenize + Windows</w:t>
            </w:r>
          </w:p>
        </w:tc>
        <w:tc>
          <w:tcPr>
            <w:tcW w:type="dxa" w:w="460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NVENC for video; cap CPU jobs; don’t CPU-offload diffusion</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Video / music ambition</w:t>
            </w:r>
          </w:p>
        </w:tc>
        <w:tc>
          <w:tcPr>
            <w:tcW w:type="dxa" w:w="33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Huge checkpoints</w:t>
            </w:r>
          </w:p>
        </w:tc>
        <w:tc>
          <w:tcPr>
            <w:tcW w:type="dxa" w:w="46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Queued; short defaults; honest empty states</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Detection misses</w:t>
            </w:r>
          </w:p>
        </w:tc>
        <w:tc>
          <w:tcPr>
            <w:tcW w:type="dxa" w:w="33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GitHub repos are messy</w:t>
            </w:r>
          </w:p>
        </w:tc>
        <w:tc>
          <w:tcPr>
            <w:tcW w:type="dxa" w:w="460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Inbox + handler pick; never silent Ready</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Gated HF / Civitai auth</w:t>
            </w:r>
          </w:p>
        </w:tc>
        <w:tc>
          <w:tcPr>
            <w:tcW w:type="dxa" w:w="33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Tokens, rate limits</w:t>
            </w:r>
          </w:p>
        </w:tc>
        <w:tc>
          <w:tcPr>
            <w:tcW w:type="dxa" w:w="46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Token in Settings; plain “this repo is gated”</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Windows lifecycle</w:t>
            </w:r>
          </w:p>
        </w:tc>
        <w:tc>
          <w:tcPr>
            <w:tcW w:type="dxa" w:w="33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Sleep, drivers, CUDA</w:t>
            </w:r>
          </w:p>
        </w:tc>
        <w:tc>
          <w:tcPr>
            <w:tcW w:type="dxa" w:w="460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Watchdog; block sleep on jobs; pin NVIDIA GPU</w:t>
            </w:r>
          </w:p>
        </w:tc>
      </w:tr>
      <w:tr>
        <w:tc>
          <w:tcPr>
            <w:tcW w:type="dxa" w:w="20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Unfriendly power</w:t>
            </w:r>
          </w:p>
        </w:tc>
        <w:tc>
          <w:tcPr>
            <w:tcW w:type="dxa" w:w="33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Samplers, quants, vocoders</w:t>
            </w:r>
          </w:p>
        </w:tc>
        <w:tc>
          <w:tcPr>
            <w:tcW w:type="dxa" w:w="460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Ladders + tooltips + Adjust drawer</w:t>
            </w:r>
          </w:p>
        </w:tc>
      </w:tr>
      <w:tr>
        <w:tc>
          <w:tcPr>
            <w:tcW w:type="dxa" w:w="20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Scope</w:t>
            </w:r>
          </w:p>
        </w:tc>
        <w:tc>
          <w:tcPr>
            <w:tcW w:type="dxa" w:w="33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“Fully adaptable” can mean everything</w:t>
            </w:r>
          </w:p>
        </w:tc>
        <w:tc>
          <w:tcPr>
            <w:tcW w:type="dxa" w:w="460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Stable handler interface; v1 = listed handlers, not the zoo</w:t>
            </w:r>
          </w:p>
        </w:tc>
      </w:tr>
    </w:tbl>
    <w:p>
      <w:pPr>
        <w:spacing w:before="320" w:after="160" w:line="276" w:lineRule="auto"/>
        <w:pBdr>
          <w:bottom w:val="single" w:sz="16" w:space="4" w:color="1A6B5C"/>
        </w:pBdr>
      </w:pPr>
      <w:r>
        <w:rPr>
          <w:rFonts w:ascii="Calibri" w:hAnsi="Calibri" w:eastAsia="Calibri" w:cs="Calibri"/>
          <w:b/>
          <w:i w:val="0"/>
          <w:color w:val="1B2A4A"/>
          <w:sz w:val="26"/>
        </w:rPr>
        <w:t>14.  OPEN QUESTIONS</w:t>
      </w:r>
    </w:p>
    <w:tbl>
      <w:tblPr>
        <w:tblW w:type="dxa" w:w="10080"/>
        <w:jc w:val="center"/>
        <w:tblLayout w:type="fixed"/>
        <w:tblLook w:firstColumn="1" w:firstRow="1" w:lastColumn="0" w:lastRow="0" w:noHBand="0" w:noVBand="1" w:val="04A0"/>
      </w:tblPr>
      <w:tblGrid>
        <w:gridCol w:w="3360"/>
        <w:gridCol w:w="3360"/>
        <w:gridCol w:w="3360"/>
      </w:tblGrid>
      <w:tr>
        <w:tc>
          <w:tcPr>
            <w:tcW w:type="dxa" w:w="1224"/>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ID</w:t>
            </w:r>
          </w:p>
        </w:tc>
        <w:tc>
          <w:tcPr>
            <w:tcW w:type="dxa" w:w="4176"/>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Question</w:t>
            </w:r>
          </w:p>
        </w:tc>
        <w:tc>
          <w:tcPr>
            <w:tcW w:type="dxa" w:w="468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Default if unspecified</w:t>
            </w:r>
          </w:p>
        </w:tc>
      </w:tr>
      <w:tr>
        <w:tc>
          <w:tcPr>
            <w:tcW w:type="dxa" w:w="122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Q-01</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Product / APK display name?</w:t>
            </w:r>
          </w:p>
        </w:tc>
        <w:tc>
          <w:tcPr>
            <w:tcW w:type="dxa" w:w="46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Working title until named</w:t>
            </w:r>
          </w:p>
        </w:tc>
      </w:tr>
      <w:tr>
        <w:tc>
          <w:tcPr>
            <w:tcW w:type="dxa" w:w="122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Q-02</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Text backend preference?</w:t>
            </w:r>
          </w:p>
        </w:tc>
        <w:tc>
          <w:tcPr>
            <w:tcW w:type="dxa" w:w="46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Handler-abstracted; GGUF + one Transformers path</w:t>
            </w:r>
          </w:p>
        </w:tc>
      </w:tr>
      <w:tr>
        <w:tc>
          <w:tcPr>
            <w:tcW w:type="dxa" w:w="122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Q-03</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Image backend preference?</w:t>
            </w:r>
          </w:p>
        </w:tc>
        <w:tc>
          <w:tcPr>
            <w:tcW w:type="dxa" w:w="46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Diffusers first; Comfy headless as a later adapter</w:t>
            </w:r>
          </w:p>
        </w:tc>
      </w:tr>
      <w:tr>
        <w:tc>
          <w:tcPr>
            <w:tcW w:type="dxa" w:w="122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Q-04</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Starter pack of small models?</w:t>
            </w:r>
          </w:p>
        </w:tc>
        <w:tc>
          <w:tcPr>
            <w:tcW w:type="dxa" w:w="46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Empty library + paste-link; optional later pack</w:t>
            </w:r>
          </w:p>
        </w:tc>
      </w:tr>
      <w:tr>
        <w:tc>
          <w:tcPr>
            <w:tcW w:type="dxa" w:w="122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Q-05</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Default quality ladder?</w:t>
            </w:r>
          </w:p>
        </w:tc>
        <w:tc>
          <w:tcPr>
            <w:tcW w:type="dxa" w:w="46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Balanced</w:t>
            </w:r>
          </w:p>
        </w:tc>
      </w:tr>
      <w:tr>
        <w:tc>
          <w:tcPr>
            <w:tcW w:type="dxa" w:w="122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Q-06</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Engine auto-start on logon?</w:t>
            </w:r>
          </w:p>
        </w:tc>
        <w:tc>
          <w:tcPr>
            <w:tcW w:type="dxa" w:w="46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Yes, user-level</w:t>
            </w:r>
          </w:p>
        </w:tc>
      </w:tr>
      <w:tr>
        <w:tc>
          <w:tcPr>
            <w:tcW w:type="dxa" w:w="122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Q-07</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Civitai in v1 acquire?</w:t>
            </w:r>
          </w:p>
        </w:tc>
        <w:tc>
          <w:tcPr>
            <w:tcW w:type="dxa" w:w="46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Yes, for image/LoRA; HF+GitHub remain primary</w:t>
            </w:r>
          </w:p>
        </w:tc>
      </w:tr>
      <w:tr>
        <w:tc>
          <w:tcPr>
            <w:tcW w:type="dxa" w:w="122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Q-08</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Talk mode barge-in latency target?</w:t>
            </w:r>
          </w:p>
        </w:tc>
        <w:tc>
          <w:tcPr>
            <w:tcW w:type="dxa" w:w="46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Under ~500 ms after speech end, calibrated</w:t>
            </w:r>
          </w:p>
        </w:tc>
      </w:tr>
      <w:tr>
        <w:tc>
          <w:tcPr>
            <w:tcW w:type="dxa" w:w="122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Q-09</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Mask editor?</w:t>
            </w:r>
          </w:p>
        </w:tc>
        <w:tc>
          <w:tcPr>
            <w:tcW w:type="dxa" w:w="46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Simple brush only in v1</w:t>
            </w:r>
          </w:p>
        </w:tc>
      </w:tr>
      <w:tr>
        <w:tc>
          <w:tcPr>
            <w:tcW w:type="dxa" w:w="122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Q-10</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Code-message sandbox?</w:t>
            </w:r>
          </w:p>
        </w:tc>
        <w:tc>
          <w:tcPr>
            <w:tcW w:type="dxa" w:w="46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Disabled until a handler exists; no raw shell</w:t>
            </w:r>
          </w:p>
        </w:tc>
      </w:tr>
      <w:tr>
        <w:tc>
          <w:tcPr>
            <w:tcW w:type="dxa" w:w="122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Q-11</w:t>
            </w:r>
          </w:p>
        </w:tc>
        <w:tc>
          <w:tcPr>
            <w:tcW w:type="dxa" w:w="417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3D handler visible?</w:t>
            </w:r>
          </w:p>
        </w:tc>
        <w:tc>
          <w:tcPr>
            <w:tcW w:type="dxa" w:w="46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Experimental flag, off by default</w:t>
            </w:r>
          </w:p>
        </w:tc>
      </w:tr>
      <w:tr>
        <w:tc>
          <w:tcPr>
            <w:tcW w:type="dxa" w:w="122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Q-12</w:t>
            </w:r>
          </w:p>
        </w:tc>
        <w:tc>
          <w:tcPr>
            <w:tcW w:type="dxa" w:w="417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HF / Civitai token UX?</w:t>
            </w:r>
          </w:p>
        </w:tc>
        <w:tc>
          <w:tcPr>
            <w:tcW w:type="dxa" w:w="46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Optional, stored on PC, set from APK Settings</w:t>
            </w:r>
          </w:p>
        </w:tc>
      </w:tr>
    </w:tbl>
    <w:p>
      <w:pPr>
        <w:spacing w:before="320" w:after="160" w:line="276" w:lineRule="auto"/>
        <w:pBdr>
          <w:bottom w:val="single" w:sz="16" w:space="4" w:color="1A6B5C"/>
        </w:pBdr>
      </w:pPr>
      <w:r>
        <w:rPr>
          <w:rFonts w:ascii="Calibri" w:hAnsi="Calibri" w:eastAsia="Calibri" w:cs="Calibri"/>
          <w:b/>
          <w:i w:val="0"/>
          <w:color w:val="1B2A4A"/>
          <w:sz w:val="26"/>
        </w:rPr>
        <w:t>15.  DELIVERY PLAN</w:t>
      </w:r>
    </w:p>
    <w:p>
      <w:pPr>
        <w:spacing w:before="0" w:after="160" w:line="276" w:lineRule="auto"/>
      </w:pPr>
      <w:r>
        <w:rPr>
          <w:rFonts w:ascii="Calibri" w:hAnsi="Calibri" w:eastAsia="Calibri" w:cs="Calibri"/>
          <w:b w:val="0"/>
          <w:i w:val="0"/>
          <w:color w:val="1A1A1A"/>
          <w:sz w:val="22"/>
        </w:rPr>
        <w:t>The goal is the full product. Phases exist so the engine and the friendliness bar are real before every handler is lit. Each phase is usable alone. The logistics manual’s optimization work starts in Phase 0, not as a late polish.</w:t>
      </w:r>
    </w:p>
    <w:tbl>
      <w:tblPr>
        <w:tblW w:type="dxa" w:w="10080"/>
        <w:jc w:val="center"/>
        <w:tblLayout w:type="fixed"/>
        <w:tblLook w:firstColumn="1" w:firstRow="1" w:lastColumn="0" w:lastRow="0" w:noHBand="0" w:noVBand="1" w:val="04A0"/>
      </w:tblPr>
      <w:tblGrid>
        <w:gridCol w:w="3360"/>
        <w:gridCol w:w="3360"/>
        <w:gridCol w:w="3360"/>
      </w:tblGrid>
      <w:tr>
        <w:tc>
          <w:tcPr>
            <w:tcW w:type="dxa" w:w="223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Phase</w:t>
            </w:r>
          </w:p>
        </w:tc>
        <w:tc>
          <w:tcPr>
            <w:tcW w:type="dxa" w:w="396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Ships</w:t>
            </w:r>
          </w:p>
        </w:tc>
        <w:tc>
          <w:tcPr>
            <w:tcW w:type="dxa" w:w="388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Done when</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0  Foundation</w:t>
            </w:r>
          </w:p>
        </w:tc>
        <w:tc>
          <w:tcPr>
            <w:tcW w:type="dxa" w:w="396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Engine, pairing, APK shell, Jobs, Resources, watchdog, calibrator</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Phone shows live status + real VRAM on MattsGamingPC</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1  Library &amp; acquire</w:t>
            </w:r>
          </w:p>
        </w:tc>
        <w:tc>
          <w:tcPr>
            <w:tcW w:type="dxa" w:w="396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Storage, detect, paste-install, convert job, scan folders</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Paste a link → Ready card, with size gate</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2  Text</w:t>
            </w:r>
          </w:p>
        </w:tc>
        <w:tc>
          <w:tcPr>
            <w:tcW w:type="dxa" w:w="396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LLM handler, logged chats, as-needed load, personas, search</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Offline chat; history survives app kill</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3  Image</w:t>
            </w:r>
          </w:p>
        </w:tc>
        <w:tc>
          <w:tcPr>
            <w:tcW w:type="dxa" w:w="396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T2I, image gen, edit, Gallery, LoRA attach, upscale, ControlNet</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Prompt → image → edit → upscale on the phone</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4  Audio</w:t>
            </w:r>
          </w:p>
        </w:tc>
        <w:tc>
          <w:tcPr>
            <w:tcW w:type="dxa" w:w="396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TTS, STT, music/SFX, enhance, voice profiles, Gallery audio</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Type a line, hear it; record a voice, use it</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5  Talk &amp; tools</w:t>
            </w:r>
          </w:p>
        </w:tc>
        <w:tc>
          <w:tcPr>
            <w:tcW w:type="dxa" w:w="396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Talk mode, multi-model text, tool router</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Hold-to-talk works; two models converse</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6  Train</w:t>
            </w:r>
          </w:p>
        </w:tc>
        <w:tc>
          <w:tcPr>
            <w:tcW w:type="dxa" w:w="396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Training library, captioner, LoRA wizard, stack/merge</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 LoRA trained from the APK is usable</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7  Video</w:t>
            </w:r>
          </w:p>
        </w:tc>
        <w:tc>
          <w:tcPr>
            <w:tcW w:type="dxa" w:w="396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T2V, photo-to-video, interpolation, queued clips</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 still + prompt becomes a clip</w:t>
            </w:r>
          </w:p>
        </w:tc>
      </w:tr>
      <w:tr>
        <w:tc>
          <w:tcPr>
            <w:tcW w:type="dxa" w:w="223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8  Documents &amp; pipelines</w:t>
            </w:r>
          </w:p>
        </w:tc>
        <w:tc>
          <w:tcPr>
            <w:tcW w:type="dxa" w:w="396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RAG, VLM chat, saved recipes</w:t>
            </w:r>
          </w:p>
        </w:tc>
        <w:tc>
          <w:tcPr>
            <w:tcW w:type="dxa" w:w="388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Ask a PDF; run image→upscale→I2V as one job</w:t>
            </w:r>
          </w:p>
        </w:tc>
      </w:tr>
      <w:tr>
        <w:tc>
          <w:tcPr>
            <w:tcW w:type="dxa" w:w="223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9  Polish</w:t>
            </w:r>
          </w:p>
        </w:tc>
        <w:tc>
          <w:tcPr>
            <w:tcW w:type="dxa" w:w="396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Ladders felt, empty states, one-handed pass, backup</w:t>
            </w:r>
          </w:p>
        </w:tc>
        <w:tc>
          <w:tcPr>
            <w:tcW w:type="dxa" w:w="388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New user completes §11.1 with no instructor</w:t>
            </w:r>
          </w:p>
        </w:tc>
      </w:tr>
    </w:tbl>
    <w:p>
      <w:pPr>
        <w:spacing w:before="240" w:after="120" w:line="276" w:lineRule="auto"/>
        <w:pBdr>
          <w:bottom w:val="single" w:sz="8" w:space="4" w:color="D0D5DD"/>
        </w:pBdr>
      </w:pPr>
      <w:r>
        <w:rPr>
          <w:rFonts w:ascii="Calibri" w:hAnsi="Calibri" w:eastAsia="Calibri" w:cs="Calibri"/>
          <w:b/>
          <w:i w:val="0"/>
          <w:color w:val="2C3E5A"/>
          <w:sz w:val="24"/>
        </w:rPr>
        <w:t>15.1  Definition of done</w:t>
      </w:r>
    </w:p>
    <w:p>
      <w:pPr>
        <w:pStyle w:val="ListBullet"/>
        <w:spacing w:before="20" w:after="60" w:line="269" w:lineRule="auto"/>
        <w:ind w:left="504"/>
      </w:pPr>
      <w:r>
        <w:rPr>
          <w:rFonts w:ascii="Calibri" w:hAnsi="Calibri" w:eastAsia="Calibri" w:cs="Calibri"/>
          <w:b w:val="0"/>
          <w:i w:val="0"/>
          <w:color w:val="1A1A1A"/>
          <w:sz w:val="22"/>
        </w:rPr>
        <w:t>Original six capabilities plus audio/speech, Talk, RAG, upscale, ControlNet, pipelines — all reachable from the APK.</w:t>
      </w:r>
    </w:p>
    <w:p>
      <w:pPr>
        <w:pStyle w:val="ListBullet"/>
        <w:spacing w:before="20" w:after="60" w:line="269" w:lineRule="auto"/>
        <w:ind w:left="504"/>
      </w:pPr>
      <w:r>
        <w:rPr>
          <w:rFonts w:ascii="Calibri" w:hAnsi="Calibri" w:eastAsia="Calibri" w:cs="Calibri"/>
          <w:b w:val="0"/>
          <w:i w:val="0"/>
          <w:color w:val="1A1A1A"/>
          <w:sz w:val="22"/>
        </w:rPr>
        <w:t>HF / GitHub / Civitai paste installs without desktop file wrangling.</w:t>
      </w:r>
    </w:p>
    <w:p>
      <w:pPr>
        <w:pStyle w:val="ListBullet"/>
        <w:spacing w:before="20" w:after="60" w:line="269" w:lineRule="auto"/>
        <w:ind w:left="504"/>
      </w:pPr>
      <w:r>
        <w:rPr>
          <w:rFonts w:ascii="Calibri" w:hAnsi="Calibri" w:eastAsia="Calibri" w:cs="Calibri"/>
          <w:b w:val="0"/>
          <w:i w:val="0"/>
          <w:color w:val="1A1A1A"/>
          <w:sz w:val="22"/>
        </w:rPr>
        <w:t>Chats logged and scrollable. Multi-model optional. LoRA and training first-class.</w:t>
      </w:r>
    </w:p>
    <w:p>
      <w:pPr>
        <w:pStyle w:val="ListBullet"/>
        <w:spacing w:before="20" w:after="60" w:line="269" w:lineRule="auto"/>
        <w:ind w:left="504"/>
      </w:pPr>
      <w:r>
        <w:rPr>
          <w:rFonts w:ascii="Calibri" w:hAnsi="Calibri" w:eastAsia="Calibri" w:cs="Calibri"/>
          <w:b w:val="0"/>
          <w:i w:val="0"/>
          <w:color w:val="1A1A1A"/>
          <w:sz w:val="22"/>
        </w:rPr>
        <w:t>WAN unplugged: chat / generate / hear / train against installed models still works.</w:t>
      </w:r>
    </w:p>
    <w:p>
      <w:pPr>
        <w:pStyle w:val="ListBullet"/>
        <w:spacing w:before="20" w:after="60" w:line="269" w:lineRule="auto"/>
        <w:ind w:left="504"/>
      </w:pPr>
      <w:r>
        <w:rPr>
          <w:rFonts w:ascii="Calibri" w:hAnsi="Calibri" w:eastAsia="Calibri" w:cs="Calibri"/>
          <w:b w:val="0"/>
          <w:i w:val="0"/>
          <w:color w:val="1A1A1A"/>
          <w:sz w:val="22"/>
        </w:rPr>
        <w:t>VRAM and disk exhaustion produce refusals a non-expert can act on.</w:t>
      </w:r>
    </w:p>
    <w:p>
      <w:pPr>
        <w:pStyle w:val="ListBullet"/>
        <w:spacing w:before="20" w:after="60" w:line="269" w:lineRule="auto"/>
        <w:ind w:left="504"/>
      </w:pPr>
      <w:r>
        <w:rPr>
          <w:rFonts w:ascii="Calibri" w:hAnsi="Calibri" w:eastAsia="Calibri" w:cs="Calibri"/>
          <w:b w:val="0"/>
          <w:i w:val="0"/>
          <w:color w:val="1A1A1A"/>
          <w:sz w:val="22"/>
        </w:rPr>
        <w:t>No happy-path step requires a monitor, keyboard, or terminal on the PC (beyond one-time engine start if auto-start is off).</w:t>
      </w:r>
    </w:p>
    <w:p>
      <w:pPr>
        <w:pStyle w:val="ListBullet"/>
        <w:spacing w:before="20" w:after="60" w:line="269" w:lineRule="auto"/>
        <w:ind w:left="504"/>
      </w:pPr>
      <w:r>
        <w:rPr>
          <w:rFonts w:ascii="Calibri" w:hAnsi="Calibri" w:eastAsia="Calibri" w:cs="Calibri"/>
          <w:b w:val="0"/>
          <w:i w:val="0"/>
          <w:color w:val="1A1A1A"/>
          <w:sz w:val="22"/>
        </w:rPr>
        <w:t>Ten images in a row in Image mode cause one load (mode enter), not ten. Same for chat turns in Chat mode.</w:t>
      </w:r>
    </w:p>
    <w:p>
      <w:pPr>
        <w:spacing w:before="320" w:after="160" w:line="276" w:lineRule="auto"/>
        <w:pBdr>
          <w:bottom w:val="single" w:sz="16" w:space="4" w:color="1A6B5C"/>
        </w:pBdr>
      </w:pPr>
      <w:r>
        <w:rPr>
          <w:rFonts w:ascii="Calibri" w:hAnsi="Calibri" w:eastAsia="Calibri" w:cs="Calibri"/>
          <w:b/>
          <w:i w:val="0"/>
          <w:color w:val="1B2A4A"/>
          <w:sz w:val="26"/>
        </w:rPr>
        <w:t>16.  BRIEF TRACEABILITY</w:t>
      </w:r>
    </w:p>
    <w:tbl>
      <w:tblPr>
        <w:tblW w:type="dxa" w:w="10080"/>
        <w:jc w:val="center"/>
        <w:tblLayout w:type="fixed"/>
        <w:tblLook w:firstColumn="1" w:firstRow="1" w:lastColumn="0" w:lastRow="0" w:noHBand="0" w:noVBand="1" w:val="04A0"/>
      </w:tblPr>
      <w:tblGrid>
        <w:gridCol w:w="5040"/>
        <w:gridCol w:w="5040"/>
      </w:tblGrid>
      <w:tr>
        <w:tc>
          <w:tcPr>
            <w:tcW w:type="dxa" w:w="4896"/>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Brief item</w:t>
            </w:r>
          </w:p>
        </w:tc>
        <w:tc>
          <w:tcPr>
            <w:tcW w:type="dxa" w:w="5184"/>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Where it lives</w:t>
            </w:r>
          </w:p>
        </w:tc>
      </w:tr>
      <w:tr>
        <w:tc>
          <w:tcPr>
            <w:tcW w:type="dxa" w:w="48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Fully adaptable AI model software</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§1, §3.3, §8.11</w:t>
            </w:r>
          </w:p>
        </w:tc>
      </w:tr>
      <w:tr>
        <w:tc>
          <w:tcPr>
            <w:tcW w:type="dxa" w:w="48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Model storage / handlers / detect-download-install</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§4.1–§4.3</w:t>
            </w:r>
          </w:p>
        </w:tc>
      </w:tr>
      <w:tr>
        <w:tc>
          <w:tcPr>
            <w:tcW w:type="dxa" w:w="48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Library with as-needed calls</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§3.3, §4.1</w:t>
            </w:r>
          </w:p>
        </w:tc>
      </w:tr>
      <w:tr>
        <w:tc>
          <w:tcPr>
            <w:tcW w:type="dxa" w:w="48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Front-end calls as specified</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§3.2</w:t>
            </w:r>
          </w:p>
        </w:tc>
      </w:tr>
      <w:tr>
        <w:tc>
          <w:tcPr>
            <w:tcW w:type="dxa" w:w="48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APK library / scrollable chats / multi-model</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§5.3–§5.5</w:t>
            </w:r>
          </w:p>
        </w:tc>
      </w:tr>
      <w:tr>
        <w:tc>
          <w:tcPr>
            <w:tcW w:type="dxa" w:w="48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HF or GitHub paste automation</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§4.2, §8.4 (Civitai added)</w:t>
            </w:r>
          </w:p>
        </w:tc>
      </w:tr>
      <w:tr>
        <w:tc>
          <w:tcPr>
            <w:tcW w:type="dxa" w:w="48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Client LoRA + training library</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§5.7, §8.8</w:t>
            </w:r>
          </w:p>
        </w:tc>
      </w:tr>
      <w:tr>
        <w:tc>
          <w:tcPr>
            <w:tcW w:type="dxa" w:w="48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UI fully front-end; signals to back-end</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§3.2, §5.1</w:t>
            </w:r>
          </w:p>
        </w:tc>
      </w:tr>
      <w:tr>
        <w:tc>
          <w:tcPr>
            <w:tcW w:type="dxa" w:w="48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Image / text / T2I / edit / T2V / photo-to-video</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§6</w:t>
            </w:r>
          </w:p>
        </w:tc>
      </w:tr>
      <w:tr>
        <w:tc>
          <w:tcPr>
            <w:tcW w:type="dxa" w:w="48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Offline / local optimized</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§9</w:t>
            </w:r>
          </w:p>
        </w:tc>
      </w:tr>
      <w:tr>
        <w:tc>
          <w:tcPr>
            <w:tcW w:type="dxa" w:w="48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Anyone could easily learn it</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§1, §5.1, §11.1, Phase 9</w:t>
            </w:r>
          </w:p>
        </w:tc>
      </w:tr>
      <w:tr>
        <w:tc>
          <w:tcPr>
            <w:tcW w:type="dxa" w:w="48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Audio and other model types (v1.1)</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§7</w:t>
            </w:r>
          </w:p>
        </w:tc>
      </w:tr>
      <w:tr>
        <w:tc>
          <w:tcPr>
            <w:tcW w:type="dxa" w:w="48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Features beyond the brief (v1.1)</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§8</w:t>
            </w:r>
          </w:p>
        </w:tc>
      </w:tr>
      <w:tr>
        <w:tc>
          <w:tcPr>
            <w:tcW w:type="dxa" w:w="48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Generation-mode sticky residency (v1.2)</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§3.4</w:t>
            </w:r>
          </w:p>
        </w:tc>
      </w:tr>
      <w:tr>
        <w:tc>
          <w:tcPr>
            <w:tcW w:type="dxa" w:w="48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Client-side offload (v1.3)</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§5.8  ·  logistics §7.1</w:t>
            </w:r>
          </w:p>
        </w:tc>
      </w:tr>
      <w:tr>
        <w:tc>
          <w:tcPr>
            <w:tcW w:type="dxa" w:w="48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No content filters (v1.4)</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§8.13, §4.5, §7.5, §12</w:t>
            </w:r>
          </w:p>
        </w:tc>
      </w:tr>
      <w:tr>
        <w:tc>
          <w:tcPr>
            <w:tcW w:type="dxa" w:w="4896"/>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Visual language + game-dev extras (v1.5)</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§18–§19  ·  ui_mockup/index.html</w:t>
            </w:r>
          </w:p>
        </w:tc>
      </w:tr>
      <w:tr>
        <w:tc>
          <w:tcPr>
            <w:tcW w:type="dxa" w:w="4896"/>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Hyper-optimization</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Companion logistics manual</w:t>
            </w:r>
          </w:p>
        </w:tc>
      </w:tr>
    </w:tbl>
    <w:p>
      <w:pPr>
        <w:spacing w:before="320" w:after="160" w:line="276" w:lineRule="auto"/>
        <w:pBdr>
          <w:bottom w:val="single" w:sz="16" w:space="4" w:color="1A6B5C"/>
        </w:pBdr>
      </w:pPr>
      <w:r>
        <w:rPr>
          <w:rFonts w:ascii="Calibri" w:hAnsi="Calibri" w:eastAsia="Calibri" w:cs="Calibri"/>
          <w:b/>
          <w:i w:val="0"/>
          <w:color w:val="1B2A4A"/>
          <w:sz w:val="26"/>
        </w:rPr>
        <w:t>17.  LOCKED CONSTRAINTS VS. OPEN DECISIONS</w:t>
      </w:r>
    </w:p>
    <w:tbl>
      <w:tblPr>
        <w:tblW w:type="dxa" w:w="10080"/>
        <w:jc w:val="center"/>
        <w:tblLayout w:type="fixed"/>
        <w:tblLook w:firstColumn="1" w:firstRow="1" w:lastColumn="0" w:lastRow="0" w:noHBand="0" w:noVBand="1" w:val="04A0"/>
      </w:tblPr>
      <w:tblGrid>
        <w:gridCol w:w="5040"/>
        <w:gridCol w:w="5040"/>
      </w:tblGrid>
      <w:tr>
        <w:tc>
          <w:tcPr>
            <w:tcW w:type="dxa" w:w="172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State</w:t>
            </w:r>
          </w:p>
        </w:tc>
        <w:tc>
          <w:tcPr>
            <w:tcW w:type="dxa" w:w="835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Item</w:t>
            </w:r>
          </w:p>
        </w:tc>
      </w:tr>
      <w:tr>
        <w:tc>
          <w:tcPr>
            <w:tcW w:type="dxa" w:w="1728"/>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1A6B5C"/>
                <w:sz w:val="19"/>
              </w:rPr>
              <w:t>Locked</w:t>
            </w:r>
          </w:p>
        </w:tc>
        <w:tc>
          <w:tcPr>
            <w:tcW w:type="dxa" w:w="8352"/>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Server is MattsGamingPC (9600X, 32 GB, 5060 Ti 16 GB / 448 GB/s, ~954 GB disk).</w:t>
            </w:r>
          </w:p>
        </w:tc>
      </w:tr>
      <w:tr>
        <w:tc>
          <w:tcPr>
            <w:tcW w:type="dxa" w:w="1728"/>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1A6B5C"/>
                <w:sz w:val="19"/>
              </w:rPr>
              <w:t>Locked</w:t>
            </w:r>
          </w:p>
        </w:tc>
        <w:tc>
          <w:tcPr>
            <w:tcW w:type="dxa" w:w="8352"/>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Client is Galaxy S24+ custom APK — the entire UI lives there.</w:t>
            </w:r>
          </w:p>
        </w:tc>
      </w:tr>
      <w:tr>
        <w:tc>
          <w:tcPr>
            <w:tcW w:type="dxa" w:w="1728"/>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1A6B5C"/>
                <w:sz w:val="19"/>
              </w:rPr>
              <w:t>Locked</w:t>
            </w:r>
          </w:p>
        </w:tc>
        <w:tc>
          <w:tcPr>
            <w:tcW w:type="dxa" w:w="8352"/>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PC is the engine. Connection is local-first. WAN is only for optional acquire.</w:t>
            </w:r>
          </w:p>
        </w:tc>
      </w:tr>
      <w:tr>
        <w:tc>
          <w:tcPr>
            <w:tcW w:type="dxa" w:w="1728"/>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1A6B5C"/>
                <w:sz w:val="19"/>
              </w:rPr>
              <w:t>Locked</w:t>
            </w:r>
          </w:p>
        </w:tc>
        <w:tc>
          <w:tcPr>
            <w:tcW w:type="dxa" w:w="8352"/>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Mode-sticky residency: load on mode enter / model switch; consecutive prompts in a mode stay warm. Paste-link install. Scrollable chats. Optional dual-text talk.</w:t>
            </w:r>
          </w:p>
        </w:tc>
      </w:tr>
      <w:tr>
        <w:tc>
          <w:tcPr>
            <w:tcW w:type="dxa" w:w="1728"/>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1A6B5C"/>
                <w:sz w:val="19"/>
              </w:rPr>
              <w:t>Locked</w:t>
            </w:r>
          </w:p>
        </w:tc>
        <w:tc>
          <w:tcPr>
            <w:tcW w:type="dxa" w:w="8352"/>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LoRA and training are first-class. Original six modalities are requirements.</w:t>
            </w:r>
          </w:p>
        </w:tc>
      </w:tr>
      <w:tr>
        <w:tc>
          <w:tcPr>
            <w:tcW w:type="dxa" w:w="1728"/>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1A6B5C"/>
                <w:sz w:val="19"/>
              </w:rPr>
              <w:t>Locked</w:t>
            </w:r>
          </w:p>
        </w:tc>
        <w:tc>
          <w:tcPr>
            <w:tcW w:type="dxa" w:w="8352"/>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Audio/speech, Talk, RAG, upscale, ControlNet, pipelines, ladders, calibrator are in-product.</w:t>
            </w:r>
          </w:p>
        </w:tc>
      </w:tr>
      <w:tr>
        <w:tc>
          <w:tcPr>
            <w:tcW w:type="dxa" w:w="1728"/>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1A6B5C"/>
                <w:sz w:val="19"/>
              </w:rPr>
              <w:t>Locked</w:t>
            </w:r>
          </w:p>
        </w:tc>
        <w:tc>
          <w:tcPr>
            <w:tcW w:type="dxa" w:w="8352"/>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Voice profiles are user-recorded. No impersonation packs.</w:t>
            </w:r>
          </w:p>
        </w:tc>
      </w:tr>
      <w:tr>
        <w:tc>
          <w:tcPr>
            <w:tcW w:type="dxa" w:w="1728"/>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1A6B5C"/>
                <w:sz w:val="19"/>
              </w:rPr>
              <w:t>Locked</w:t>
            </w:r>
          </w:p>
        </w:tc>
        <w:tc>
          <w:tcPr>
            <w:tcW w:type="dxa" w:w="8352"/>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Friendliness is a requirement. Quality ladders hide expert flags.</w:t>
            </w:r>
          </w:p>
        </w:tc>
      </w:tr>
      <w:tr>
        <w:tc>
          <w:tcPr>
            <w:tcW w:type="dxa" w:w="1728"/>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1A6B5C"/>
                <w:sz w:val="19"/>
              </w:rPr>
              <w:t>Locked</w:t>
            </w:r>
          </w:p>
        </w:tc>
        <w:tc>
          <w:tcPr>
            <w:tcW w:type="dxa" w:w="8352"/>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No content filters on APK or engine. Unfiltered personal/horror game-dev use. Machine health ≠ moderation.</w:t>
            </w:r>
          </w:p>
        </w:tc>
      </w:tr>
      <w:tr>
        <w:tc>
          <w:tcPr>
            <w:tcW w:type="dxa" w:w="1728"/>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1A6B5C"/>
                <w:sz w:val="19"/>
              </w:rPr>
              <w:t>Locked</w:t>
            </w:r>
          </w:p>
        </w:tc>
        <w:tc>
          <w:tcPr>
            <w:tcW w:type="dxa" w:w="8352"/>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Atelier mockup (ui_mockup/index.html) IS the front-end. OLED black, copper, canvas-first. Tap-? help cards on non-obvious controls.</w:t>
            </w:r>
          </w:p>
        </w:tc>
      </w:tr>
      <w:tr>
        <w:tc>
          <w:tcPr>
            <w:tcW w:type="dxa" w:w="1728"/>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1A6B5C"/>
                <w:sz w:val="19"/>
              </w:rPr>
              <w:t>Locked</w:t>
            </w:r>
          </w:p>
        </w:tc>
        <w:tc>
          <w:tcPr>
            <w:tcW w:type="dxa" w:w="8352"/>
            <w:vAlign w:val="center"/>
            <w:shd w:fill="E8F4F1"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Projects + watched export folder + variation grid + same-as-last. Game-dev extras in §19.</w:t>
            </w:r>
          </w:p>
        </w:tc>
      </w:tr>
      <w:tr>
        <w:tc>
          <w:tcPr>
            <w:tcW w:type="dxa" w:w="1728"/>
            <w:vAlign w:val="center"/>
            <w:shd w:fill="FBF4E4"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B8860B"/>
                <w:sz w:val="19"/>
              </w:rPr>
              <w:t>Open</w:t>
            </w:r>
          </w:p>
        </w:tc>
        <w:tc>
          <w:tcPr>
            <w:tcW w:type="dxa" w:w="8352"/>
            <w:vAlign w:val="center"/>
            <w:shd w:fill="FBF4E4"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Consumer product name and visual brand.</w:t>
            </w:r>
          </w:p>
        </w:tc>
      </w:tr>
      <w:tr>
        <w:tc>
          <w:tcPr>
            <w:tcW w:type="dxa" w:w="1728"/>
            <w:vAlign w:val="center"/>
            <w:shd w:fill="FBF4E4"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B8860B"/>
                <w:sz w:val="19"/>
              </w:rPr>
              <w:t>Open</w:t>
            </w:r>
          </w:p>
        </w:tc>
        <w:tc>
          <w:tcPr>
            <w:tcW w:type="dxa" w:w="8352"/>
            <w:vAlign w:val="center"/>
            <w:shd w:fill="FBF4E4"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Exact handler implementations (abstracted; Q-02 / Q-03).</w:t>
            </w:r>
          </w:p>
        </w:tc>
      </w:tr>
      <w:tr>
        <w:tc>
          <w:tcPr>
            <w:tcW w:type="dxa" w:w="1728"/>
            <w:vAlign w:val="center"/>
            <w:shd w:fill="FBF4E4"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B8860B"/>
                <w:sz w:val="19"/>
              </w:rPr>
              <w:t>Open</w:t>
            </w:r>
          </w:p>
        </w:tc>
        <w:tc>
          <w:tcPr>
            <w:tcW w:type="dxa" w:w="8352"/>
            <w:vAlign w:val="center"/>
            <w:shd w:fill="FBF4E4"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Whether a starter model pack ships.</w:t>
            </w:r>
          </w:p>
        </w:tc>
      </w:tr>
      <w:tr>
        <w:tc>
          <w:tcPr>
            <w:tcW w:type="dxa" w:w="1728"/>
            <w:vAlign w:val="center"/>
            <w:shd w:fill="FBF4E4"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B8860B"/>
                <w:sz w:val="19"/>
              </w:rPr>
              <w:t>Open</w:t>
            </w:r>
          </w:p>
        </w:tc>
        <w:tc>
          <w:tcPr>
            <w:tcW w:type="dxa" w:w="8352"/>
            <w:vAlign w:val="center"/>
            <w:shd w:fill="FBF4E4"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Exact pairing UX (QR vs. code vs. scan) — any novice-finishable local method.</w:t>
            </w:r>
          </w:p>
        </w:tc>
      </w:tr>
    </w:tbl>
    <w:p>
      <w:pPr>
        <w:spacing w:before="320" w:after="160" w:line="276" w:lineRule="auto"/>
        <w:pBdr>
          <w:bottom w:val="single" w:sz="16" w:space="4" w:color="1A6B5C"/>
        </w:pBdr>
      </w:pPr>
      <w:r>
        <w:rPr>
          <w:rFonts w:ascii="Calibri" w:hAnsi="Calibri" w:eastAsia="Calibri" w:cs="Calibri"/>
          <w:b/>
          <w:i w:val="0"/>
          <w:color w:val="1B2A4A"/>
          <w:sz w:val="26"/>
        </w:rPr>
        <w:t>18.  VISUAL LANGUAGE — IT SHOULD LOOK LIKE IT BELONGS TO YOU</w:t>
      </w:r>
    </w:p>
    <w:p>
      <w:pPr>
        <w:spacing w:before="0" w:after="160" w:line="276" w:lineRule="auto"/>
      </w:pPr>
      <w:r>
        <w:rPr>
          <w:rFonts w:ascii="Calibri" w:hAnsi="Calibri" w:eastAsia="Calibri" w:cs="Calibri"/>
          <w:b w:val="0"/>
          <w:i w:val="0"/>
          <w:color w:val="1A1A1A"/>
          <w:sz w:val="22"/>
        </w:rPr>
        <w:t>This is a private instrument. That is more reason to make it beautiful, not less. The APK must not look like Automatic1111, a Material You chat app, or a purple neon “AI” dashboard. It should feel like a title card and a camera: quiet chrome, loud pictures. The operator signed off on the mockup: ui_mockup/index.html is the front-end. Working name on the glass: Atelier. If a screen is uglier or busier than that mockup, the screen is not done.</w:t>
      </w:r>
    </w:p>
    <w:p>
      <w:pPr>
        <w:spacing w:before="240" w:after="120" w:line="276" w:lineRule="auto"/>
        <w:pBdr>
          <w:bottom w:val="single" w:sz="8" w:space="4" w:color="D0D5DD"/>
        </w:pBdr>
      </w:pPr>
      <w:r>
        <w:rPr>
          <w:rFonts w:ascii="Calibri" w:hAnsi="Calibri" w:eastAsia="Calibri" w:cs="Calibri"/>
          <w:b/>
          <w:i w:val="0"/>
          <w:color w:val="2C3E5A"/>
          <w:sz w:val="24"/>
        </w:rPr>
        <w:t>18.1  Locked look</w:t>
      </w:r>
    </w:p>
    <w:p>
      <w:pPr>
        <w:pStyle w:val="ListBullet"/>
        <w:spacing w:before="20" w:after="60" w:line="269" w:lineRule="auto"/>
        <w:ind w:left="504"/>
      </w:pPr>
      <w:r>
        <w:rPr>
          <w:rFonts w:ascii="Calibri" w:hAnsi="Calibri" w:eastAsia="Calibri" w:cs="Calibri"/>
          <w:b/>
          <w:i w:val="0"/>
          <w:color w:val="1A1A1A"/>
          <w:sz w:val="22"/>
        </w:rPr>
        <w:t xml:space="preserve">Black. </w:t>
      </w:r>
      <w:r>
        <w:rPr>
          <w:rFonts w:ascii="Calibri" w:hAnsi="Calibri" w:eastAsia="Calibri" w:cs="Calibri"/>
          <w:b w:val="0"/>
          <w:i w:val="0"/>
          <w:color w:val="1A1A1A"/>
          <w:sz w:val="22"/>
        </w:rPr>
        <w:t>OLED near-black (#070708). The generated image is the light source. Chrome recedes.</w:t>
      </w:r>
    </w:p>
    <w:p>
      <w:pPr>
        <w:pStyle w:val="ListBullet"/>
        <w:spacing w:before="20" w:after="60" w:line="269" w:lineRule="auto"/>
        <w:ind w:left="504"/>
      </w:pPr>
      <w:r>
        <w:rPr>
          <w:rFonts w:ascii="Calibri" w:hAnsi="Calibri" w:eastAsia="Calibri" w:cs="Calibri"/>
          <w:b/>
          <w:i w:val="0"/>
          <w:color w:val="1A1A1A"/>
          <w:sz w:val="22"/>
        </w:rPr>
        <w:t xml:space="preserve">Copper. </w:t>
      </w:r>
      <w:r>
        <w:rPr>
          <w:rFonts w:ascii="Calibri" w:hAnsi="Calibri" w:eastAsia="Calibri" w:cs="Calibri"/>
          <w:b w:val="0"/>
          <w:i w:val="0"/>
          <w:color w:val="1A1A1A"/>
          <w:sz w:val="22"/>
        </w:rPr>
        <w:t>One accent: oxidized copper (#C45C38). Tungsten gold (#C4A574) only for the wordmark. Live/engine = muted sage. No rainbow, no purple glow.</w:t>
      </w:r>
    </w:p>
    <w:p>
      <w:pPr>
        <w:pStyle w:val="ListBullet"/>
        <w:spacing w:before="20" w:after="60" w:line="269" w:lineRule="auto"/>
        <w:ind w:left="504"/>
      </w:pPr>
      <w:r>
        <w:rPr>
          <w:rFonts w:ascii="Calibri" w:hAnsi="Calibri" w:eastAsia="Calibri" w:cs="Calibri"/>
          <w:b/>
          <w:i w:val="0"/>
          <w:color w:val="1A1A1A"/>
          <w:sz w:val="22"/>
        </w:rPr>
        <w:t xml:space="preserve">Type. </w:t>
      </w:r>
      <w:r>
        <w:rPr>
          <w:rFonts w:ascii="Calibri" w:hAnsi="Calibri" w:eastAsia="Calibri" w:cs="Calibri"/>
          <w:b w:val="0"/>
          <w:i w:val="0"/>
          <w:color w:val="1A1A1A"/>
          <w:sz w:val="22"/>
        </w:rPr>
        <w:t>Georgia (or a bundled Fraunces/Newsreader) for the wordmark and project titles. System UI for chrome. Mono for seed / model / VRAM.</w:t>
      </w:r>
    </w:p>
    <w:p>
      <w:pPr>
        <w:pStyle w:val="ListBullet"/>
        <w:spacing w:before="20" w:after="60" w:line="269" w:lineRule="auto"/>
        <w:ind w:left="504"/>
      </w:pPr>
      <w:r>
        <w:rPr>
          <w:rFonts w:ascii="Calibri" w:hAnsi="Calibri" w:eastAsia="Calibri" w:cs="Calibri"/>
          <w:b/>
          <w:i w:val="0"/>
          <w:color w:val="1A1A1A"/>
          <w:sz w:val="22"/>
        </w:rPr>
        <w:t xml:space="preserve">Canvas first. </w:t>
      </w:r>
      <w:r>
        <w:rPr>
          <w:rFonts w:ascii="Calibri" w:hAnsi="Calibri" w:eastAsia="Calibri" w:cs="Calibri"/>
          <w:b w:val="0"/>
          <w:i w:val="0"/>
          <w:color w:val="1A1A1A"/>
          <w:sz w:val="22"/>
        </w:rPr>
        <w:t>Canvas is 70%+ of Image/Edit/Video. Tabs, ladders, and Make sit in a thin instrument cluster.</w:t>
      </w:r>
    </w:p>
    <w:p>
      <w:pPr>
        <w:pStyle w:val="ListBullet"/>
        <w:spacing w:before="20" w:after="60" w:line="269" w:lineRule="auto"/>
        <w:ind w:left="504"/>
      </w:pPr>
      <w:r>
        <w:rPr>
          <w:rFonts w:ascii="Calibri" w:hAnsi="Calibri" w:eastAsia="Calibri" w:cs="Calibri"/>
          <w:b/>
          <w:i w:val="0"/>
          <w:color w:val="1A1A1A"/>
          <w:sz w:val="22"/>
        </w:rPr>
        <w:t xml:space="preserve">Stock line. </w:t>
      </w:r>
      <w:r>
        <w:rPr>
          <w:rFonts w:ascii="Calibri" w:hAnsi="Calibri" w:eastAsia="Calibri" w:cs="Calibri"/>
          <w:b w:val="0"/>
          <w:i w:val="0"/>
          <w:color w:val="1A1A1A"/>
          <w:sz w:val="22"/>
        </w:rPr>
        <w:t>Film-stock overlay on the picture: model · lora · seed · ladder. Craft, not mystery.</w:t>
      </w:r>
    </w:p>
    <w:p>
      <w:pPr>
        <w:pStyle w:val="ListBullet"/>
        <w:spacing w:before="20" w:after="60" w:line="269" w:lineRule="auto"/>
        <w:ind w:left="504"/>
      </w:pPr>
      <w:r>
        <w:rPr>
          <w:rFonts w:ascii="Calibri" w:hAnsi="Calibri" w:eastAsia="Calibri" w:cs="Calibri"/>
          <w:b/>
          <w:i w:val="0"/>
          <w:color w:val="1A1A1A"/>
          <w:sz w:val="22"/>
        </w:rPr>
        <w:t xml:space="preserve">Short words. </w:t>
      </w:r>
      <w:r>
        <w:rPr>
          <w:rFonts w:ascii="Calibri" w:hAnsi="Calibri" w:eastAsia="Calibri" w:cs="Calibri"/>
          <w:b w:val="0"/>
          <w:i w:val="0"/>
          <w:color w:val="1A1A1A"/>
          <w:sz w:val="22"/>
        </w:rPr>
        <w:t>Button copy: Make, Talk, Enhance — not Generate / Submit / Execute.</w:t>
      </w:r>
    </w:p>
    <w:p>
      <w:pPr>
        <w:pStyle w:val="ListBullet"/>
        <w:spacing w:before="20" w:after="60" w:line="269" w:lineRule="auto"/>
        <w:ind w:left="504"/>
      </w:pPr>
      <w:r>
        <w:rPr>
          <w:rFonts w:ascii="Calibri" w:hAnsi="Calibri" w:eastAsia="Calibri" w:cs="Calibri"/>
          <w:b/>
          <w:i w:val="0"/>
          <w:color w:val="1A1A1A"/>
          <w:sz w:val="22"/>
        </w:rPr>
        <w:t xml:space="preserve">No wallpaper theme. </w:t>
      </w:r>
      <w:r>
        <w:rPr>
          <w:rFonts w:ascii="Calibri" w:hAnsi="Calibri" w:eastAsia="Calibri" w:cs="Calibri"/>
          <w:b w:val="0"/>
          <w:i w:val="0"/>
          <w:color w:val="1A1A1A"/>
          <w:sz w:val="22"/>
        </w:rPr>
        <w:t>Material You / wallpaper tinting off. This palette is the product, including at noon.</w:t>
      </w:r>
    </w:p>
    <w:p>
      <w:pPr>
        <w:pStyle w:val="ListBullet"/>
        <w:spacing w:before="20" w:after="60" w:line="269" w:lineRule="auto"/>
        <w:ind w:left="504"/>
      </w:pPr>
      <w:r>
        <w:rPr>
          <w:rFonts w:ascii="Calibri" w:hAnsi="Calibri" w:eastAsia="Calibri" w:cs="Calibri"/>
          <w:b/>
          <w:i w:val="0"/>
          <w:color w:val="1A1A1A"/>
          <w:sz w:val="22"/>
        </w:rPr>
        <w:t xml:space="preserve">Motion. </w:t>
      </w:r>
      <w:r>
        <w:rPr>
          <w:rFonts w:ascii="Calibri" w:hAnsi="Calibri" w:eastAsia="Calibri" w:cs="Calibri"/>
          <w:b w:val="0"/>
          <w:i w:val="0"/>
          <w:color w:val="1A1A1A"/>
          <w:sz w:val="22"/>
        </w:rPr>
        <w:t>One spring, 120 Hz, no bounce-for-fun. Haptic on job complete. Sound off by default.</w:t>
      </w:r>
    </w:p>
    <w:p>
      <w:pPr>
        <w:pStyle w:val="ListBullet"/>
        <w:spacing w:before="20" w:after="60" w:line="269" w:lineRule="auto"/>
        <w:ind w:left="504"/>
      </w:pPr>
      <w:r>
        <w:rPr>
          <w:rFonts w:ascii="Calibri" w:hAnsi="Calibri" w:eastAsia="Calibri" w:cs="Calibri"/>
          <w:b/>
          <w:i w:val="0"/>
          <w:color w:val="1A1A1A"/>
          <w:sz w:val="22"/>
        </w:rPr>
        <w:t xml:space="preserve">Empty. </w:t>
      </w:r>
      <w:r>
        <w:rPr>
          <w:rFonts w:ascii="Calibri" w:hAnsi="Calibri" w:eastAsia="Calibri" w:cs="Calibri"/>
          <w:b w:val="0"/>
          <w:i w:val="0"/>
          <w:color w:val="1A1A1A"/>
          <w:sz w:val="22"/>
        </w:rPr>
        <w:t>Empty states: a ruled frame and one line. No cartoon robot, no confetti.</w:t>
      </w:r>
    </w:p>
    <w:p>
      <w:pPr>
        <w:pStyle w:val="ListBullet"/>
        <w:spacing w:before="20" w:after="60" w:line="269" w:lineRule="auto"/>
        <w:ind w:left="504"/>
      </w:pPr>
      <w:r>
        <w:rPr>
          <w:rFonts w:ascii="Calibri" w:hAnsi="Calibri" w:eastAsia="Calibri" w:cs="Calibri"/>
          <w:b/>
          <w:i w:val="0"/>
          <w:color w:val="1A1A1A"/>
          <w:sz w:val="22"/>
        </w:rPr>
        <w:t xml:space="preserve">Icon. </w:t>
      </w:r>
      <w:r>
        <w:rPr>
          <w:rFonts w:ascii="Calibri" w:hAnsi="Calibri" w:eastAsia="Calibri" w:cs="Calibri"/>
          <w:b w:val="0"/>
          <w:i w:val="0"/>
          <w:color w:val="1A1A1A"/>
          <w:sz w:val="22"/>
        </w:rPr>
        <w:t>Custom icon + splash. Recents thumbnail can show the last still (it’s private).</w:t>
      </w:r>
    </w:p>
    <w:p>
      <w:pPr>
        <w:spacing w:before="240" w:after="120" w:line="276" w:lineRule="auto"/>
        <w:pBdr>
          <w:bottom w:val="single" w:sz="8" w:space="4" w:color="D0D5DD"/>
        </w:pBdr>
      </w:pPr>
      <w:r>
        <w:rPr>
          <w:rFonts w:ascii="Calibri" w:hAnsi="Calibri" w:eastAsia="Calibri" w:cs="Calibri"/>
          <w:b/>
          <w:i w:val="0"/>
          <w:color w:val="2C3E5A"/>
          <w:sz w:val="24"/>
        </w:rPr>
        <w:t>18.2  Question-mark help (tap to learn)</w:t>
      </w:r>
    </w:p>
    <w:p>
      <w:pPr>
        <w:spacing w:before="0" w:after="160" w:line="276" w:lineRule="auto"/>
      </w:pPr>
      <w:r>
        <w:rPr>
          <w:rFonts w:ascii="Calibri" w:hAnsi="Calibri" w:eastAsia="Calibri" w:cs="Calibri"/>
          <w:b w:val="0"/>
          <w:i w:val="0"/>
          <w:color w:val="1A1A1A"/>
          <w:sz w:val="22"/>
        </w:rPr>
        <w:t>Every non-obvious control gets a small “?” blip. Tap it, read one short card, dismiss. This is how a person who has never used Hugging Face learns LoRA, seed, ladder, and tileable without a manual. The help is part of the look: italic Georgia “?” in a copper-thin circle — not a blue Material tooltip, not a first-run slideshow that blocks Make.</w:t>
      </w:r>
    </w:p>
    <w:p>
      <w:pPr>
        <w:pStyle w:val="ListBullet"/>
        <w:spacing w:before="20" w:after="60" w:line="269" w:lineRule="auto"/>
        <w:ind w:left="504"/>
      </w:pPr>
      <w:r>
        <w:rPr>
          <w:rFonts w:ascii="Calibri" w:hAnsi="Calibri" w:eastAsia="Calibri" w:cs="Calibri"/>
          <w:b/>
          <w:i w:val="0"/>
          <w:color w:val="1A1A1A"/>
          <w:sz w:val="22"/>
        </w:rPr>
        <w:t xml:space="preserve">Looks. </w:t>
      </w:r>
      <w:r>
        <w:rPr>
          <w:rFonts w:ascii="Calibri" w:hAnsi="Calibri" w:eastAsia="Calibri" w:cs="Calibri"/>
          <w:b w:val="0"/>
          <w:i w:val="0"/>
          <w:color w:val="1A1A1A"/>
          <w:sz w:val="22"/>
        </w:rPr>
        <w:t>A 16 px circle, 1 px tungsten/copper ring, italic ?. Sits on the label, never on the canvas.</w:t>
      </w:r>
    </w:p>
    <w:p>
      <w:pPr>
        <w:pStyle w:val="ListBullet"/>
        <w:spacing w:before="20" w:after="60" w:line="269" w:lineRule="auto"/>
        <w:ind w:left="504"/>
      </w:pPr>
      <w:r>
        <w:rPr>
          <w:rFonts w:ascii="Calibri" w:hAnsi="Calibri" w:eastAsia="Calibri" w:cs="Calibri"/>
          <w:b/>
          <w:i w:val="0"/>
          <w:color w:val="1A1A1A"/>
          <w:sz w:val="22"/>
        </w:rPr>
        <w:t xml:space="preserve">Tap. </w:t>
      </w:r>
      <w:r>
        <w:rPr>
          <w:rFonts w:ascii="Calibri" w:hAnsi="Calibri" w:eastAsia="Calibri" w:cs="Calibri"/>
          <w:b w:val="0"/>
          <w:i w:val="0"/>
          <w:color w:val="1A1A1A"/>
          <w:sz w:val="22"/>
        </w:rPr>
        <w:t>Tap → a dark card: title + 2–4 sentences in human language + Got it + Don’t show this one. No links to docs sites.</w:t>
      </w:r>
    </w:p>
    <w:p>
      <w:pPr>
        <w:pStyle w:val="ListBullet"/>
        <w:spacing w:before="20" w:after="60" w:line="269" w:lineRule="auto"/>
        <w:ind w:left="504"/>
      </w:pPr>
      <w:r>
        <w:rPr>
          <w:rFonts w:ascii="Calibri" w:hAnsi="Calibri" w:eastAsia="Calibri" w:cs="Calibri"/>
          <w:b/>
          <w:i w:val="0"/>
          <w:color w:val="1A1A1A"/>
          <w:sz w:val="22"/>
        </w:rPr>
        <w:t xml:space="preserve">Quiet. </w:t>
      </w:r>
      <w:r>
        <w:rPr>
          <w:rFonts w:ascii="Calibri" w:hAnsi="Calibri" w:eastAsia="Calibri" w:cs="Calibri"/>
          <w:b w:val="0"/>
          <w:i w:val="0"/>
          <w:color w:val="1A1A1A"/>
          <w:sz w:val="22"/>
        </w:rPr>
        <w:t>One card at a time. Never a modal stack. Never auto-play. First session may softly pulse the ladder ? and the LoRA ? once, then stop.</w:t>
      </w:r>
    </w:p>
    <w:p>
      <w:pPr>
        <w:pStyle w:val="ListBullet"/>
        <w:spacing w:before="20" w:after="60" w:line="269" w:lineRule="auto"/>
        <w:ind w:left="504"/>
      </w:pPr>
      <w:r>
        <w:rPr>
          <w:rFonts w:ascii="Calibri" w:hAnsi="Calibri" w:eastAsia="Calibri" w:cs="Calibri"/>
          <w:b/>
          <w:i w:val="0"/>
          <w:color w:val="1A1A1A"/>
          <w:sz w:val="22"/>
        </w:rPr>
        <w:t xml:space="preserve">Words. </w:t>
      </w:r>
      <w:r>
        <w:rPr>
          <w:rFonts w:ascii="Calibri" w:hAnsi="Calibri" w:eastAsia="Calibri" w:cs="Calibri"/>
          <w:b w:val="0"/>
          <w:i w:val="0"/>
          <w:color w:val="1A1A1A"/>
          <w:sz w:val="22"/>
        </w:rPr>
        <w:t>Copy is the product: “A LoRA is a small add-on that teaches this model a style, a place, or a person. Attach it like a filter; strength is how hard it pushes.”</w:t>
      </w:r>
    </w:p>
    <w:p>
      <w:pPr>
        <w:pStyle w:val="ListBullet"/>
        <w:spacing w:before="20" w:after="60" w:line="269" w:lineRule="auto"/>
        <w:ind w:left="504"/>
      </w:pPr>
      <w:r>
        <w:rPr>
          <w:rFonts w:ascii="Calibri" w:hAnsi="Calibri" w:eastAsia="Calibri" w:cs="Calibri"/>
          <w:b/>
          <w:i w:val="0"/>
          <w:color w:val="1A1A1A"/>
          <w:sz w:val="22"/>
        </w:rPr>
        <w:t xml:space="preserve">Where. </w:t>
      </w:r>
      <w:r>
        <w:rPr>
          <w:rFonts w:ascii="Calibri" w:hAnsi="Calibri" w:eastAsia="Calibri" w:cs="Calibri"/>
          <w:b w:val="0"/>
          <w:i w:val="0"/>
          <w:color w:val="1A1A1A"/>
          <w:sz w:val="22"/>
        </w:rPr>
        <w:t>Required blips: ladder, seed, LoRA, pin, Enhance, tileable, cast lock, watched folder, Talk barge-in, VRAM chip, Fast vs Max.</w:t>
      </w:r>
    </w:p>
    <w:p>
      <w:pPr>
        <w:pStyle w:val="ListBullet"/>
        <w:spacing w:before="20" w:after="60" w:line="269" w:lineRule="auto"/>
        <w:ind w:left="504"/>
      </w:pPr>
      <w:r>
        <w:rPr>
          <w:rFonts w:ascii="Calibri" w:hAnsi="Calibri" w:eastAsia="Calibri" w:cs="Calibri"/>
          <w:b/>
          <w:i w:val="0"/>
          <w:color w:val="1A1A1A"/>
          <w:sz w:val="22"/>
        </w:rPr>
        <w:t xml:space="preserve">Memory. </w:t>
      </w:r>
      <w:r>
        <w:rPr>
          <w:rFonts w:ascii="Calibri" w:hAnsi="Calibri" w:eastAsia="Calibri" w:cs="Calibri"/>
          <w:b w:val="0"/>
          <w:i w:val="0"/>
          <w:color w:val="1A1A1A"/>
          <w:sz w:val="22"/>
        </w:rPr>
        <w:t>Don’t show this one is remembered per blip, on device. There is no “reset all tutorials” buried five menus deep — it’s in Settings as Reset help cards.</w:t>
      </w:r>
    </w:p>
    <w:p>
      <w:pPr>
        <w:pStyle w:val="ListBullet"/>
        <w:spacing w:before="20" w:after="60" w:line="269" w:lineRule="auto"/>
        <w:ind w:left="504"/>
      </w:pPr>
      <w:r>
        <w:rPr>
          <w:rFonts w:ascii="Calibri" w:hAnsi="Calibri" w:eastAsia="Calibri" w:cs="Calibri"/>
          <w:b/>
          <w:i w:val="0"/>
          <w:color w:val="1A1A1A"/>
          <w:sz w:val="22"/>
        </w:rPr>
        <w:t xml:space="preserve">Optional. </w:t>
      </w:r>
      <w:r>
        <w:rPr>
          <w:rFonts w:ascii="Calibri" w:hAnsi="Calibri" w:eastAsia="Calibri" w:cs="Calibri"/>
          <w:b w:val="0"/>
          <w:i w:val="0"/>
          <w:color w:val="1A1A1A"/>
          <w:sz w:val="22"/>
        </w:rPr>
        <w:t>Help never rewrites a prompt and never blocks Make. If the user never taps ?, the app still works.</w:t>
      </w:r>
    </w:p>
    <w:p>
      <w:pPr>
        <w:spacing w:before="320" w:after="160" w:line="276" w:lineRule="auto"/>
        <w:pBdr>
          <w:bottom w:val="single" w:sz="16" w:space="4" w:color="1A6B5C"/>
        </w:pBdr>
      </w:pPr>
      <w:r>
        <w:rPr>
          <w:rFonts w:ascii="Calibri" w:hAnsi="Calibri" w:eastAsia="Calibri" w:cs="Calibri"/>
          <w:b/>
          <w:i w:val="0"/>
          <w:color w:val="1B2A4A"/>
          <w:sz w:val="26"/>
        </w:rPr>
        <w:t>19.  GAME-DEVELOPMENT EXTRAS (RECOMMENDED — THIS IS WHY THE STUDIO EXISTS)</w:t>
      </w:r>
    </w:p>
    <w:p>
      <w:pPr>
        <w:spacing w:before="0" w:after="160" w:line="276" w:lineRule="auto"/>
      </w:pPr>
      <w:r>
        <w:rPr>
          <w:rFonts w:ascii="Calibri" w:hAnsi="Calibri" w:eastAsia="Calibri" w:cs="Calibri"/>
          <w:b w:val="0"/>
          <w:i w:val="0"/>
          <w:color w:val="1A1A1A"/>
          <w:sz w:val="22"/>
        </w:rPr>
        <w:t>The operator will use this to make a game, often horror. These are not generic AI-app features. They should be in v1 unless they threaten the friendliness bar. Engine-agnostic (Unity / Unreal / Godot): we export files, we do not plugin-lock.</w:t>
      </w:r>
    </w:p>
    <w:tbl>
      <w:tblPr>
        <w:tblW w:type="dxa" w:w="10080"/>
        <w:jc w:val="center"/>
        <w:tblLayout w:type="fixed"/>
        <w:tblLook w:firstColumn="1" w:firstRow="1" w:lastColumn="0" w:lastRow="0" w:noHBand="0" w:noVBand="1" w:val="04A0"/>
      </w:tblPr>
      <w:tblGrid>
        <w:gridCol w:w="3360"/>
        <w:gridCol w:w="3360"/>
        <w:gridCol w:w="3360"/>
      </w:tblGrid>
      <w:tr>
        <w:tc>
          <w:tcPr>
            <w:tcW w:type="dxa" w:w="2880"/>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Feature</w:t>
            </w:r>
          </w:p>
        </w:tc>
        <w:tc>
          <w:tcPr>
            <w:tcW w:type="dxa" w:w="5184"/>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Why</w:t>
            </w:r>
          </w:p>
        </w:tc>
        <w:tc>
          <w:tcPr>
            <w:tcW w:type="dxa" w:w="2015"/>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v1?</w:t>
            </w:r>
          </w:p>
        </w:tc>
      </w:tr>
      <w:tr>
        <w:tc>
          <w:tcPr>
            <w:tcW w:type="dxa" w:w="28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Projects (e.g. Hollow)</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Gallery, LoRAs, prompts, voices, and export paths don’t mix between games.</w:t>
            </w:r>
          </w:p>
        </w:tc>
        <w:tc>
          <w:tcPr>
            <w:tcW w:type="dxa" w:w="2015"/>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Yes</w:t>
            </w:r>
          </w:p>
        </w:tc>
      </w:tr>
      <w:tr>
        <w:tc>
          <w:tcPr>
            <w:tcW w:type="dxa" w:w="28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Watched folder on the PC</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Drop PNGs into the Unity/Unreal project from Make. The phone never files things by hand.</w:t>
            </w:r>
          </w:p>
        </w:tc>
        <w:tc>
          <w:tcPr>
            <w:tcW w:type="dxa" w:w="2015"/>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Yes</w:t>
            </w:r>
          </w:p>
        </w:tc>
      </w:tr>
      <w:tr>
        <w:tc>
          <w:tcPr>
            <w:tcW w:type="dxa" w:w="28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Export recipes</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PNG+alpha, 2K tile, sprite, 48 kHz WAV, loopable bed. One tap, named files: warden_idle_003.png.</w:t>
            </w:r>
          </w:p>
        </w:tc>
        <w:tc>
          <w:tcPr>
            <w:tcW w:type="dxa" w:w="2015"/>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Yes</w:t>
            </w:r>
          </w:p>
        </w:tc>
      </w:tr>
      <w:tr>
        <w:tc>
          <w:tcPr>
            <w:tcW w:type="dxa" w:w="28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Seamless / tileable toggle</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Materials. Circular padding or dedicated seamless pass. Horror walls are 90% tile.</w:t>
            </w:r>
          </w:p>
        </w:tc>
        <w:tc>
          <w:tcPr>
            <w:tcW w:type="dxa" w:w="2015"/>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Yes</w:t>
            </w:r>
          </w:p>
        </w:tc>
      </w:tr>
      <w:tr>
        <w:tc>
          <w:tcPr>
            <w:tcW w:type="dxa" w:w="28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Variation grid 2×2 / 3×3</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Consecutive Image-mode use. Same prompt, seeds++. Pick one, Enhance.</w:t>
            </w:r>
          </w:p>
        </w:tc>
        <w:tc>
          <w:tcPr>
            <w:tcW w:type="dxa" w:w="2015"/>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Yes</w:t>
            </w:r>
          </w:p>
        </w:tc>
      </w:tr>
      <w:tr>
        <w:tc>
          <w:tcPr>
            <w:tcW w:type="dxa" w:w="28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Same as last</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One control that restages model, LoRA, size, ladder, seed-lock.</w:t>
            </w:r>
          </w:p>
        </w:tc>
        <w:tc>
          <w:tcPr>
            <w:tcW w:type="dxa" w:w="2015"/>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Yes</w:t>
            </w:r>
          </w:p>
        </w:tc>
      </w:tr>
      <w:tr>
        <w:tc>
          <w:tcPr>
            <w:tcW w:type="dxa" w:w="28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Cast / reference lock</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 character bible: face/body stills used as IP-Adapter / ref. The Warden stays the Warden.</w:t>
            </w:r>
          </w:p>
        </w:tc>
        <w:tc>
          <w:tcPr>
            <w:tcW w:type="dxa" w:w="2015"/>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Yes</w:t>
            </w:r>
          </w:p>
        </w:tc>
      </w:tr>
      <w:tr>
        <w:tc>
          <w:tcPr>
            <w:tcW w:type="dxa" w:w="28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Turnaround pipeline</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Front / side / back from a locked cast still. Recipe, not a prayer.</w:t>
            </w:r>
          </w:p>
        </w:tc>
        <w:tc>
          <w:tcPr>
            <w:tcW w:type="dxa" w:w="2015"/>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Yes if Image is already shipping</w:t>
            </w:r>
          </w:p>
        </w:tc>
      </w:tr>
      <w:tr>
        <w:tc>
          <w:tcPr>
            <w:tcW w:type="dxa" w:w="28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Prompt chips (authorable)</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User-made chips: 35mm, wet concrete, first-person, fog. Not a public prompt dump.</w:t>
            </w:r>
          </w:p>
        </w:tc>
        <w:tc>
          <w:tcPr>
            <w:tcW w:type="dxa" w:w="2015"/>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Yes</w:t>
            </w:r>
          </w:p>
        </w:tc>
      </w:tr>
      <w:tr>
        <w:tc>
          <w:tcPr>
            <w:tcW w:type="dxa" w:w="28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Seed lock + filmstrip</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Last N stills under the canvas. Tap to restore that recipe.</w:t>
            </w:r>
          </w:p>
        </w:tc>
        <w:tc>
          <w:tcPr>
            <w:tcW w:type="dxa" w:w="2015"/>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Yes</w:t>
            </w:r>
          </w:p>
        </w:tc>
      </w:tr>
      <w:tr>
        <w:tc>
          <w:tcPr>
            <w:tcW w:type="dxa" w:w="28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Alpha / sprite extract</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BG-remove into a game-ready cutout. Goes to the watched folder.</w:t>
            </w:r>
          </w:p>
        </w:tc>
        <w:tc>
          <w:tcPr>
            <w:tcW w:type="dxa" w:w="2015"/>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Yes (utility handler)</w:t>
            </w:r>
          </w:p>
        </w:tc>
      </w:tr>
      <w:tr>
        <w:tc>
          <w:tcPr>
            <w:tcW w:type="dxa" w:w="28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Loopable audio + markers</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SFX one-shots and music beds with a loop point. Game audio, not a song demo.</w:t>
            </w:r>
          </w:p>
        </w:tc>
        <w:tc>
          <w:tcPr>
            <w:tcW w:type="dxa" w:w="2015"/>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With Audio phase</w:t>
            </w:r>
          </w:p>
        </w:tc>
      </w:tr>
      <w:tr>
        <w:tc>
          <w:tcPr>
            <w:tcW w:type="dxa" w:w="28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Voice lines batch</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Paste a list of NPC lines → same voice profile → numbered WAVs in the project folder.</w:t>
            </w:r>
          </w:p>
        </w:tc>
        <w:tc>
          <w:tcPr>
            <w:tcW w:type="dxa" w:w="2015"/>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With Audio phase</w:t>
            </w:r>
          </w:p>
        </w:tc>
      </w:tr>
      <w:tr>
        <w:tc>
          <w:tcPr>
            <w:tcW w:type="dxa" w:w="28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Color match / LUT</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Match a still to the game’s grade so concept art doesn’t look from another movie.</w:t>
            </w:r>
          </w:p>
        </w:tc>
        <w:tc>
          <w:tcPr>
            <w:tcW w:type="dxa" w:w="2015"/>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Quality/Max path</w:t>
            </w:r>
          </w:p>
        </w:tc>
      </w:tr>
      <w:tr>
        <w:tc>
          <w:tcPr>
            <w:tcW w:type="dxa" w:w="2880"/>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Normal/height from still</w:t>
            </w:r>
          </w:p>
        </w:tc>
        <w:tc>
          <w:tcPr>
            <w:tcW w:type="dxa" w:w="5184"/>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Cheap utility for materials. Honest about quality. Better than nothing for blockout.</w:t>
            </w:r>
          </w:p>
        </w:tc>
        <w:tc>
          <w:tcPr>
            <w:tcW w:type="dxa" w:w="2015"/>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Optional</w:t>
            </w:r>
          </w:p>
        </w:tc>
      </w:tr>
      <w:tr>
        <w:tc>
          <w:tcPr>
            <w:tcW w:type="dxa" w:w="2880"/>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Pixel / limited palette</w:t>
            </w:r>
          </w:p>
        </w:tc>
        <w:tc>
          <w:tcPr>
            <w:tcW w:type="dxa" w:w="5184"/>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Only if a project needs it. Hidden until then.</w:t>
            </w:r>
          </w:p>
        </w:tc>
        <w:tc>
          <w:tcPr>
            <w:tcW w:type="dxa" w:w="2015"/>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No, unless asked</w:t>
            </w:r>
          </w:p>
        </w:tc>
      </w:tr>
    </w:tbl>
    <w:p>
      <w:pPr>
        <w:spacing w:before="240" w:after="120" w:line="276" w:lineRule="auto"/>
        <w:pBdr>
          <w:bottom w:val="single" w:sz="8" w:space="4" w:color="D0D5DD"/>
        </w:pBdr>
      </w:pPr>
      <w:r>
        <w:rPr>
          <w:rFonts w:ascii="Calibri" w:hAnsi="Calibri" w:eastAsia="Calibri" w:cs="Calibri"/>
          <w:b/>
          <w:i w:val="0"/>
          <w:color w:val="2C3E5A"/>
          <w:sz w:val="24"/>
        </w:rPr>
        <w:t>19.1  Other recommendations (small, high leverage)</w:t>
      </w:r>
    </w:p>
    <w:p>
      <w:pPr>
        <w:pStyle w:val="ListBullet"/>
        <w:spacing w:before="20" w:after="60" w:line="269" w:lineRule="auto"/>
        <w:ind w:left="504"/>
      </w:pPr>
      <w:r>
        <w:rPr>
          <w:rFonts w:ascii="Calibri" w:hAnsi="Calibri" w:eastAsia="Calibri" w:cs="Calibri"/>
          <w:b w:val="0"/>
          <w:i w:val="0"/>
          <w:color w:val="1A1A1A"/>
          <w:sz w:val="22"/>
        </w:rPr>
        <w:t>A 2×2 grid is worth more than another sampler. Build it early in Image phase.</w:t>
      </w:r>
    </w:p>
    <w:p>
      <w:pPr>
        <w:pStyle w:val="ListBullet"/>
        <w:spacing w:before="20" w:after="60" w:line="269" w:lineRule="auto"/>
        <w:ind w:left="504"/>
      </w:pPr>
      <w:r>
        <w:rPr>
          <w:rFonts w:ascii="Calibri" w:hAnsi="Calibri" w:eastAsia="Calibri" w:cs="Calibri"/>
          <w:b w:val="0"/>
          <w:i w:val="0"/>
          <w:color w:val="1A1A1A"/>
          <w:sz w:val="22"/>
        </w:rPr>
        <w:t>Home is Resume, not a dashboard of charts. One project, last mode, still warm.</w:t>
      </w:r>
    </w:p>
    <w:p>
      <w:pPr>
        <w:pStyle w:val="ListBullet"/>
        <w:spacing w:before="20" w:after="60" w:line="269" w:lineRule="auto"/>
        <w:ind w:left="504"/>
      </w:pPr>
      <w:r>
        <w:rPr>
          <w:rFonts w:ascii="Calibri" w:hAnsi="Calibri" w:eastAsia="Calibri" w:cs="Calibri"/>
          <w:b w:val="0"/>
          <w:i w:val="0"/>
          <w:color w:val="1A1A1A"/>
          <w:sz w:val="22"/>
        </w:rPr>
        <w:t>Keep a paper sketch of the APK in the mockup file. If a new screen needs a legend, it is too busy.</w:t>
      </w:r>
    </w:p>
    <w:p>
      <w:pPr>
        <w:pStyle w:val="ListBullet"/>
        <w:spacing w:before="20" w:after="60" w:line="269" w:lineRule="auto"/>
        <w:ind w:left="504"/>
      </w:pPr>
      <w:r>
        <w:rPr>
          <w:rFonts w:ascii="Calibri" w:hAnsi="Calibri" w:eastAsia="Calibri" w:cs="Calibri"/>
          <w:b w:val="0"/>
          <w:i w:val="0"/>
          <w:color w:val="1A1A1A"/>
          <w:sz w:val="22"/>
        </w:rPr>
        <w:t>Do not add a node graph in v1. Pipelines as a short list of blocks is enough.</w:t>
      </w:r>
    </w:p>
    <w:p>
      <w:pPr>
        <w:pStyle w:val="ListBullet"/>
        <w:spacing w:before="20" w:after="60" w:line="269" w:lineRule="auto"/>
        <w:ind w:left="504"/>
      </w:pPr>
      <w:r>
        <w:rPr>
          <w:rFonts w:ascii="Calibri" w:hAnsi="Calibri" w:eastAsia="Calibri" w:cs="Calibri"/>
          <w:b w:val="0"/>
          <w:i w:val="0"/>
          <w:color w:val="1A1A1A"/>
          <w:sz w:val="22"/>
        </w:rPr>
        <w:t>Do not add a public model storefront. Paste-link remains the acquire path.</w:t>
      </w:r>
    </w:p>
    <w:p>
      <w:pPr>
        <w:pStyle w:val="ListBullet"/>
        <w:spacing w:before="20" w:after="60" w:line="269" w:lineRule="auto"/>
        <w:ind w:left="504"/>
      </w:pPr>
      <w:r>
        <w:rPr>
          <w:rFonts w:ascii="Calibri" w:hAnsi="Calibri" w:eastAsia="Calibri" w:cs="Calibri"/>
          <w:b w:val="0"/>
          <w:i w:val="0"/>
          <w:color w:val="1A1A1A"/>
          <w:sz w:val="22"/>
        </w:rPr>
        <w:t>Do not auto-post anywhere. Export is a folder on MattsGamingPC.</w:t>
      </w:r>
    </w:p>
    <w:p>
      <w:pPr>
        <w:spacing w:before="320" w:after="160" w:line="276" w:lineRule="auto"/>
        <w:pBdr>
          <w:bottom w:val="single" w:sz="16" w:space="4" w:color="1A6B5C"/>
        </w:pBdr>
      </w:pPr>
      <w:r>
        <w:rPr>
          <w:rFonts w:ascii="Calibri" w:hAnsi="Calibri" w:eastAsia="Calibri" w:cs="Calibri"/>
          <w:b/>
          <w:i w:val="0"/>
          <w:color w:val="1B2A4A"/>
          <w:sz w:val="26"/>
        </w:rPr>
        <w:t>20.  APPENDIX — RAW INVENTORY</w:t>
      </w:r>
    </w:p>
    <w:tbl>
      <w:tblPr>
        <w:tblW w:type="dxa" w:w="10080"/>
        <w:jc w:val="center"/>
        <w:tblLayout w:type="fixed"/>
        <w:tblLook w:firstColumn="1" w:firstRow="1" w:lastColumn="0" w:lastRow="0" w:noHBand="0" w:noVBand="1" w:val="04A0"/>
      </w:tblPr>
      <w:tblGrid>
        <w:gridCol w:w="5040"/>
        <w:gridCol w:w="5040"/>
      </w:tblGrid>
      <w:tr>
        <w:tc>
          <w:tcPr>
            <w:tcW w:type="dxa" w:w="3168"/>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Field</w:t>
            </w:r>
          </w:p>
        </w:tc>
        <w:tc>
          <w:tcPr>
            <w:tcW w:type="dxa" w:w="6912"/>
            <w:vAlign w:val="center"/>
            <w:shd w:fill="1B2A4A" w:val="clear"/>
            <w:tcBorders>
              <w:top w:val="single" w:sz="4" w:space="0" w:color="1B2A4A"/>
              <w:left w:val="single" w:sz="4" w:space="0" w:color="1B2A4A"/>
              <w:bottom w:val="single" w:sz="4" w:space="0" w:color="1B2A4A"/>
              <w:right w:val="single" w:sz="4" w:space="0" w:color="1B2A4A"/>
            </w:tcBorders>
            <w:tcMar>
              <w:top w:w="70" w:type="dxa"/>
              <w:left w:w="90" w:type="dxa"/>
              <w:bottom w:w="70" w:type="dxa"/>
              <w:right w:w="90" w:type="dxa"/>
            </w:tcMar>
          </w:tcPr>
          <w:p>
            <w:pPr>
              <w:spacing w:before="0" w:after="0" w:line="276" w:lineRule="auto"/>
            </w:pPr>
            <w:r/>
            <w:r>
              <w:rPr>
                <w:rFonts w:ascii="Calibri" w:hAnsi="Calibri" w:eastAsia="Calibri" w:cs="Calibri"/>
                <w:b/>
                <w:i w:val="0"/>
                <w:color w:val="FFFFFF"/>
                <w:sz w:val="19"/>
              </w:rPr>
              <w:t>As originally supplied</w:t>
            </w:r>
          </w:p>
        </w:tc>
      </w:tr>
      <w:tr>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Device name</w:t>
            </w:r>
          </w:p>
        </w:tc>
        <w:tc>
          <w:tcPr>
            <w:tcW w:type="dxa" w:w="691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MattsGamingPC</w:t>
            </w:r>
          </w:p>
        </w:tc>
      </w:tr>
      <w:tr>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Processor</w:t>
            </w:r>
          </w:p>
        </w:tc>
        <w:tc>
          <w:tcPr>
            <w:tcW w:type="dxa" w:w="691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AMD Ryzen 5 9600X 6-Core Processor (3.90 GHz)</w:t>
            </w:r>
          </w:p>
        </w:tc>
      </w:tr>
      <w:tr>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Installed RAM</w:t>
            </w:r>
          </w:p>
        </w:tc>
        <w:tc>
          <w:tcPr>
            <w:tcW w:type="dxa" w:w="691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32.0 GB (31.1 GB usable)</w:t>
            </w:r>
          </w:p>
        </w:tc>
      </w:tr>
      <w:tr>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Graphics card</w:t>
            </w:r>
          </w:p>
        </w:tc>
        <w:tc>
          <w:tcPr>
            <w:tcW w:type="dxa" w:w="691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NVIDIA GeForce RTX 5060 Ti (16 GB)</w:t>
            </w:r>
          </w:p>
        </w:tc>
      </w:tr>
      <w:tr>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Graphics card (2)</w:t>
            </w:r>
          </w:p>
        </w:tc>
        <w:tc>
          <w:tcPr>
            <w:tcW w:type="dxa" w:w="691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AMD Radeon(TM) Graphics (486 MB)</w:t>
            </w:r>
          </w:p>
        </w:tc>
      </w:tr>
      <w:tr>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Storage</w:t>
            </w:r>
          </w:p>
        </w:tc>
        <w:tc>
          <w:tcPr>
            <w:tcW w:type="dxa" w:w="691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648 GB of 954 GB used</w:t>
            </w:r>
          </w:p>
        </w:tc>
      </w:tr>
      <w:tr>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Device ID</w:t>
            </w:r>
          </w:p>
        </w:tc>
        <w:tc>
          <w:tcPr>
            <w:tcW w:type="dxa" w:w="691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AD0B71E8-29A9-4B3B-B909-06BCE3173E6A</w:t>
            </w:r>
          </w:p>
        </w:tc>
      </w:tr>
      <w:tr>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Product ID</w:t>
            </w:r>
          </w:p>
        </w:tc>
        <w:tc>
          <w:tcPr>
            <w:tcW w:type="dxa" w:w="691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00325-82177-54438-AAOEM</w:t>
            </w:r>
          </w:p>
        </w:tc>
      </w:tr>
      <w:tr>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System type</w:t>
            </w:r>
          </w:p>
        </w:tc>
        <w:tc>
          <w:tcPr>
            <w:tcW w:type="dxa" w:w="691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64-bit operating system, x64-based processor</w:t>
            </w:r>
          </w:p>
        </w:tc>
      </w:tr>
      <w:tr>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Pen and touch</w:t>
            </w:r>
          </w:p>
        </w:tc>
        <w:tc>
          <w:tcPr>
            <w:tcW w:type="dxa" w:w="691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Touch support with 10 touch points</w:t>
            </w:r>
          </w:p>
        </w:tc>
      </w:tr>
      <w:tr>
        <w:tc>
          <w:tcPr>
            <w:tcW w:type="dxa" w:w="3168"/>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Client</w:t>
            </w:r>
          </w:p>
        </w:tc>
        <w:tc>
          <w:tcPr>
            <w:tcW w:type="dxa" w:w="6912"/>
            <w:vAlign w:val="center"/>
            <w:shd w:fill="FFFFFF"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Samsung Galaxy S24+ · Custom APK Build</w:t>
            </w:r>
          </w:p>
        </w:tc>
      </w:tr>
      <w:tr>
        <w:tc>
          <w:tcPr>
            <w:tcW w:type="dxa" w:w="3168"/>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i w:val="0"/>
                <w:color w:val="2C3E5A"/>
                <w:sz w:val="19"/>
              </w:rPr>
              <w:t>Connectivity (original)</w:t>
            </w:r>
          </w:p>
        </w:tc>
        <w:tc>
          <w:tcPr>
            <w:tcW w:type="dxa" w:w="6912"/>
            <w:vAlign w:val="center"/>
            <w:shd w:fill="F4F6F8" w:val="clear"/>
            <w:tcBorders>
              <w:top w:val="single" w:sz="4" w:space="0" w:color="E4E7EC"/>
              <w:left w:val="single" w:sz="4" w:space="0" w:color="E4E7EC"/>
              <w:bottom w:val="single" w:sz="4" w:space="0" w:color="E4E7EC"/>
              <w:right w:val="single" w:sz="4" w:space="0" w:color="E4E7EC"/>
            </w:tcBorders>
            <w:tcMar>
              <w:top w:w="60" w:type="dxa"/>
              <w:left w:w="90" w:type="dxa"/>
              <w:bottom w:w="60" w:type="dxa"/>
              <w:right w:w="90" w:type="dxa"/>
            </w:tcMar>
          </w:tcPr>
          <w:p>
            <w:pPr>
              <w:spacing w:before="0" w:after="0" w:line="276" w:lineRule="auto"/>
            </w:pPr>
            <w:r/>
            <w:r>
              <w:rPr>
                <w:rFonts w:ascii="Calibri" w:hAnsi="Calibri" w:eastAsia="Calibri" w:cs="Calibri"/>
                <w:b w:val="0"/>
                <w:i w:val="0"/>
                <w:color w:val="1A1A1A"/>
                <w:sz w:val="19"/>
              </w:rPr>
              <w:t>Offline/local optimized connection</w:t>
            </w:r>
          </w:p>
        </w:tc>
      </w:tr>
    </w:tbl>
    <w:p>
      <w:pPr>
        <w:spacing w:before="0" w:after="280" w:line="240" w:lineRule="auto"/>
      </w:pPr>
    </w:p>
    <w:tbl>
      <w:tblPr>
        <w:tblW w:type="dxa" w:w="10080"/>
        <w:jc w:val="center"/>
        <w:tblLayout w:type="fixed"/>
        <w:tblLook w:firstColumn="1" w:firstRow="1" w:lastColumn="0" w:lastRow="0" w:noHBand="0" w:noVBand="1" w:val="04A0"/>
      </w:tblPr>
      <w:tblGrid>
        <w:gridCol w:w="10080"/>
      </w:tblGrid>
      <w:tr>
        <w:tc>
          <w:tcPr>
            <w:tcW w:type="dxa" w:w="10080"/>
            <w:shd w:fill="1B2A4A" w:val="clear"/>
            <w:tcBorders>
              <w:top w:val="single" w:sz="4" w:space="0" w:color="1B2A4A"/>
              <w:left w:val="single" w:sz="4" w:space="0" w:color="1B2A4A"/>
              <w:bottom w:val="single" w:sz="4" w:space="0" w:color="1B2A4A"/>
              <w:right w:val="single" w:sz="4" w:space="0" w:color="1B2A4A"/>
            </w:tcBorders>
            <w:tcMar>
              <w:top w:w="180" w:type="dxa"/>
              <w:left w:w="180" w:type="dxa"/>
              <w:bottom w:w="180" w:type="dxa"/>
              <w:right w:w="180" w:type="dxa"/>
            </w:tcMar>
          </w:tcPr>
          <w:p>
            <w:pPr>
              <w:spacing w:before="0" w:after="80" w:line="276" w:lineRule="auto"/>
              <w:jc w:val="center"/>
            </w:pPr>
            <w:r/>
            <w:r>
              <w:rPr>
                <w:rFonts w:ascii="Calibri" w:hAnsi="Calibri" w:eastAsia="Calibri" w:cs="Calibri"/>
                <w:b/>
                <w:i w:val="0"/>
                <w:color w:val="FFFFFF"/>
                <w:sz w:val="22"/>
              </w:rPr>
              <w:t>END OF SPECIFICATION  ·  v1.6</w:t>
            </w:r>
          </w:p>
          <w:p>
            <w:pPr>
              <w:spacing w:before="0" w:after="0" w:line="276" w:lineRule="auto"/>
              <w:jc w:val="center"/>
            </w:pPr>
            <w:r>
              <w:rPr>
                <w:rFonts w:ascii="Calibri" w:hAnsi="Calibri" w:eastAsia="Calibri" w:cs="Calibri"/>
                <w:b w:val="0"/>
                <w:i/>
                <w:color w:val="7DD3C0"/>
                <w:sz w:val="20"/>
              </w:rPr>
              <w:t>Companion: Hyper-Optimization Logistics &amp; Function Manual v1.2</w:t>
            </w:r>
          </w:p>
        </w:tc>
      </w:tr>
    </w:tbl>
    <w:sectPr w:rsidR="00FC693F" w:rsidRPr="0006063C" w:rsidSect="00034616">
      <w:headerReference w:type="default" r:id="rId9"/>
      <w:footerReference w:type="default" r:id="rId10"/>
      <w:pgSz w:w="12240" w:h="15840"/>
      <w:pgMar w:top="1512" w:right="1080" w:bottom="1224"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76" w:lineRule="auto"/>
      <w:jc w:val="left"/>
      <w:tabs>
        <w:tab w:val="right" w:pos="9360"/>
      </w:tabs>
      <w:pBdr>
        <w:top w:val="single" w:sz="6" w:space="8" w:color="1A6B5C"/>
      </w:pBdr>
    </w:pPr>
    <w:r>
      <w:rPr>
        <w:rFonts w:ascii="Calibri" w:hAnsi="Calibri" w:eastAsia="Calibri" w:cs="Calibri"/>
        <w:b w:val="0"/>
        <w:i/>
        <w:color w:val="6B7380"/>
        <w:sz w:val="16"/>
      </w:rPr>
      <w:t>INTERNAL  ·  MattsGamingPC  ↔  Galaxy S24+  ·  Local-first</w:t>
    </w:r>
    <w:r>
      <w:rPr>
        <w:rFonts w:ascii="Calibri" w:hAnsi="Calibri" w:eastAsia="Calibri" w:cs="Calibri"/>
        <w:b w:val="0"/>
        <w:i w:val="0"/>
        <w:color w:val="6B7380"/>
        <w:sz w:val="16"/>
      </w:rPr>
      <w:tab/>
    </w:r>
    <w:r>
      <w:rPr>
        <w:rFonts w:ascii="Calibri" w:hAnsi="Calibri" w:eastAsia="Calibri" w:cs="Calibri"/>
        <w:b w:val="0"/>
        <w:i w:val="0"/>
        <w:color w:val="6B7380"/>
        <w:sz w:val="16"/>
      </w:rPr>
      <w:t xml:space="preserve">Page </w:t>
    </w:r>
    <w:r>
      <w:fldChar w:fldCharType="begin"/>
    </w:r>
    <w:r>
      <w:rPr>
        <w:rFonts w:ascii="Calibri" w:hAnsi="Calibri" w:eastAsia="Calibri" w:cs="Calibri"/>
        <w:b w:val="0"/>
        <w:i w:val="0"/>
        <w:color w:val="6B7380"/>
        <w:sz w:val="16"/>
      </w:rPr>
      <w:instrText xml:space="preserve"> PAGE </w:instrText>
    </w:r>
    <w:r>
      <w:fldChar w:fldCharType="end"/>
    </w:r>
    <w:r>
      <w:rPr>
        <w:rFonts w:ascii="Calibri" w:hAnsi="Calibri" w:eastAsia="Calibri" w:cs="Calibri"/>
        <w:b w:val="0"/>
        <w:i w:val="0"/>
        <w:color w:val="6B7380"/>
        <w:sz w:val="16"/>
      </w:rPr>
      <w:t xml:space="preserve"> of </w:t>
    </w:r>
    <w:r>
      <w:fldChar w:fldCharType="begin"/>
    </w:r>
    <w:r>
      <w:rPr>
        <w:rFonts w:ascii="Calibri" w:hAnsi="Calibri" w:eastAsia="Calibri" w:cs="Calibri"/>
        <w:b w:val="0"/>
        <w:i w:val="0"/>
        <w:color w:val="6B7380"/>
        <w:sz w:val="16"/>
      </w:rPr>
      <w:instrText xml:space="preserve"> NUMPAGES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76" w:lineRule="auto"/>
      <w:jc w:val="right"/>
    </w:pPr>
    <w:r>
      <w:rPr>
        <w:rFonts w:ascii="Calibri" w:hAnsi="Calibri" w:eastAsia="Calibri" w:cs="Calibri"/>
        <w:b/>
        <w:i w:val="0"/>
        <w:color w:val="1A6B5C"/>
        <w:sz w:val="16"/>
      </w:rPr>
      <w:t>FULLY ADAPTABLE AI MODEL SOFTWARE</w:t>
    </w:r>
  </w:p>
  <w:p>
    <w:pPr>
      <w:spacing w:before="0" w:after="80" w:line="276" w:lineRule="auto"/>
      <w:jc w:val="right"/>
      <w:pBdr>
        <w:bottom w:val="single" w:sz="12" w:space="6" w:color="1B2A4A"/>
      </w:pBdr>
    </w:pPr>
    <w:r>
      <w:rPr>
        <w:rFonts w:ascii="Calibri" w:hAnsi="Calibri" w:eastAsia="Calibri" w:cs="Calibri"/>
        <w:b w:val="0"/>
        <w:i/>
        <w:color w:val="6B7380"/>
        <w:sz w:val="16"/>
      </w:rPr>
      <w:t>Product &amp; Technical Specification  ·  v1.6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