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FA0FC" w14:textId="1CE49966" w:rsidR="00353000" w:rsidRPr="00767B45" w:rsidRDefault="00767B45" w:rsidP="00767B45">
      <w:pPr>
        <w:pStyle w:val="Heading1"/>
        <w:pBdr>
          <w:bottom w:val="single" w:sz="4" w:space="1" w:color="auto"/>
        </w:pBdr>
        <w:rPr>
          <w:b/>
          <w:bCs/>
          <w:color w:val="000000" w:themeColor="text1"/>
        </w:rPr>
      </w:pPr>
      <w:r w:rsidRPr="00767B45">
        <w:rPr>
          <w:b/>
          <w:bCs/>
          <w:color w:val="000000" w:themeColor="text1"/>
        </w:rPr>
        <w:t>Rapid Application Development</w:t>
      </w:r>
    </w:p>
    <w:p w14:paraId="368073A3" w14:textId="206B1C17" w:rsidR="00861CCB" w:rsidRPr="00C24E44" w:rsidRDefault="005A3E0F" w:rsidP="00861CCB">
      <w:pPr>
        <w:rPr>
          <w:color w:val="000000" w:themeColor="text1"/>
        </w:rPr>
      </w:pPr>
      <w:r w:rsidRPr="00C24E44">
        <w:rPr>
          <w:color w:val="000000" w:themeColor="text1"/>
        </w:rPr>
        <w:t>Rapid Application Developmen</w:t>
      </w:r>
      <w:r w:rsidR="00FA5C92" w:rsidRPr="00C24E44">
        <w:rPr>
          <w:color w:val="000000" w:themeColor="text1"/>
        </w:rPr>
        <w:t>t (RAD)</w:t>
      </w:r>
      <w:r w:rsidR="00211970" w:rsidRPr="00C24E44">
        <w:rPr>
          <w:color w:val="000000" w:themeColor="text1"/>
        </w:rPr>
        <w:t xml:space="preserve"> is </w:t>
      </w:r>
      <w:r w:rsidR="005224C0" w:rsidRPr="00C24E44">
        <w:rPr>
          <w:color w:val="000000" w:themeColor="text1"/>
        </w:rPr>
        <w:t xml:space="preserve">a form of the agile </w:t>
      </w:r>
      <w:r w:rsidR="00BE757D" w:rsidRPr="00C24E44">
        <w:rPr>
          <w:color w:val="000000" w:themeColor="text1"/>
        </w:rPr>
        <w:t xml:space="preserve">methodology. It prioritises </w:t>
      </w:r>
      <w:r w:rsidR="00B35464" w:rsidRPr="00C24E44">
        <w:rPr>
          <w:color w:val="000000" w:themeColor="text1"/>
        </w:rPr>
        <w:t xml:space="preserve">the use of </w:t>
      </w:r>
      <w:r w:rsidR="00133B12" w:rsidRPr="00C24E44">
        <w:rPr>
          <w:color w:val="000000" w:themeColor="text1"/>
        </w:rPr>
        <w:t xml:space="preserve">rapidly produces </w:t>
      </w:r>
      <w:r w:rsidR="00B35464" w:rsidRPr="00C24E44">
        <w:rPr>
          <w:color w:val="000000" w:themeColor="text1"/>
        </w:rPr>
        <w:t>prototype</w:t>
      </w:r>
      <w:r w:rsidR="00133B12" w:rsidRPr="00C24E44">
        <w:rPr>
          <w:color w:val="000000" w:themeColor="text1"/>
        </w:rPr>
        <w:t xml:space="preserve"> releases and </w:t>
      </w:r>
      <w:r w:rsidR="00314C11" w:rsidRPr="00C24E44">
        <w:rPr>
          <w:color w:val="000000" w:themeColor="text1"/>
        </w:rPr>
        <w:t xml:space="preserve">user feedback </w:t>
      </w:r>
      <w:r w:rsidR="00356D27" w:rsidRPr="00C24E44">
        <w:rPr>
          <w:color w:val="000000" w:themeColor="text1"/>
        </w:rPr>
        <w:t xml:space="preserve">over planning and </w:t>
      </w:r>
      <w:r w:rsidR="00090845" w:rsidRPr="00C24E44">
        <w:rPr>
          <w:color w:val="000000" w:themeColor="text1"/>
        </w:rPr>
        <w:t>requirements.</w:t>
      </w:r>
      <w:r w:rsidR="00356D27" w:rsidRPr="00C24E44">
        <w:rPr>
          <w:color w:val="000000" w:themeColor="text1"/>
        </w:rPr>
        <w:t xml:space="preserve"> </w:t>
      </w:r>
    </w:p>
    <w:p w14:paraId="48215DD2" w14:textId="4319155C" w:rsidR="00DE5689" w:rsidRPr="00C24E44" w:rsidRDefault="00DE5689" w:rsidP="00861CCB">
      <w:pPr>
        <w:rPr>
          <w:color w:val="000000" w:themeColor="text1"/>
        </w:rPr>
      </w:pPr>
    </w:p>
    <w:p w14:paraId="7B7C2620" w14:textId="5260F5F4" w:rsidR="00DE5689" w:rsidRPr="00DE5689" w:rsidRDefault="00DE5689" w:rsidP="00DE5689">
      <w:pPr>
        <w:numPr>
          <w:ilvl w:val="0"/>
          <w:numId w:val="1"/>
        </w:numPr>
        <w:shd w:val="clear" w:color="auto" w:fill="FFFFFF"/>
        <w:spacing w:before="100" w:beforeAutospacing="1" w:after="150"/>
        <w:rPr>
          <w:rFonts w:eastAsia="Times New Roman" w:cstheme="minorHAnsi"/>
          <w:color w:val="000000" w:themeColor="text1"/>
          <w:lang w:eastAsia="en-GB"/>
        </w:rPr>
      </w:pPr>
      <w:r w:rsidRPr="00DE5689">
        <w:rPr>
          <w:rFonts w:eastAsia="Times New Roman" w:cstheme="minorHAnsi"/>
          <w:color w:val="000000" w:themeColor="text1"/>
          <w:lang w:eastAsia="en-GB"/>
        </w:rPr>
        <w:t xml:space="preserve">Enhanced flexibility and adaptability as developers can </w:t>
      </w:r>
      <w:r w:rsidRPr="00C24E44">
        <w:rPr>
          <w:rFonts w:eastAsia="Times New Roman" w:cstheme="minorHAnsi"/>
          <w:color w:val="000000" w:themeColor="text1"/>
          <w:lang w:eastAsia="en-GB"/>
        </w:rPr>
        <w:t>adjust</w:t>
      </w:r>
      <w:r w:rsidRPr="00DE5689">
        <w:rPr>
          <w:rFonts w:eastAsia="Times New Roman" w:cstheme="minorHAnsi"/>
          <w:color w:val="000000" w:themeColor="text1"/>
          <w:lang w:eastAsia="en-GB"/>
        </w:rPr>
        <w:t xml:space="preserve"> quickly during the development process.</w:t>
      </w:r>
    </w:p>
    <w:p w14:paraId="64CF8B5D" w14:textId="77777777" w:rsidR="00DE5689" w:rsidRPr="00DE5689" w:rsidRDefault="00DE5689" w:rsidP="00DE5689">
      <w:pPr>
        <w:numPr>
          <w:ilvl w:val="0"/>
          <w:numId w:val="1"/>
        </w:numPr>
        <w:shd w:val="clear" w:color="auto" w:fill="FFFFFF"/>
        <w:spacing w:before="100" w:beforeAutospacing="1" w:after="150"/>
        <w:rPr>
          <w:rFonts w:eastAsia="Times New Roman" w:cstheme="minorHAnsi"/>
          <w:color w:val="000000" w:themeColor="text1"/>
          <w:lang w:eastAsia="en-GB"/>
        </w:rPr>
      </w:pPr>
      <w:r w:rsidRPr="00DE5689">
        <w:rPr>
          <w:rFonts w:eastAsia="Times New Roman" w:cstheme="minorHAnsi"/>
          <w:color w:val="000000" w:themeColor="text1"/>
          <w:lang w:eastAsia="en-GB"/>
        </w:rPr>
        <w:t>Quick iterations that reduce development time and speed up delivery.</w:t>
      </w:r>
    </w:p>
    <w:p w14:paraId="092264CD" w14:textId="77777777" w:rsidR="00DE5689" w:rsidRPr="00DE5689" w:rsidRDefault="00DE5689" w:rsidP="00DE5689">
      <w:pPr>
        <w:numPr>
          <w:ilvl w:val="0"/>
          <w:numId w:val="1"/>
        </w:numPr>
        <w:shd w:val="clear" w:color="auto" w:fill="FFFFFF"/>
        <w:spacing w:before="100" w:beforeAutospacing="1" w:after="150"/>
        <w:rPr>
          <w:rFonts w:eastAsia="Times New Roman" w:cstheme="minorHAnsi"/>
          <w:color w:val="000000" w:themeColor="text1"/>
          <w:lang w:eastAsia="en-GB"/>
        </w:rPr>
      </w:pPr>
      <w:r w:rsidRPr="00DE5689">
        <w:rPr>
          <w:rFonts w:eastAsia="Times New Roman" w:cstheme="minorHAnsi"/>
          <w:color w:val="000000" w:themeColor="text1"/>
          <w:lang w:eastAsia="en-GB"/>
        </w:rPr>
        <w:t>Encouragement of code reuse, which means less manual coding, less room for errors, and shorter testing times.</w:t>
      </w:r>
    </w:p>
    <w:p w14:paraId="0781C32D" w14:textId="77777777" w:rsidR="00DE5689" w:rsidRPr="00DE5689" w:rsidRDefault="00DE5689" w:rsidP="00DE5689">
      <w:pPr>
        <w:numPr>
          <w:ilvl w:val="0"/>
          <w:numId w:val="1"/>
        </w:numPr>
        <w:shd w:val="clear" w:color="auto" w:fill="FFFFFF"/>
        <w:spacing w:before="100" w:beforeAutospacing="1" w:after="150"/>
        <w:rPr>
          <w:rFonts w:eastAsia="Times New Roman" w:cstheme="minorHAnsi"/>
          <w:color w:val="000000" w:themeColor="text1"/>
          <w:lang w:eastAsia="en-GB"/>
        </w:rPr>
      </w:pPr>
      <w:r w:rsidRPr="00DE5689">
        <w:rPr>
          <w:rFonts w:eastAsia="Times New Roman" w:cstheme="minorHAnsi"/>
          <w:color w:val="000000" w:themeColor="text1"/>
          <w:lang w:eastAsia="en-GB"/>
        </w:rPr>
        <w:t>Increased customer satisfaction due to high-level collaboration and coordination between stakeholders (developers, clients, and end users).</w:t>
      </w:r>
    </w:p>
    <w:p w14:paraId="18293964" w14:textId="77777777" w:rsidR="00DE5689" w:rsidRPr="00DE5689" w:rsidRDefault="00DE5689" w:rsidP="00DE5689">
      <w:pPr>
        <w:numPr>
          <w:ilvl w:val="0"/>
          <w:numId w:val="1"/>
        </w:numPr>
        <w:shd w:val="clear" w:color="auto" w:fill="FFFFFF"/>
        <w:spacing w:before="100" w:beforeAutospacing="1" w:after="150"/>
        <w:rPr>
          <w:rFonts w:eastAsia="Times New Roman" w:cstheme="minorHAnsi"/>
          <w:color w:val="000000" w:themeColor="text1"/>
          <w:lang w:eastAsia="en-GB"/>
        </w:rPr>
      </w:pPr>
      <w:r w:rsidRPr="00DE5689">
        <w:rPr>
          <w:rFonts w:eastAsia="Times New Roman" w:cstheme="minorHAnsi"/>
          <w:color w:val="000000" w:themeColor="text1"/>
          <w:lang w:eastAsia="en-GB"/>
        </w:rPr>
        <w:t>Better risk management as stakeholders can discuss and address code vulnerabilities while keeping development processes going.</w:t>
      </w:r>
    </w:p>
    <w:p w14:paraId="008B72F8" w14:textId="5A023583" w:rsidR="00DE5689" w:rsidRPr="00DE5689" w:rsidRDefault="00DE5689" w:rsidP="00DE5689">
      <w:pPr>
        <w:numPr>
          <w:ilvl w:val="0"/>
          <w:numId w:val="1"/>
        </w:numPr>
        <w:shd w:val="clear" w:color="auto" w:fill="FFFFFF"/>
        <w:spacing w:before="100" w:beforeAutospacing="1" w:after="100" w:afterAutospacing="1"/>
        <w:rPr>
          <w:rFonts w:eastAsia="Times New Roman" w:cstheme="minorHAnsi"/>
          <w:color w:val="000000" w:themeColor="text1"/>
          <w:lang w:eastAsia="en-GB"/>
        </w:rPr>
      </w:pPr>
      <w:r w:rsidRPr="00DE5689">
        <w:rPr>
          <w:rFonts w:eastAsia="Times New Roman" w:cstheme="minorHAnsi"/>
          <w:color w:val="000000" w:themeColor="text1"/>
          <w:lang w:eastAsia="en-GB"/>
        </w:rPr>
        <w:t xml:space="preserve">Fewer surprises as, unlike the Waterfall method, RAD includes integrations </w:t>
      </w:r>
      <w:r w:rsidR="00BA13A6" w:rsidRPr="00C24E44">
        <w:rPr>
          <w:rFonts w:eastAsia="Times New Roman" w:cstheme="minorHAnsi"/>
          <w:color w:val="000000" w:themeColor="text1"/>
          <w:lang w:eastAsia="en-GB"/>
        </w:rPr>
        <w:t>early in the</w:t>
      </w:r>
      <w:r w:rsidRPr="00DE5689">
        <w:rPr>
          <w:rFonts w:eastAsia="Times New Roman" w:cstheme="minorHAnsi"/>
          <w:color w:val="000000" w:themeColor="text1"/>
          <w:lang w:eastAsia="en-GB"/>
        </w:rPr>
        <w:t xml:space="preserve"> software development process.</w:t>
      </w:r>
    </w:p>
    <w:p w14:paraId="34553C9F" w14:textId="59D990EE" w:rsidR="00DE5689" w:rsidRPr="00767B45" w:rsidRDefault="00BA13A6" w:rsidP="00861CCB">
      <w:pPr>
        <w:rPr>
          <w:b/>
          <w:bCs/>
          <w:color w:val="000000" w:themeColor="text1"/>
        </w:rPr>
      </w:pPr>
      <w:r w:rsidRPr="00767B45">
        <w:rPr>
          <w:b/>
          <w:bCs/>
          <w:color w:val="000000" w:themeColor="text1"/>
        </w:rPr>
        <w:t>There are 5 steps</w:t>
      </w:r>
      <w:r w:rsidR="003D7E40" w:rsidRPr="00767B45">
        <w:rPr>
          <w:b/>
          <w:bCs/>
          <w:color w:val="000000" w:themeColor="text1"/>
        </w:rPr>
        <w:t>.</w:t>
      </w:r>
    </w:p>
    <w:p w14:paraId="0A99CED5" w14:textId="5D07A43D" w:rsidR="003D7E40" w:rsidRPr="00C24E44" w:rsidRDefault="003D7E40" w:rsidP="003D7E40">
      <w:pPr>
        <w:pStyle w:val="ListParagraph"/>
        <w:numPr>
          <w:ilvl w:val="0"/>
          <w:numId w:val="2"/>
        </w:numPr>
        <w:rPr>
          <w:color w:val="000000" w:themeColor="text1"/>
        </w:rPr>
      </w:pPr>
      <w:r w:rsidRPr="00C24E44">
        <w:rPr>
          <w:color w:val="000000" w:themeColor="text1"/>
        </w:rPr>
        <w:t xml:space="preserve">Define and finalise </w:t>
      </w:r>
      <w:r w:rsidR="00EA6A63" w:rsidRPr="00C24E44">
        <w:rPr>
          <w:color w:val="000000" w:themeColor="text1"/>
        </w:rPr>
        <w:t>project requirements</w:t>
      </w:r>
    </w:p>
    <w:p w14:paraId="09349932" w14:textId="04983492" w:rsidR="00EA6A63" w:rsidRPr="00C24E44" w:rsidRDefault="00EA6A63" w:rsidP="003D7E40">
      <w:pPr>
        <w:pStyle w:val="ListParagraph"/>
        <w:numPr>
          <w:ilvl w:val="0"/>
          <w:numId w:val="2"/>
        </w:numPr>
        <w:rPr>
          <w:color w:val="000000" w:themeColor="text1"/>
        </w:rPr>
      </w:pPr>
      <w:r w:rsidRPr="00C24E44">
        <w:rPr>
          <w:color w:val="000000" w:themeColor="text1"/>
        </w:rPr>
        <w:t>Begin building prototypes</w:t>
      </w:r>
    </w:p>
    <w:p w14:paraId="5E2569C1" w14:textId="2D8B1754" w:rsidR="00EA6A63" w:rsidRPr="00C24E44" w:rsidRDefault="00212922" w:rsidP="003D7E40">
      <w:pPr>
        <w:pStyle w:val="ListParagraph"/>
        <w:numPr>
          <w:ilvl w:val="0"/>
          <w:numId w:val="2"/>
        </w:numPr>
        <w:rPr>
          <w:color w:val="000000" w:themeColor="text1"/>
        </w:rPr>
      </w:pPr>
      <w:r w:rsidRPr="00C24E44">
        <w:rPr>
          <w:color w:val="000000" w:themeColor="text1"/>
        </w:rPr>
        <w:t>Gather user feedback</w:t>
      </w:r>
    </w:p>
    <w:p w14:paraId="4C0ABC4B" w14:textId="2B4363EE" w:rsidR="00212922" w:rsidRPr="00C24E44" w:rsidRDefault="00212922" w:rsidP="003D7E40">
      <w:pPr>
        <w:pStyle w:val="ListParagraph"/>
        <w:numPr>
          <w:ilvl w:val="0"/>
          <w:numId w:val="2"/>
        </w:numPr>
        <w:rPr>
          <w:color w:val="000000" w:themeColor="text1"/>
        </w:rPr>
      </w:pPr>
      <w:r w:rsidRPr="00C24E44">
        <w:rPr>
          <w:color w:val="000000" w:themeColor="text1"/>
        </w:rPr>
        <w:t>Test</w:t>
      </w:r>
    </w:p>
    <w:p w14:paraId="535D5F20" w14:textId="6AC0E5CB" w:rsidR="00212922" w:rsidRPr="00C24E44" w:rsidRDefault="00212922" w:rsidP="003D7E40">
      <w:pPr>
        <w:pStyle w:val="ListParagraph"/>
        <w:numPr>
          <w:ilvl w:val="0"/>
          <w:numId w:val="2"/>
        </w:numPr>
        <w:rPr>
          <w:color w:val="000000" w:themeColor="text1"/>
        </w:rPr>
      </w:pPr>
      <w:r w:rsidRPr="00C24E44">
        <w:rPr>
          <w:color w:val="000000" w:themeColor="text1"/>
        </w:rPr>
        <w:t>Present the system</w:t>
      </w:r>
    </w:p>
    <w:p w14:paraId="053C86EC" w14:textId="45FA6EC5" w:rsidR="00993DA7" w:rsidRPr="00C24E44" w:rsidRDefault="00993DA7" w:rsidP="00993DA7">
      <w:pPr>
        <w:rPr>
          <w:color w:val="000000" w:themeColor="text1"/>
        </w:rPr>
      </w:pPr>
    </w:p>
    <w:p w14:paraId="33784A51" w14:textId="744CBD47" w:rsidR="00993DA7" w:rsidRPr="00C24E44" w:rsidRDefault="00244B5C" w:rsidP="00993DA7">
      <w:pPr>
        <w:pStyle w:val="ListParagraph"/>
        <w:numPr>
          <w:ilvl w:val="0"/>
          <w:numId w:val="3"/>
        </w:numPr>
        <w:rPr>
          <w:rFonts w:cstheme="minorHAnsi"/>
          <w:color w:val="000000" w:themeColor="text1"/>
          <w:sz w:val="22"/>
          <w:szCs w:val="22"/>
        </w:rPr>
      </w:pPr>
      <w:r w:rsidRPr="00C24E44">
        <w:rPr>
          <w:rFonts w:cstheme="minorHAnsi"/>
          <w:color w:val="000000" w:themeColor="text1"/>
          <w:shd w:val="clear" w:color="auto" w:fill="FFFFFF"/>
        </w:rPr>
        <w:t>During this step, stakeholders sit together to define and finalize project requirements such as project goals, expectations, timelines, and budget. When you have clearly defined and scoped out each aspect of the project’s requirements, you can seek management approvals.</w:t>
      </w:r>
    </w:p>
    <w:p w14:paraId="3F0647AD" w14:textId="6CDC1AE4" w:rsidR="00244B5C" w:rsidRPr="00C24E44" w:rsidRDefault="00937964" w:rsidP="00993DA7">
      <w:pPr>
        <w:pStyle w:val="ListParagraph"/>
        <w:numPr>
          <w:ilvl w:val="0"/>
          <w:numId w:val="3"/>
        </w:numPr>
        <w:rPr>
          <w:rFonts w:cstheme="minorHAnsi"/>
          <w:color w:val="000000" w:themeColor="text1"/>
          <w:sz w:val="22"/>
          <w:szCs w:val="22"/>
        </w:rPr>
      </w:pPr>
      <w:r w:rsidRPr="00C24E44">
        <w:rPr>
          <w:rFonts w:cstheme="minorHAnsi"/>
          <w:color w:val="000000" w:themeColor="text1"/>
          <w:shd w:val="clear" w:color="auto" w:fill="FFFFFF"/>
        </w:rPr>
        <w:t>As soon as you finish scoping the project, you can begin development. Designers and developers will work closely with clients to create and improve upon working prototypes until the final product is ready.</w:t>
      </w:r>
    </w:p>
    <w:p w14:paraId="53008F05" w14:textId="69D86A42" w:rsidR="00937964" w:rsidRPr="00C24E44" w:rsidRDefault="00937964" w:rsidP="00993DA7">
      <w:pPr>
        <w:pStyle w:val="ListParagraph"/>
        <w:numPr>
          <w:ilvl w:val="0"/>
          <w:numId w:val="3"/>
        </w:numPr>
        <w:rPr>
          <w:rFonts w:cstheme="minorHAnsi"/>
          <w:color w:val="000000" w:themeColor="text1"/>
          <w:sz w:val="22"/>
          <w:szCs w:val="22"/>
        </w:rPr>
      </w:pPr>
      <w:r w:rsidRPr="00C24E44">
        <w:rPr>
          <w:rFonts w:cstheme="minorHAnsi"/>
          <w:color w:val="000000" w:themeColor="text1"/>
          <w:shd w:val="clear" w:color="auto" w:fill="FFFFFF"/>
        </w:rPr>
        <w:t>In this step, prototypes and beta systems are converted into working models. Developers then gather feedback from users to tweak and improve prototypes and create the best possible product.</w:t>
      </w:r>
    </w:p>
    <w:p w14:paraId="2E7164AF" w14:textId="6551BD95" w:rsidR="00937964" w:rsidRPr="00C24E44" w:rsidRDefault="0019411D" w:rsidP="00993DA7">
      <w:pPr>
        <w:pStyle w:val="ListParagraph"/>
        <w:numPr>
          <w:ilvl w:val="0"/>
          <w:numId w:val="3"/>
        </w:numPr>
        <w:rPr>
          <w:rFonts w:cstheme="minorHAnsi"/>
          <w:color w:val="000000" w:themeColor="text1"/>
          <w:sz w:val="22"/>
          <w:szCs w:val="22"/>
        </w:rPr>
      </w:pPr>
      <w:r w:rsidRPr="00C24E44">
        <w:rPr>
          <w:rFonts w:cstheme="minorHAnsi"/>
          <w:color w:val="000000" w:themeColor="text1"/>
          <w:shd w:val="clear" w:color="auto" w:fill="FFFFFF"/>
        </w:rPr>
        <w:t>This step requires you to test your software product and ensure that all its moving parts work together as per client expectations. Continue incorporating client feedback as the code is tested and retested for its smooth functioning.</w:t>
      </w:r>
    </w:p>
    <w:p w14:paraId="0BE2FCCF" w14:textId="26188FDF" w:rsidR="0019411D" w:rsidRPr="00767B45" w:rsidRDefault="00C24E44" w:rsidP="00993DA7">
      <w:pPr>
        <w:pStyle w:val="ListParagraph"/>
        <w:numPr>
          <w:ilvl w:val="0"/>
          <w:numId w:val="3"/>
        </w:numPr>
        <w:rPr>
          <w:rFonts w:cstheme="minorHAnsi"/>
          <w:color w:val="000000" w:themeColor="text1"/>
          <w:sz w:val="22"/>
          <w:szCs w:val="22"/>
        </w:rPr>
      </w:pPr>
      <w:r w:rsidRPr="00C24E44">
        <w:rPr>
          <w:rFonts w:cstheme="minorHAnsi"/>
          <w:color w:val="000000" w:themeColor="text1"/>
          <w:shd w:val="clear" w:color="auto" w:fill="FFFFFF"/>
        </w:rPr>
        <w:t>This is the final step before the finished product goes to launch. It involves data conversion and user training.</w:t>
      </w:r>
    </w:p>
    <w:p w14:paraId="175414F0" w14:textId="10E9D490" w:rsidR="00767B45" w:rsidRDefault="00767B45" w:rsidP="00767B45">
      <w:pPr>
        <w:rPr>
          <w:rFonts w:cstheme="minorHAnsi"/>
          <w:color w:val="000000" w:themeColor="text1"/>
          <w:sz w:val="22"/>
          <w:szCs w:val="22"/>
        </w:rPr>
      </w:pPr>
    </w:p>
    <w:p w14:paraId="758C421F" w14:textId="77777777" w:rsidR="00767B45" w:rsidRPr="00767B45" w:rsidRDefault="00767B45" w:rsidP="00767B45">
      <w:pPr>
        <w:rPr>
          <w:rFonts w:cstheme="minorHAnsi"/>
          <w:color w:val="000000" w:themeColor="text1"/>
          <w:sz w:val="22"/>
          <w:szCs w:val="22"/>
        </w:rPr>
      </w:pPr>
    </w:p>
    <w:p w14:paraId="3FF3B7DA" w14:textId="02CD7B16" w:rsidR="00125FBD" w:rsidRPr="00767B45" w:rsidRDefault="00125FBD" w:rsidP="00767B45">
      <w:pPr>
        <w:pStyle w:val="Heading2"/>
        <w:pBdr>
          <w:bottom w:val="single" w:sz="4" w:space="1" w:color="auto"/>
        </w:pBdr>
        <w:rPr>
          <w:b/>
          <w:bCs/>
          <w:color w:val="000000" w:themeColor="text1"/>
        </w:rPr>
      </w:pPr>
      <w:r w:rsidRPr="00767B45">
        <w:rPr>
          <w:b/>
          <w:bCs/>
          <w:color w:val="000000" w:themeColor="text1"/>
        </w:rPr>
        <w:lastRenderedPageBreak/>
        <w:t>When to use</w:t>
      </w:r>
    </w:p>
    <w:p w14:paraId="1FF7B058" w14:textId="06EF22E1" w:rsidR="00125FBD" w:rsidRDefault="001F0FE4" w:rsidP="00E7055C">
      <w:pPr>
        <w:pStyle w:val="ListParagraph"/>
        <w:numPr>
          <w:ilvl w:val="0"/>
          <w:numId w:val="4"/>
        </w:numPr>
      </w:pPr>
      <w:r>
        <w:t>Software product is to be developed in a short time span (</w:t>
      </w:r>
      <w:r w:rsidR="00186A1A">
        <w:t>2-3 months</w:t>
      </w:r>
      <w:r>
        <w:t>)</w:t>
      </w:r>
    </w:p>
    <w:p w14:paraId="1F19C524" w14:textId="2171BD67" w:rsidR="00186A1A" w:rsidRDefault="00C94676" w:rsidP="00E7055C">
      <w:pPr>
        <w:pStyle w:val="ListParagraph"/>
        <w:numPr>
          <w:ilvl w:val="0"/>
          <w:numId w:val="4"/>
        </w:numPr>
      </w:pPr>
      <w:r>
        <w:t>Team of experienced developers</w:t>
      </w:r>
      <w:r w:rsidR="005A1829">
        <w:t xml:space="preserve">, coders and designers </w:t>
      </w:r>
      <w:r w:rsidR="00147E95">
        <w:t xml:space="preserve">that </w:t>
      </w:r>
      <w:r w:rsidR="00F44E68">
        <w:t>can</w:t>
      </w:r>
      <w:r w:rsidR="00147E95">
        <w:t xml:space="preserve"> produce the work efficiently</w:t>
      </w:r>
    </w:p>
    <w:p w14:paraId="5F85737D" w14:textId="0785ED9C" w:rsidR="00F44E68" w:rsidRDefault="007D40B4" w:rsidP="00E7055C">
      <w:pPr>
        <w:pStyle w:val="ListParagraph"/>
        <w:numPr>
          <w:ilvl w:val="0"/>
          <w:numId w:val="4"/>
        </w:numPr>
      </w:pPr>
      <w:r>
        <w:t xml:space="preserve">The client is available throughout the </w:t>
      </w:r>
      <w:r w:rsidR="00F44E68">
        <w:t>development process.</w:t>
      </w:r>
    </w:p>
    <w:p w14:paraId="37F92C06" w14:textId="20D186BD" w:rsidR="00E7055C" w:rsidRDefault="00E7055C" w:rsidP="00767B45">
      <w:pPr>
        <w:pStyle w:val="Heading1"/>
        <w:pBdr>
          <w:bottom w:val="single" w:sz="4" w:space="1" w:color="auto"/>
        </w:pBdr>
        <w:rPr>
          <w:b/>
          <w:bCs/>
          <w:color w:val="000000" w:themeColor="text1"/>
        </w:rPr>
      </w:pPr>
      <w:r w:rsidRPr="00767B45">
        <w:rPr>
          <w:b/>
          <w:bCs/>
          <w:color w:val="000000" w:themeColor="text1"/>
        </w:rPr>
        <w:t>Advantages/Disadvantages</w:t>
      </w:r>
    </w:p>
    <w:p w14:paraId="212AD4A8" w14:textId="77777777" w:rsidR="00767B45" w:rsidRPr="00767B45" w:rsidRDefault="00767B45" w:rsidP="00767B45"/>
    <w:tbl>
      <w:tblPr>
        <w:tblStyle w:val="TableGrid"/>
        <w:tblW w:w="9024" w:type="dxa"/>
        <w:tblLook w:val="04A0" w:firstRow="1" w:lastRow="0" w:firstColumn="1" w:lastColumn="0" w:noHBand="0" w:noVBand="1"/>
      </w:tblPr>
      <w:tblGrid>
        <w:gridCol w:w="4512"/>
        <w:gridCol w:w="4512"/>
      </w:tblGrid>
      <w:tr w:rsidR="00FD4314" w14:paraId="2622CEC7" w14:textId="77777777" w:rsidTr="00767B45">
        <w:trPr>
          <w:trHeight w:val="309"/>
        </w:trPr>
        <w:tc>
          <w:tcPr>
            <w:tcW w:w="4512" w:type="dxa"/>
          </w:tcPr>
          <w:p w14:paraId="2B17C9DD" w14:textId="0D16E73C" w:rsidR="00FD4314" w:rsidRPr="00FD4314" w:rsidRDefault="00FD4314" w:rsidP="00FD4314">
            <w:pPr>
              <w:jc w:val="center"/>
              <w:rPr>
                <w:b/>
                <w:bCs/>
              </w:rPr>
            </w:pPr>
            <w:r w:rsidRPr="00FD4314">
              <w:rPr>
                <w:b/>
                <w:bCs/>
              </w:rPr>
              <w:t>Advantages</w:t>
            </w:r>
          </w:p>
        </w:tc>
        <w:tc>
          <w:tcPr>
            <w:tcW w:w="4512" w:type="dxa"/>
          </w:tcPr>
          <w:p w14:paraId="4AA7E5AC" w14:textId="3E8460D4" w:rsidR="00FD4314" w:rsidRPr="00FD4314" w:rsidRDefault="00FD4314" w:rsidP="00FD4314">
            <w:pPr>
              <w:jc w:val="center"/>
              <w:rPr>
                <w:b/>
                <w:bCs/>
              </w:rPr>
            </w:pPr>
            <w:r w:rsidRPr="00FD4314">
              <w:rPr>
                <w:b/>
                <w:bCs/>
              </w:rPr>
              <w:t>Disadvantages</w:t>
            </w:r>
          </w:p>
        </w:tc>
      </w:tr>
      <w:tr w:rsidR="00FD4314" w14:paraId="43AA8354" w14:textId="77777777" w:rsidTr="00767B45">
        <w:trPr>
          <w:trHeight w:val="309"/>
        </w:trPr>
        <w:tc>
          <w:tcPr>
            <w:tcW w:w="4512" w:type="dxa"/>
          </w:tcPr>
          <w:p w14:paraId="20637339" w14:textId="32172124" w:rsidR="00FD4314" w:rsidRPr="00645FE1" w:rsidRDefault="00FD4314" w:rsidP="00FD4314">
            <w:r w:rsidRPr="00645FE1">
              <w:t>Flexible and adaptable to changes</w:t>
            </w:r>
          </w:p>
        </w:tc>
        <w:tc>
          <w:tcPr>
            <w:tcW w:w="4512" w:type="dxa"/>
          </w:tcPr>
          <w:p w14:paraId="22481DC3" w14:textId="3D507978" w:rsidR="00FD4314" w:rsidRPr="00645FE1" w:rsidRDefault="00A35F85" w:rsidP="00FD4314">
            <w:r w:rsidRPr="00645FE1">
              <w:t>It can’t be used for smaller projects</w:t>
            </w:r>
          </w:p>
        </w:tc>
      </w:tr>
      <w:tr w:rsidR="00FD4314" w14:paraId="3AAA641A" w14:textId="77777777" w:rsidTr="00767B45">
        <w:trPr>
          <w:trHeight w:val="1269"/>
        </w:trPr>
        <w:tc>
          <w:tcPr>
            <w:tcW w:w="4512" w:type="dxa"/>
          </w:tcPr>
          <w:p w14:paraId="7F7CFDE9" w14:textId="6F5CB514" w:rsidR="00FD4314" w:rsidRPr="00645FE1" w:rsidRDefault="00C15D21" w:rsidP="00C15D21">
            <w:r w:rsidRPr="00645FE1">
              <w:t xml:space="preserve">Reduces risks (by </w:t>
            </w:r>
            <w:r w:rsidR="001B5DC7" w:rsidRPr="00645FE1">
              <w:t>having constant communication with the client</w:t>
            </w:r>
            <w:r w:rsidRPr="00645FE1">
              <w:t>)</w:t>
            </w:r>
          </w:p>
        </w:tc>
        <w:tc>
          <w:tcPr>
            <w:tcW w:w="4512" w:type="dxa"/>
          </w:tcPr>
          <w:p w14:paraId="7F2BE037" w14:textId="77777777" w:rsidR="001E503C" w:rsidRPr="00645FE1" w:rsidRDefault="001E503C" w:rsidP="001E503C">
            <w:pPr>
              <w:spacing w:before="100" w:beforeAutospacing="1" w:after="100" w:afterAutospacing="1" w:line="300" w:lineRule="atLeast"/>
            </w:pPr>
            <w:r w:rsidRPr="00645FE1">
              <w:t>Requires highly skilled designers or developers</w:t>
            </w:r>
          </w:p>
          <w:p w14:paraId="7925D006" w14:textId="77777777" w:rsidR="00FD4314" w:rsidRPr="00645FE1" w:rsidRDefault="00FD4314" w:rsidP="00FD4314"/>
        </w:tc>
      </w:tr>
      <w:tr w:rsidR="00FD4314" w14:paraId="1C4E13EF" w14:textId="77777777" w:rsidTr="00767B45">
        <w:trPr>
          <w:trHeight w:val="1269"/>
        </w:trPr>
        <w:tc>
          <w:tcPr>
            <w:tcW w:w="4512" w:type="dxa"/>
          </w:tcPr>
          <w:p w14:paraId="35CEFEE8" w14:textId="02E60EA8" w:rsidR="00FD4314" w:rsidRPr="00645FE1" w:rsidRDefault="0022604B" w:rsidP="00FD4314">
            <w:r w:rsidRPr="00645FE1">
              <w:rPr>
                <w:color w:val="222222"/>
                <w:shd w:val="clear" w:color="auto" w:fill="FFFFFF"/>
              </w:rPr>
              <w:t>Due to code generators and code reuse, there is a reduction of manual coding</w:t>
            </w:r>
          </w:p>
        </w:tc>
        <w:tc>
          <w:tcPr>
            <w:tcW w:w="4512" w:type="dxa"/>
          </w:tcPr>
          <w:p w14:paraId="30426DC4" w14:textId="5B134E78" w:rsidR="00FD4314" w:rsidRPr="00645FE1" w:rsidRDefault="00B871BD" w:rsidP="00FD4314">
            <w:r w:rsidRPr="00645FE1">
              <w:t xml:space="preserve">Progress and problems are hard to track as </w:t>
            </w:r>
            <w:r w:rsidR="001B3F90" w:rsidRPr="00645FE1">
              <w:t>there is little documentation to demonstrate what has been done</w:t>
            </w:r>
          </w:p>
          <w:p w14:paraId="6115CC5E" w14:textId="45A6EF98" w:rsidR="00BE6AF7" w:rsidRPr="00645FE1" w:rsidRDefault="00BE6AF7" w:rsidP="00BE6AF7">
            <w:pPr>
              <w:ind w:firstLine="720"/>
            </w:pPr>
          </w:p>
        </w:tc>
      </w:tr>
      <w:tr w:rsidR="00FD4314" w14:paraId="7831551B" w14:textId="77777777" w:rsidTr="00767B45">
        <w:trPr>
          <w:trHeight w:val="1269"/>
        </w:trPr>
        <w:tc>
          <w:tcPr>
            <w:tcW w:w="4512" w:type="dxa"/>
          </w:tcPr>
          <w:tbl>
            <w:tblPr>
              <w:tblW w:w="4999"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49"/>
              <w:gridCol w:w="246"/>
            </w:tblGrid>
            <w:tr w:rsidR="000A107D" w:rsidRPr="000A107D" w14:paraId="792DAF19" w14:textId="77777777" w:rsidTr="00767B45">
              <w:trPr>
                <w:trHeight w:val="6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CBF7FC" w14:textId="77777777" w:rsidR="000A107D" w:rsidRPr="000A107D" w:rsidRDefault="000A107D" w:rsidP="000A107D">
                  <w:pPr>
                    <w:spacing w:before="100" w:beforeAutospacing="1" w:after="100" w:afterAutospacing="1" w:line="300" w:lineRule="atLeast"/>
                    <w:rPr>
                      <w:rFonts w:eastAsia="Times New Roman" w:cs="Times New Roman"/>
                      <w:color w:val="222222"/>
                      <w:lang w:eastAsia="en-GB"/>
                    </w:rPr>
                  </w:pPr>
                  <w:r w:rsidRPr="000A107D">
                    <w:rPr>
                      <w:rFonts w:eastAsia="Times New Roman" w:cs="Times New Roman"/>
                      <w:color w:val="222222"/>
                      <w:lang w:eastAsia="en-GB"/>
                    </w:rPr>
                    <w:t>Due to prototyping in nature, there is a possibility of lesser defects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F53CE3" w14:textId="77777777" w:rsidR="000A107D" w:rsidRPr="000A107D" w:rsidRDefault="000A107D" w:rsidP="000A107D">
                  <w:pPr>
                    <w:numPr>
                      <w:ilvl w:val="0"/>
                      <w:numId w:val="5"/>
                    </w:numPr>
                    <w:spacing w:before="100" w:beforeAutospacing="1" w:after="100" w:afterAutospacing="1" w:line="300" w:lineRule="atLeast"/>
                    <w:rPr>
                      <w:rFonts w:eastAsia="Times New Roman" w:cs="Times New Roman"/>
                      <w:color w:val="222222"/>
                      <w:lang w:eastAsia="en-GB"/>
                    </w:rPr>
                  </w:pPr>
                </w:p>
              </w:tc>
            </w:tr>
          </w:tbl>
          <w:p w14:paraId="7A5F6CDF" w14:textId="77777777" w:rsidR="00FD4314" w:rsidRPr="00645FE1" w:rsidRDefault="00FD4314" w:rsidP="00FD4314"/>
        </w:tc>
        <w:tc>
          <w:tcPr>
            <w:tcW w:w="4512" w:type="dxa"/>
          </w:tcPr>
          <w:p w14:paraId="39E097EE" w14:textId="073F0766" w:rsidR="00FD4314" w:rsidRPr="00645FE1" w:rsidRDefault="000E54DA" w:rsidP="00FD4314">
            <w:r w:rsidRPr="00645FE1">
              <w:rPr>
                <w:color w:val="222222"/>
                <w:shd w:val="clear" w:color="auto" w:fill="F9F9F9"/>
              </w:rPr>
              <w:t>Reduced scalability occurs because a RAD developed application begins as a prototype and evolves into a finished application</w:t>
            </w:r>
          </w:p>
        </w:tc>
      </w:tr>
      <w:tr w:rsidR="00FD4314" w14:paraId="298A6445" w14:textId="77777777" w:rsidTr="00767B45">
        <w:trPr>
          <w:trHeight w:val="927"/>
        </w:trPr>
        <w:tc>
          <w:tcPr>
            <w:tcW w:w="4512" w:type="dxa"/>
          </w:tcPr>
          <w:tbl>
            <w:tblPr>
              <w:tblW w:w="4999"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49"/>
              <w:gridCol w:w="246"/>
            </w:tblGrid>
            <w:tr w:rsidR="00C70BFF" w:rsidRPr="00C70BFF" w14:paraId="7B41495F" w14:textId="77777777" w:rsidTr="00767B45">
              <w:trPr>
                <w:trHeight w:val="650"/>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E4C98E" w14:textId="77777777" w:rsidR="00C70BFF" w:rsidRPr="00C70BFF" w:rsidRDefault="00C70BFF" w:rsidP="00C70BFF">
                  <w:pPr>
                    <w:spacing w:before="100" w:beforeAutospacing="1" w:after="100" w:afterAutospacing="1" w:line="300" w:lineRule="atLeast"/>
                    <w:rPr>
                      <w:rFonts w:eastAsia="Times New Roman" w:cs="Times New Roman"/>
                      <w:color w:val="222222"/>
                      <w:lang w:eastAsia="en-GB"/>
                    </w:rPr>
                  </w:pPr>
                  <w:r w:rsidRPr="00C70BFF">
                    <w:rPr>
                      <w:rFonts w:eastAsia="Times New Roman" w:cs="Times New Roman"/>
                      <w:color w:val="222222"/>
                      <w:lang w:eastAsia="en-GB"/>
                    </w:rPr>
                    <w:t>With less people, productivity can be increased in short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153FE6" w14:textId="77777777" w:rsidR="00C70BFF" w:rsidRPr="00C70BFF" w:rsidRDefault="00C70BFF" w:rsidP="00C70BFF">
                  <w:pPr>
                    <w:numPr>
                      <w:ilvl w:val="0"/>
                      <w:numId w:val="6"/>
                    </w:numPr>
                    <w:spacing w:before="100" w:beforeAutospacing="1" w:after="100" w:afterAutospacing="1" w:line="300" w:lineRule="atLeast"/>
                    <w:rPr>
                      <w:rFonts w:eastAsia="Times New Roman" w:cs="Times New Roman"/>
                      <w:color w:val="222222"/>
                      <w:lang w:eastAsia="en-GB"/>
                    </w:rPr>
                  </w:pPr>
                </w:p>
              </w:tc>
            </w:tr>
          </w:tbl>
          <w:p w14:paraId="179AF03C" w14:textId="77777777" w:rsidR="00FD4314" w:rsidRPr="00645FE1" w:rsidRDefault="00FD4314" w:rsidP="00FD4314"/>
        </w:tc>
        <w:tc>
          <w:tcPr>
            <w:tcW w:w="4512" w:type="dxa"/>
          </w:tcPr>
          <w:p w14:paraId="2DFEF85A" w14:textId="49C2E693" w:rsidR="00FD4314" w:rsidRPr="00645FE1" w:rsidRDefault="00431779" w:rsidP="00FD4314">
            <w:r w:rsidRPr="00645FE1">
              <w:t>Reduced features due to limited time and features are pushed in a later version.</w:t>
            </w:r>
          </w:p>
        </w:tc>
      </w:tr>
      <w:tr w:rsidR="00FD4314" w14:paraId="0F508080" w14:textId="77777777" w:rsidTr="00767B45">
        <w:trPr>
          <w:trHeight w:val="292"/>
        </w:trPr>
        <w:tc>
          <w:tcPr>
            <w:tcW w:w="4512" w:type="dxa"/>
          </w:tcPr>
          <w:p w14:paraId="3D358129" w14:textId="77777777" w:rsidR="00FD4314" w:rsidRPr="00645FE1" w:rsidRDefault="00FD4314" w:rsidP="00FD4314"/>
        </w:tc>
        <w:tc>
          <w:tcPr>
            <w:tcW w:w="4512" w:type="dxa"/>
          </w:tcPr>
          <w:p w14:paraId="48A8D06B" w14:textId="42B4D511" w:rsidR="00FD4314" w:rsidRPr="00645FE1" w:rsidRDefault="00B40024" w:rsidP="00FD4314">
            <w:r w:rsidRPr="00645FE1">
              <w:t>When technical risk is high</w:t>
            </w:r>
            <w:r w:rsidR="00C6074B" w:rsidRPr="00645FE1">
              <w:t>, it is not suitable</w:t>
            </w:r>
          </w:p>
        </w:tc>
      </w:tr>
    </w:tbl>
    <w:p w14:paraId="1689A817" w14:textId="7FD805F1" w:rsidR="00E7055C" w:rsidRPr="00E7055C" w:rsidRDefault="00E7055C" w:rsidP="00FD4314">
      <w:bookmarkStart w:id="0" w:name="_GoBack"/>
      <w:bookmarkEnd w:id="0"/>
    </w:p>
    <w:sectPr w:rsidR="00E7055C" w:rsidRPr="00E7055C" w:rsidSect="00FA7B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4C92"/>
    <w:multiLevelType w:val="multilevel"/>
    <w:tmpl w:val="9DD4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E1165"/>
    <w:multiLevelType w:val="multilevel"/>
    <w:tmpl w:val="F8F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D3FA8"/>
    <w:multiLevelType w:val="hybridMultilevel"/>
    <w:tmpl w:val="B58E8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0109F"/>
    <w:multiLevelType w:val="multilevel"/>
    <w:tmpl w:val="B7E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F2EB7"/>
    <w:multiLevelType w:val="hybridMultilevel"/>
    <w:tmpl w:val="BF7A6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0B0F00"/>
    <w:multiLevelType w:val="hybridMultilevel"/>
    <w:tmpl w:val="AE82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376026"/>
    <w:multiLevelType w:val="multilevel"/>
    <w:tmpl w:val="D27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W0sDS2MLM0MjUxNjZW0lEKTi0uzszPAykwqgUAzM1HXiwAAAA="/>
  </w:docVars>
  <w:rsids>
    <w:rsidRoot w:val="00C84977"/>
    <w:rsid w:val="00055E69"/>
    <w:rsid w:val="00090845"/>
    <w:rsid w:val="000A107D"/>
    <w:rsid w:val="000E54DA"/>
    <w:rsid w:val="00125FBD"/>
    <w:rsid w:val="00133B12"/>
    <w:rsid w:val="00147E95"/>
    <w:rsid w:val="00186A1A"/>
    <w:rsid w:val="0019411D"/>
    <w:rsid w:val="001B3F90"/>
    <w:rsid w:val="001B5DC7"/>
    <w:rsid w:val="001E503C"/>
    <w:rsid w:val="001F0FE4"/>
    <w:rsid w:val="00211970"/>
    <w:rsid w:val="00212922"/>
    <w:rsid w:val="0022604B"/>
    <w:rsid w:val="00244B5C"/>
    <w:rsid w:val="00314C11"/>
    <w:rsid w:val="00356D27"/>
    <w:rsid w:val="003B0782"/>
    <w:rsid w:val="003D7E40"/>
    <w:rsid w:val="00431779"/>
    <w:rsid w:val="005224C0"/>
    <w:rsid w:val="005A1829"/>
    <w:rsid w:val="005A3E0F"/>
    <w:rsid w:val="00645FE1"/>
    <w:rsid w:val="00767B45"/>
    <w:rsid w:val="007D40B4"/>
    <w:rsid w:val="00861CCB"/>
    <w:rsid w:val="00937964"/>
    <w:rsid w:val="00993DA7"/>
    <w:rsid w:val="00A35F85"/>
    <w:rsid w:val="00B35464"/>
    <w:rsid w:val="00B40024"/>
    <w:rsid w:val="00B80CD9"/>
    <w:rsid w:val="00B871BD"/>
    <w:rsid w:val="00BA13A6"/>
    <w:rsid w:val="00BE6AF7"/>
    <w:rsid w:val="00BE757D"/>
    <w:rsid w:val="00C15D21"/>
    <w:rsid w:val="00C24E44"/>
    <w:rsid w:val="00C6074B"/>
    <w:rsid w:val="00C70BFF"/>
    <w:rsid w:val="00C84977"/>
    <w:rsid w:val="00C94676"/>
    <w:rsid w:val="00DE5689"/>
    <w:rsid w:val="00E7055C"/>
    <w:rsid w:val="00EA6A63"/>
    <w:rsid w:val="00F44E68"/>
    <w:rsid w:val="00FA5C92"/>
    <w:rsid w:val="00FA7B03"/>
    <w:rsid w:val="00FD4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347"/>
  <w15:chartTrackingRefBased/>
  <w15:docId w15:val="{D8DE1EAB-F4EB-4140-A432-61C1E481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C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F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C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7E40"/>
    <w:pPr>
      <w:ind w:left="720"/>
      <w:contextualSpacing/>
    </w:pPr>
  </w:style>
  <w:style w:type="character" w:customStyle="1" w:styleId="Heading2Char">
    <w:name w:val="Heading 2 Char"/>
    <w:basedOn w:val="DefaultParagraphFont"/>
    <w:link w:val="Heading2"/>
    <w:uiPriority w:val="9"/>
    <w:rsid w:val="00125FB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4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0495">
      <w:bodyDiv w:val="1"/>
      <w:marLeft w:val="0"/>
      <w:marRight w:val="0"/>
      <w:marTop w:val="0"/>
      <w:marBottom w:val="0"/>
      <w:divBdr>
        <w:top w:val="none" w:sz="0" w:space="0" w:color="auto"/>
        <w:left w:val="none" w:sz="0" w:space="0" w:color="auto"/>
        <w:bottom w:val="none" w:sz="0" w:space="0" w:color="auto"/>
        <w:right w:val="none" w:sz="0" w:space="0" w:color="auto"/>
      </w:divBdr>
    </w:div>
    <w:div w:id="219944199">
      <w:bodyDiv w:val="1"/>
      <w:marLeft w:val="0"/>
      <w:marRight w:val="0"/>
      <w:marTop w:val="0"/>
      <w:marBottom w:val="0"/>
      <w:divBdr>
        <w:top w:val="none" w:sz="0" w:space="0" w:color="auto"/>
        <w:left w:val="none" w:sz="0" w:space="0" w:color="auto"/>
        <w:bottom w:val="none" w:sz="0" w:space="0" w:color="auto"/>
        <w:right w:val="none" w:sz="0" w:space="0" w:color="auto"/>
      </w:divBdr>
    </w:div>
    <w:div w:id="615673490">
      <w:bodyDiv w:val="1"/>
      <w:marLeft w:val="0"/>
      <w:marRight w:val="0"/>
      <w:marTop w:val="0"/>
      <w:marBottom w:val="0"/>
      <w:divBdr>
        <w:top w:val="none" w:sz="0" w:space="0" w:color="auto"/>
        <w:left w:val="none" w:sz="0" w:space="0" w:color="auto"/>
        <w:bottom w:val="none" w:sz="0" w:space="0" w:color="auto"/>
        <w:right w:val="none" w:sz="0" w:space="0" w:color="auto"/>
      </w:divBdr>
    </w:div>
    <w:div w:id="647788208">
      <w:bodyDiv w:val="1"/>
      <w:marLeft w:val="0"/>
      <w:marRight w:val="0"/>
      <w:marTop w:val="0"/>
      <w:marBottom w:val="0"/>
      <w:divBdr>
        <w:top w:val="none" w:sz="0" w:space="0" w:color="auto"/>
        <w:left w:val="none" w:sz="0" w:space="0" w:color="auto"/>
        <w:bottom w:val="none" w:sz="0" w:space="0" w:color="auto"/>
        <w:right w:val="none" w:sz="0" w:space="0" w:color="auto"/>
      </w:divBdr>
    </w:div>
    <w:div w:id="856888455">
      <w:bodyDiv w:val="1"/>
      <w:marLeft w:val="0"/>
      <w:marRight w:val="0"/>
      <w:marTop w:val="0"/>
      <w:marBottom w:val="0"/>
      <w:divBdr>
        <w:top w:val="none" w:sz="0" w:space="0" w:color="auto"/>
        <w:left w:val="none" w:sz="0" w:space="0" w:color="auto"/>
        <w:bottom w:val="none" w:sz="0" w:space="0" w:color="auto"/>
        <w:right w:val="none" w:sz="0" w:space="0" w:color="auto"/>
      </w:divBdr>
      <w:divsChild>
        <w:div w:id="501045489">
          <w:marLeft w:val="0"/>
          <w:marRight w:val="0"/>
          <w:marTop w:val="0"/>
          <w:marBottom w:val="0"/>
          <w:divBdr>
            <w:top w:val="none" w:sz="0" w:space="0" w:color="auto"/>
            <w:left w:val="none" w:sz="0" w:space="0" w:color="auto"/>
            <w:bottom w:val="none" w:sz="0" w:space="0" w:color="auto"/>
            <w:right w:val="none" w:sz="0" w:space="0" w:color="auto"/>
          </w:divBdr>
        </w:div>
      </w:divsChild>
    </w:div>
    <w:div w:id="865484333">
      <w:bodyDiv w:val="1"/>
      <w:marLeft w:val="0"/>
      <w:marRight w:val="0"/>
      <w:marTop w:val="0"/>
      <w:marBottom w:val="0"/>
      <w:divBdr>
        <w:top w:val="none" w:sz="0" w:space="0" w:color="auto"/>
        <w:left w:val="none" w:sz="0" w:space="0" w:color="auto"/>
        <w:bottom w:val="none" w:sz="0" w:space="0" w:color="auto"/>
        <w:right w:val="none" w:sz="0" w:space="0" w:color="auto"/>
      </w:divBdr>
    </w:div>
    <w:div w:id="177251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Alsop-Barrell</dc:creator>
  <cp:keywords/>
  <dc:description/>
  <cp:lastModifiedBy>Joshua Alsop-Barrell</cp:lastModifiedBy>
  <cp:revision>51</cp:revision>
  <dcterms:created xsi:type="dcterms:W3CDTF">2020-02-12T11:35:00Z</dcterms:created>
  <dcterms:modified xsi:type="dcterms:W3CDTF">2020-02-13T15:30:00Z</dcterms:modified>
</cp:coreProperties>
</file>