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2D3" w:rsidRDefault="008A52D3" w:rsidP="008A52D3">
      <w:pPr>
        <w:ind w:left="720" w:firstLine="720"/>
        <w:rPr>
          <w:rFonts w:ascii="Arial" w:hAnsi="Arial" w:cs="Arial"/>
          <w:color w:val="4F4F4F"/>
          <w:sz w:val="36"/>
          <w:szCs w:val="36"/>
          <w:lang w:val="en-US"/>
        </w:rPr>
      </w:pPr>
      <w:r>
        <w:rPr>
          <w:rFonts w:ascii="Arial" w:hAnsi="Arial" w:cs="Arial"/>
          <w:color w:val="4F4F4F"/>
          <w:sz w:val="36"/>
          <w:szCs w:val="36"/>
          <w:lang w:val="en-US"/>
        </w:rPr>
        <w:t>Rational Unified Process Methodology</w:t>
      </w:r>
    </w:p>
    <w:p w:rsidR="008A52D3" w:rsidRDefault="008A52D3" w:rsidP="008A52D3">
      <w:pPr>
        <w:ind w:left="720" w:firstLine="720"/>
      </w:pPr>
    </w:p>
    <w:p w:rsidR="008A52D3" w:rsidRPr="005D538C" w:rsidRDefault="008A52D3" w:rsidP="005D538C">
      <w:pPr>
        <w:ind w:left="720" w:firstLine="720"/>
        <w:rPr>
          <w:rFonts w:cstheme="minorHAnsi"/>
        </w:rPr>
      </w:pPr>
      <w:r w:rsidRPr="005D538C">
        <w:rPr>
          <w:rFonts w:cstheme="minorHAnsi"/>
          <w:lang w:val="en-US"/>
        </w:rPr>
        <w:t xml:space="preserve">is shortly known as an </w:t>
      </w:r>
      <w:hyperlink r:id="rId5" w:history="1">
        <w:r w:rsidRPr="005D538C">
          <w:rPr>
            <w:rStyle w:val="Hyperlink"/>
            <w:rFonts w:cstheme="minorHAnsi"/>
            <w:color w:val="auto"/>
            <w:lang w:val="en-US"/>
          </w:rPr>
          <w:t>RUP is a one modern software development process</w:t>
        </w:r>
      </w:hyperlink>
      <w:r w:rsidRPr="005D538C">
        <w:rPr>
          <w:rFonts w:cstheme="minorHAnsi"/>
          <w:lang w:val="en-US"/>
        </w:rPr>
        <w:t>. This methodology divides the development process into four distinct phases that each involves business modeling, analysis and design, implementation, testing, and deployment. This is an object-oriented and web-enabled program development methodology.</w:t>
      </w:r>
      <w:r w:rsidR="005D538C" w:rsidRPr="005D538C">
        <w:rPr>
          <w:rFonts w:cstheme="minorHAnsi"/>
          <w:lang w:val="en-US"/>
        </w:rPr>
        <w:t xml:space="preserve"> Which considering the project in hand I considered rapidly that will be suitable, therefore after checking what other benefits can the methodology offer came across </w:t>
      </w:r>
      <w:r w:rsidR="005D538C" w:rsidRPr="005D538C">
        <w:rPr>
          <w:rFonts w:cstheme="minorHAnsi"/>
          <w:lang w:val="en-US"/>
        </w:rPr>
        <w:t>This model also helps software developer for providing them guidelines, templates, and examples for all aspects and stages of software development.</w:t>
      </w:r>
    </w:p>
    <w:p w:rsidR="008A52D3" w:rsidRDefault="008A52D3"/>
    <w:p w:rsidR="008A52D3" w:rsidRDefault="008A52D3">
      <w:r>
        <w:rPr>
          <w:noProof/>
        </w:rPr>
        <w:drawing>
          <wp:inline distT="0" distB="0" distL="0" distR="0" wp14:anchorId="49C89631" wp14:editId="211B7CD9">
            <wp:extent cx="57912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8C" w:rsidRDefault="005D538C">
      <w:r>
        <w:t xml:space="preserve">Having a look at figure 1 there are more phases than the ones mentioned first hand. look at them </w:t>
      </w:r>
      <w:r w:rsidR="0067520A">
        <w:t>as sort</w:t>
      </w:r>
      <w:r>
        <w:t xml:space="preserve"> of complementary phases or subphases for the ones mentioned before as well as a allowing project managers and business analyst to explained and plan guidelines and </w:t>
      </w:r>
      <w:r w:rsidR="0067520A">
        <w:t>aspects of the stages of the software development.</w:t>
      </w: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</w:p>
    <w:p w:rsidR="0067520A" w:rsidRP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  <w:r w:rsidRPr="0067520A"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  <w:t>Advantages of RUP Software Development Methodology:</w:t>
      </w:r>
    </w:p>
    <w:p w:rsidR="0067520A" w:rsidRPr="0067520A" w:rsidRDefault="0067520A" w:rsidP="0067520A">
      <w:pPr>
        <w:numPr>
          <w:ilvl w:val="0"/>
          <w:numId w:val="1"/>
        </w:numPr>
        <w:spacing w:before="105" w:after="105" w:line="330" w:lineRule="atLeast"/>
        <w:ind w:left="0"/>
        <w:textAlignment w:val="center"/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</w:pPr>
      <w:r w:rsidRPr="0067520A"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  <w:t xml:space="preserve">This methodology emphasizes on accurate documentation </w:t>
      </w:r>
    </w:p>
    <w:p w:rsidR="0067520A" w:rsidRPr="0067520A" w:rsidRDefault="0067520A" w:rsidP="0067520A">
      <w:pPr>
        <w:numPr>
          <w:ilvl w:val="0"/>
          <w:numId w:val="1"/>
        </w:numPr>
        <w:spacing w:before="105" w:after="105" w:line="330" w:lineRule="atLeast"/>
        <w:ind w:left="0"/>
        <w:textAlignment w:val="center"/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</w:pPr>
      <w:r w:rsidRPr="0067520A"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  <w:t xml:space="preserve">It is proactively able to resolve the project risks that are associated with the clients evolving requirements for careful changes and request management </w:t>
      </w:r>
    </w:p>
    <w:p w:rsidR="0067520A" w:rsidRPr="0067520A" w:rsidRDefault="0067520A" w:rsidP="0067520A">
      <w:pPr>
        <w:numPr>
          <w:ilvl w:val="0"/>
          <w:numId w:val="1"/>
        </w:numPr>
        <w:spacing w:before="105" w:after="105" w:line="330" w:lineRule="atLeast"/>
        <w:ind w:left="0"/>
        <w:textAlignment w:val="center"/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</w:pPr>
      <w:r w:rsidRPr="0067520A"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  <w:t xml:space="preserve">Very less need for integration as the process of integration goes on throughout the development process </w:t>
      </w: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proxima_novasemibold" w:eastAsia="Times New Roman" w:hAnsi="proxima_novasemibold" w:cs="Times New Roman"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proxima_novasemibold" w:eastAsia="Times New Roman" w:hAnsi="proxima_novasemibold" w:cs="Times New Roman"/>
          <w:color w:val="4F4F4F"/>
          <w:sz w:val="24"/>
          <w:szCs w:val="24"/>
          <w:lang w:val="en-US" w:eastAsia="en-GB"/>
        </w:rPr>
      </w:pPr>
    </w:p>
    <w:p w:rsidR="0067520A" w:rsidRDefault="0067520A" w:rsidP="0067520A">
      <w:pPr>
        <w:spacing w:after="0" w:line="240" w:lineRule="auto"/>
        <w:textAlignment w:val="center"/>
        <w:outlineLvl w:val="4"/>
        <w:rPr>
          <w:rFonts w:ascii="proxima_novasemibold" w:eastAsia="Times New Roman" w:hAnsi="proxima_novasemibold" w:cs="Times New Roman"/>
          <w:color w:val="4F4F4F"/>
          <w:sz w:val="24"/>
          <w:szCs w:val="24"/>
          <w:lang w:val="en-US" w:eastAsia="en-GB"/>
        </w:rPr>
      </w:pPr>
    </w:p>
    <w:p w:rsidR="0067520A" w:rsidRPr="0067520A" w:rsidRDefault="0067520A" w:rsidP="0067520A">
      <w:pPr>
        <w:spacing w:after="0" w:line="240" w:lineRule="auto"/>
        <w:textAlignment w:val="center"/>
        <w:outlineLvl w:val="4"/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</w:pPr>
      <w:r w:rsidRPr="0067520A">
        <w:rPr>
          <w:rFonts w:ascii="Arial" w:eastAsia="Times New Roman" w:hAnsi="Arial" w:cs="Arial"/>
          <w:b/>
          <w:color w:val="4F4F4F"/>
          <w:sz w:val="24"/>
          <w:szCs w:val="24"/>
          <w:lang w:val="en-US" w:eastAsia="en-GB"/>
        </w:rPr>
        <w:t>Disadvantages of RUP Software Development Methodology:</w:t>
      </w:r>
    </w:p>
    <w:p w:rsidR="0067520A" w:rsidRPr="0067520A" w:rsidRDefault="0067520A" w:rsidP="0067520A">
      <w:pPr>
        <w:numPr>
          <w:ilvl w:val="0"/>
          <w:numId w:val="2"/>
        </w:numPr>
        <w:spacing w:before="105" w:after="105" w:line="330" w:lineRule="atLeast"/>
        <w:ind w:left="0"/>
        <w:textAlignment w:val="center"/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</w:pPr>
      <w:r w:rsidRPr="0067520A"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  <w:t xml:space="preserve">The software developer needs to be expert in their work to develop software under this methodology. </w:t>
      </w:r>
    </w:p>
    <w:p w:rsidR="0067520A" w:rsidRPr="0067520A" w:rsidRDefault="0067520A" w:rsidP="0067520A">
      <w:pPr>
        <w:numPr>
          <w:ilvl w:val="0"/>
          <w:numId w:val="2"/>
        </w:numPr>
        <w:spacing w:before="105" w:after="105" w:line="330" w:lineRule="atLeast"/>
        <w:ind w:left="0"/>
        <w:textAlignment w:val="center"/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</w:pPr>
      <w:r w:rsidRPr="0067520A"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  <w:t xml:space="preserve">The development process in this methodology is very complex and not exactly organized. </w:t>
      </w:r>
    </w:p>
    <w:p w:rsidR="0067520A" w:rsidRPr="0067520A" w:rsidRDefault="0067520A" w:rsidP="0067520A">
      <w:pPr>
        <w:numPr>
          <w:ilvl w:val="0"/>
          <w:numId w:val="2"/>
        </w:numPr>
        <w:spacing w:before="105" w:after="105" w:line="330" w:lineRule="atLeast"/>
        <w:ind w:left="0"/>
        <w:textAlignment w:val="center"/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</w:pPr>
      <w:r w:rsidRPr="0067520A"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  <w:t xml:space="preserve">Integration throughout the process of software development adds the confusion that causes more issues during the stages of testing. </w:t>
      </w:r>
    </w:p>
    <w:p w:rsidR="0067520A" w:rsidRPr="0067520A" w:rsidRDefault="0067520A" w:rsidP="0067520A">
      <w:pPr>
        <w:numPr>
          <w:ilvl w:val="0"/>
          <w:numId w:val="2"/>
        </w:numPr>
        <w:spacing w:before="105" w:after="105" w:line="330" w:lineRule="atLeast"/>
        <w:ind w:left="0"/>
        <w:textAlignment w:val="center"/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</w:pPr>
      <w:r w:rsidRPr="0067520A">
        <w:rPr>
          <w:rFonts w:ascii="proxima_nova_rgregular" w:eastAsia="Times New Roman" w:hAnsi="proxima_nova_rgregular" w:cs="Times New Roman"/>
          <w:color w:val="4F4F4F"/>
          <w:sz w:val="24"/>
          <w:szCs w:val="24"/>
          <w:lang w:val="en-US" w:eastAsia="en-GB"/>
        </w:rPr>
        <w:t xml:space="preserve">This process is too complex therefore it is very hard to understand. </w:t>
      </w:r>
    </w:p>
    <w:p w:rsidR="0067520A" w:rsidRDefault="0067520A"/>
    <w:p w:rsidR="0067520A" w:rsidRDefault="0067520A">
      <w:bookmarkStart w:id="0" w:name="_GoBack"/>
      <w:bookmarkEnd w:id="0"/>
    </w:p>
    <w:sectPr w:rsidR="00675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xima_novasemibol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_nova_rg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26B4D"/>
    <w:multiLevelType w:val="multilevel"/>
    <w:tmpl w:val="8990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B3DE4"/>
    <w:multiLevelType w:val="multilevel"/>
    <w:tmpl w:val="4F38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D3"/>
    <w:rsid w:val="005D538C"/>
    <w:rsid w:val="0067520A"/>
    <w:rsid w:val="008A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8D5"/>
  <w15:chartTrackingRefBased/>
  <w15:docId w15:val="{6D46319A-07D2-4418-B3FD-2A844B86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2D3"/>
    <w:rPr>
      <w:strike w:val="0"/>
      <w:dstrike w:val="0"/>
      <w:color w:val="29A6D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7520A"/>
    <w:rPr>
      <w:rFonts w:ascii="proxima_novasemibold" w:hAnsi="proxima_novasemibold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2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oolshero.com/information-technology/rational-unified-process-r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Meneses Saavedra</dc:creator>
  <cp:keywords/>
  <dc:description/>
  <cp:lastModifiedBy>Juan De Meneses Saavedra</cp:lastModifiedBy>
  <cp:revision>1</cp:revision>
  <dcterms:created xsi:type="dcterms:W3CDTF">2020-02-12T11:40:00Z</dcterms:created>
  <dcterms:modified xsi:type="dcterms:W3CDTF">2020-02-12T12:51:00Z</dcterms:modified>
</cp:coreProperties>
</file>