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30206" w14:textId="5EC19DD5" w:rsidR="00391883" w:rsidRDefault="00391883"/>
    <w:p w14:paraId="1D0AA369" w14:textId="71CC4C42" w:rsidR="00391883" w:rsidRDefault="004A6E30" w:rsidP="00391883">
      <w:pPr>
        <w:pStyle w:val="Heading2"/>
      </w:pPr>
      <w:r>
        <w:t xml:space="preserve">VHF </w:t>
      </w:r>
      <w:r w:rsidR="00D96BE6">
        <w:t xml:space="preserve">Test Load </w:t>
      </w:r>
      <w:r>
        <w:t xml:space="preserve">Thermal </w:t>
      </w:r>
      <w:r w:rsidR="00D96BE6">
        <w:t>Dissipation measurement</w:t>
      </w:r>
      <w:r w:rsidR="00391883">
        <w:t>.</w:t>
      </w:r>
    </w:p>
    <w:p w14:paraId="3C2BB083" w14:textId="77777777" w:rsidR="00391883" w:rsidRPr="00291601" w:rsidRDefault="00391883" w:rsidP="00391883"/>
    <w:p w14:paraId="731F625C" w14:textId="77777777" w:rsidR="00391883" w:rsidRDefault="00391883" w:rsidP="00D96BE6">
      <w:pPr>
        <w:pStyle w:val="Heading2"/>
      </w:pPr>
      <w:r>
        <w:t>Introduction.</w:t>
      </w:r>
    </w:p>
    <w:p w14:paraId="199A0F8C" w14:textId="5E11D4E9" w:rsidR="00C311DE" w:rsidRDefault="00391883" w:rsidP="00C311DE">
      <w:r>
        <w:t xml:space="preserve">Arqiva, own, operate and maintain the terrestrial broadcast TV and radio network of transmitters in the UK. This network of transmitters </w:t>
      </w:r>
      <w:proofErr w:type="gramStart"/>
      <w:r>
        <w:t>are</w:t>
      </w:r>
      <w:proofErr w:type="gramEnd"/>
      <w:r>
        <w:t xml:space="preserve"> controlled and monitored from a central location in Yorkshire. </w:t>
      </w:r>
    </w:p>
    <w:p w14:paraId="6D21CAE1" w14:textId="09891747" w:rsidR="009223D4" w:rsidRDefault="009223D4" w:rsidP="00C311DE">
      <w:r>
        <w:t xml:space="preserve">High </w:t>
      </w:r>
      <w:r w:rsidR="00DB3267">
        <w:t>power</w:t>
      </w:r>
      <w:r>
        <w:t xml:space="preserve"> VHF transmitters </w:t>
      </w:r>
      <w:r w:rsidR="00DB3267">
        <w:t xml:space="preserve">are tested by connecting them to a 'test load' instead of an aerial. The transmitter operates at full </w:t>
      </w:r>
      <w:proofErr w:type="gramStart"/>
      <w:r w:rsidR="00DB3267">
        <w:t>power</w:t>
      </w:r>
      <w:proofErr w:type="gramEnd"/>
      <w:r w:rsidR="00DB3267">
        <w:t xml:space="preserve"> but the radio frequency </w:t>
      </w:r>
      <w:r w:rsidR="00982EC5">
        <w:t>energy</w:t>
      </w:r>
      <w:r w:rsidR="00DB3267">
        <w:t xml:space="preserve"> is </w:t>
      </w:r>
      <w:r w:rsidR="00982EC5">
        <w:t>sunk in a test load instead of being transmitted. Running at full power can cause the t</w:t>
      </w:r>
      <w:r w:rsidR="00171DA4">
        <w:t xml:space="preserve">est load to become very hot. Currently the temperature of the test load is simply measured </w:t>
      </w:r>
      <w:r w:rsidR="004757EB">
        <w:t xml:space="preserve">using a thermostat locally. </w:t>
      </w:r>
      <w:proofErr w:type="gramStart"/>
      <w:r w:rsidR="004757EB">
        <w:t>However</w:t>
      </w:r>
      <w:proofErr w:type="gramEnd"/>
      <w:r w:rsidR="004757EB">
        <w:t xml:space="preserve"> we would like a mechanism to allow the temperature to be measured </w:t>
      </w:r>
      <w:r w:rsidR="002E6C4E">
        <w:t xml:space="preserve">using a thermocouple and reported remotely. </w:t>
      </w:r>
    </w:p>
    <w:p w14:paraId="6B4EC36D" w14:textId="2494AD6C" w:rsidR="009B66DD" w:rsidRDefault="009B66DD" w:rsidP="009B66DD">
      <w:pPr>
        <w:pStyle w:val="Heading2"/>
      </w:pPr>
      <w:r>
        <w:t>Task</w:t>
      </w:r>
    </w:p>
    <w:p w14:paraId="72481B6B" w14:textId="1E971519" w:rsidR="005C178B" w:rsidRDefault="00C91179" w:rsidP="009B66DD">
      <w:pPr>
        <w:rPr>
          <w:rFonts w:cstheme="minorHAnsi"/>
        </w:rPr>
      </w:pPr>
      <w:r>
        <w:rPr>
          <w:rFonts w:cstheme="minorHAnsi"/>
        </w:rPr>
        <w:t xml:space="preserve">The full design requirement is given below. </w:t>
      </w:r>
      <w:r w:rsidR="001B620B">
        <w:rPr>
          <w:rFonts w:cstheme="minorHAnsi"/>
        </w:rPr>
        <w:t>However,</w:t>
      </w:r>
      <w:r>
        <w:rPr>
          <w:rFonts w:cstheme="minorHAnsi"/>
        </w:rPr>
        <w:t xml:space="preserve"> </w:t>
      </w:r>
      <w:r w:rsidR="006B0CDE">
        <w:rPr>
          <w:rFonts w:cstheme="minorHAnsi"/>
        </w:rPr>
        <w:t xml:space="preserve">we recognise that working on hardware in a lab will not be possible </w:t>
      </w:r>
      <w:r w:rsidR="002C4D54">
        <w:rPr>
          <w:rFonts w:cstheme="minorHAnsi"/>
        </w:rPr>
        <w:t xml:space="preserve">in the present circumstances. </w:t>
      </w:r>
      <w:r w:rsidR="001B620B">
        <w:rPr>
          <w:rFonts w:cstheme="minorHAnsi"/>
        </w:rPr>
        <w:t>Therefore,</w:t>
      </w:r>
      <w:r w:rsidR="002C4D54">
        <w:rPr>
          <w:rFonts w:cstheme="minorHAnsi"/>
        </w:rPr>
        <w:t xml:space="preserve"> the problem has been modified as follows.</w:t>
      </w:r>
      <w:r w:rsidR="001B620B">
        <w:rPr>
          <w:rFonts w:cstheme="minorHAnsi"/>
        </w:rPr>
        <w:t xml:space="preserve"> You can use the Raspb</w:t>
      </w:r>
      <w:r w:rsidR="00BD7905">
        <w:rPr>
          <w:rFonts w:cstheme="minorHAnsi"/>
        </w:rPr>
        <w:t xml:space="preserve">erry Pi simulator and Microsoft IOT </w:t>
      </w:r>
      <w:r w:rsidR="005571AB">
        <w:rPr>
          <w:rFonts w:cstheme="minorHAnsi"/>
        </w:rPr>
        <w:t xml:space="preserve">to simulate the </w:t>
      </w:r>
      <w:r w:rsidR="00F24D13">
        <w:rPr>
          <w:rFonts w:cstheme="minorHAnsi"/>
        </w:rPr>
        <w:t>solution</w:t>
      </w:r>
      <w:r w:rsidR="005571AB">
        <w:rPr>
          <w:rFonts w:cstheme="minorHAnsi"/>
        </w:rPr>
        <w:t>.</w:t>
      </w:r>
    </w:p>
    <w:p w14:paraId="03B9AE3E" w14:textId="4D199886" w:rsidR="002C4D54" w:rsidRDefault="00CA701B" w:rsidP="009B66DD">
      <w:pPr>
        <w:rPr>
          <w:rFonts w:cstheme="minorHAnsi"/>
        </w:rPr>
      </w:pPr>
      <w:r>
        <w:rPr>
          <w:rFonts w:cstheme="minorHAnsi"/>
        </w:rPr>
        <w:object w:dxaOrig="7831" w:dyaOrig="4404" w14:anchorId="062E9C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91.5pt;height:220.5pt" o:ole="">
            <v:imagedata r:id="rId4" o:title=""/>
          </v:shape>
          <o:OLEObject Type="Embed" ProgID="PowerPoint.Slide.12" ShapeID="_x0000_i1028" DrawAspect="Content" ObjectID="_1674033816" r:id="rId5"/>
        </w:object>
      </w:r>
    </w:p>
    <w:p w14:paraId="4F04A336" w14:textId="53CB9882" w:rsidR="005C178B" w:rsidRDefault="00CA701B" w:rsidP="009B66DD">
      <w:pPr>
        <w:rPr>
          <w:rFonts w:cstheme="minorHAnsi"/>
        </w:rPr>
      </w:pPr>
      <w:r>
        <w:fldChar w:fldCharType="begin"/>
      </w:r>
      <w:r>
        <w:instrText xml:space="preserve"> HYPERLINK "https://docs.microsoft.com/en-us/azure/iot-hub/iot-hub-raspberry-pi-web-simulator-get-started" </w:instrText>
      </w:r>
      <w:r>
        <w:fldChar w:fldCharType="separate"/>
      </w:r>
      <w:r w:rsidR="00BA124C" w:rsidRPr="00094FC6">
        <w:rPr>
          <w:rStyle w:val="Hyperlink"/>
          <w:rFonts w:cstheme="minorHAnsi"/>
        </w:rPr>
        <w:t>https://docs.microsoft.com/en-us/azure/iot-hub/iot-hub-raspberry-pi-web-simulator-get-started</w:t>
      </w:r>
      <w:r>
        <w:rPr>
          <w:rStyle w:val="Hyperlink"/>
          <w:rFonts w:cstheme="minorHAnsi"/>
        </w:rPr>
        <w:fldChar w:fldCharType="end"/>
      </w:r>
    </w:p>
    <w:p w14:paraId="5DE13061" w14:textId="08B3532C" w:rsidR="00BA124C" w:rsidRDefault="00CA701B" w:rsidP="009B66DD">
      <w:pPr>
        <w:rPr>
          <w:rFonts w:cstheme="minorHAnsi"/>
        </w:rPr>
      </w:pPr>
      <w:hyperlink r:id="rId6" w:history="1">
        <w:r w:rsidR="00F24D13" w:rsidRPr="00094FC6">
          <w:rPr>
            <w:rStyle w:val="Hyperlink"/>
            <w:rFonts w:cstheme="minorHAnsi"/>
          </w:rPr>
          <w:t>https://github.com/opennms-forge/opennms-mqtt-plugin</w:t>
        </w:r>
      </w:hyperlink>
    </w:p>
    <w:p w14:paraId="59B0D23D" w14:textId="6EA6A991" w:rsidR="00F24D13" w:rsidRDefault="00CA701B" w:rsidP="009B66DD">
      <w:pPr>
        <w:rPr>
          <w:rFonts w:cstheme="minorHAnsi"/>
        </w:rPr>
      </w:pPr>
      <w:hyperlink r:id="rId7" w:history="1">
        <w:r w:rsidR="00BE7956" w:rsidRPr="00094FC6">
          <w:rPr>
            <w:rStyle w:val="Hyperlink"/>
            <w:rFonts w:cstheme="minorHAnsi"/>
          </w:rPr>
          <w:t>https://windowsreport.com/raspberry-pi-emulators/</w:t>
        </w:r>
      </w:hyperlink>
      <w:r w:rsidR="00BE7956">
        <w:rPr>
          <w:rFonts w:cstheme="minorHAnsi"/>
        </w:rPr>
        <w:t xml:space="preserve"> </w:t>
      </w:r>
    </w:p>
    <w:p w14:paraId="49BA4519" w14:textId="49157E9F" w:rsidR="005C178B" w:rsidRPr="005C178B" w:rsidRDefault="005C178B" w:rsidP="005C178B">
      <w:pPr>
        <w:pStyle w:val="Heading2"/>
      </w:pPr>
      <w:r w:rsidRPr="005C178B">
        <w:t>Design Requirement</w:t>
      </w:r>
    </w:p>
    <w:p w14:paraId="69EF44B5" w14:textId="77777777" w:rsidR="005571AB" w:rsidRDefault="005571AB" w:rsidP="009B66DD">
      <w:pPr>
        <w:rPr>
          <w:rFonts w:cstheme="minorHAnsi"/>
        </w:rPr>
      </w:pPr>
      <w:r>
        <w:rPr>
          <w:rFonts w:cstheme="minorHAnsi"/>
        </w:rPr>
        <w:t>This is the original design requirement:</w:t>
      </w:r>
    </w:p>
    <w:p w14:paraId="6E3E26F7" w14:textId="4A9C517F" w:rsidR="00861E74" w:rsidRDefault="009B66DD" w:rsidP="009B66DD">
      <w:pPr>
        <w:rPr>
          <w:rFonts w:cstheme="minorHAnsi"/>
          <w:bCs/>
          <w:iCs/>
          <w:szCs w:val="20"/>
        </w:rPr>
      </w:pPr>
      <w:r>
        <w:rPr>
          <w:rFonts w:cstheme="minorHAnsi"/>
        </w:rPr>
        <w:t xml:space="preserve">Devise a standard way to replace the glass thermometers for ‘calorimetry’ power measurement at high power VHF sites on the Test Loads, </w:t>
      </w:r>
      <w:r w:rsidRPr="00B170F7">
        <w:rPr>
          <w:rFonts w:cstheme="minorHAnsi"/>
          <w:bCs/>
          <w:iCs/>
          <w:szCs w:val="20"/>
        </w:rPr>
        <w:t>using two-input digital thermometers, thermo-</w:t>
      </w:r>
      <w:proofErr w:type="gramStart"/>
      <w:r w:rsidRPr="00B170F7">
        <w:rPr>
          <w:rFonts w:cstheme="minorHAnsi"/>
          <w:bCs/>
          <w:iCs/>
          <w:szCs w:val="20"/>
        </w:rPr>
        <w:t>pockets</w:t>
      </w:r>
      <w:proofErr w:type="gramEnd"/>
      <w:r w:rsidRPr="00B170F7">
        <w:rPr>
          <w:rFonts w:cstheme="minorHAnsi"/>
          <w:bCs/>
          <w:iCs/>
          <w:szCs w:val="20"/>
        </w:rPr>
        <w:t xml:space="preserve"> and suitable temperature probes.  </w:t>
      </w:r>
    </w:p>
    <w:p w14:paraId="30043979" w14:textId="77777777" w:rsidR="00861E74" w:rsidRDefault="009B66DD" w:rsidP="009B66DD">
      <w:pPr>
        <w:rPr>
          <w:rFonts w:cstheme="minorHAnsi"/>
          <w:bCs/>
          <w:iCs/>
          <w:szCs w:val="20"/>
        </w:rPr>
      </w:pPr>
      <w:r w:rsidRPr="00B170F7">
        <w:rPr>
          <w:rFonts w:cstheme="minorHAnsi"/>
          <w:bCs/>
          <w:iCs/>
          <w:szCs w:val="20"/>
        </w:rPr>
        <w:lastRenderedPageBreak/>
        <w:t xml:space="preserve">Selected temperature probes should have a sensible working accuracy and temperature range – we only need 0 – 100C not -300C to +3000C and a differential, not absolute, accuracy of 0.05C would be fine.  </w:t>
      </w:r>
    </w:p>
    <w:p w14:paraId="66EEF576" w14:textId="77777777" w:rsidR="00861E74" w:rsidRDefault="009B66DD" w:rsidP="009B66DD">
      <w:pPr>
        <w:rPr>
          <w:rFonts w:cstheme="minorHAnsi"/>
          <w:bCs/>
          <w:iCs/>
          <w:szCs w:val="20"/>
        </w:rPr>
      </w:pPr>
      <w:r w:rsidRPr="00B170F7">
        <w:rPr>
          <w:rFonts w:cstheme="minorHAnsi"/>
          <w:bCs/>
          <w:iCs/>
          <w:szCs w:val="20"/>
        </w:rPr>
        <w:t xml:space="preserve">The digital thermometer should have the means to do the temperature difference calculation T1 – T2.  </w:t>
      </w:r>
    </w:p>
    <w:p w14:paraId="1930A5C0" w14:textId="4FB840B8" w:rsidR="009B66DD" w:rsidRPr="00B170F7" w:rsidRDefault="009B66DD" w:rsidP="009B66DD">
      <w:pPr>
        <w:rPr>
          <w:rFonts w:cstheme="minorHAnsi"/>
          <w:bCs/>
          <w:iCs/>
          <w:szCs w:val="20"/>
        </w:rPr>
      </w:pPr>
      <w:r w:rsidRPr="00B170F7">
        <w:rPr>
          <w:rFonts w:cstheme="minorHAnsi"/>
          <w:bCs/>
          <w:iCs/>
          <w:szCs w:val="20"/>
        </w:rPr>
        <w:t xml:space="preserve">Commercially available parts should be used, with industry standard probes, not a bespoke electronics design.  The probes could have a plug/socket arrangement with two handheld meters, one per ‘side’, or the meters could be permanent.  If plugs/sockets are </w:t>
      </w:r>
      <w:proofErr w:type="gramStart"/>
      <w:r w:rsidRPr="00B170F7">
        <w:rPr>
          <w:rFonts w:cstheme="minorHAnsi"/>
          <w:bCs/>
          <w:iCs/>
          <w:szCs w:val="20"/>
        </w:rPr>
        <w:t>used</w:t>
      </w:r>
      <w:proofErr w:type="gramEnd"/>
      <w:r w:rsidRPr="00B170F7">
        <w:rPr>
          <w:rFonts w:cstheme="minorHAnsi"/>
          <w:bCs/>
          <w:iCs/>
          <w:szCs w:val="20"/>
        </w:rPr>
        <w:t xml:space="preserve"> they must be reliable so that means good quality and probably capped/sealed.</w:t>
      </w:r>
    </w:p>
    <w:p w14:paraId="7A536DE5" w14:textId="77777777" w:rsidR="009B66DD" w:rsidRPr="00B170F7" w:rsidRDefault="009B66DD" w:rsidP="009B66DD">
      <w:pPr>
        <w:rPr>
          <w:rFonts w:eastAsia="Calibri" w:cstheme="minorHAnsi"/>
          <w:bCs/>
          <w:iCs/>
          <w:szCs w:val="20"/>
        </w:rPr>
      </w:pPr>
      <w:r w:rsidRPr="00B170F7">
        <w:rPr>
          <w:rFonts w:cstheme="minorHAnsi"/>
          <w:bCs/>
          <w:iCs/>
          <w:szCs w:val="20"/>
        </w:rPr>
        <w:t xml:space="preserve">It needs to be tested and proven to be immune from VHF interference. </w:t>
      </w:r>
      <w:r w:rsidRPr="00B170F7">
        <w:rPr>
          <w:rFonts w:eastAsia="Calibri" w:cstheme="minorHAnsi"/>
          <w:bCs/>
          <w:iCs/>
          <w:szCs w:val="20"/>
        </w:rPr>
        <w:t>Checked against known good glass thermometers.  A parts list and detailed implementation Method Statement is required.  The parts cost should be no more than around £200 per test load.</w:t>
      </w:r>
    </w:p>
    <w:p w14:paraId="75800B21" w14:textId="58400FEE" w:rsidR="009B66DD" w:rsidRPr="00B170F7" w:rsidRDefault="00083927" w:rsidP="009B66DD">
      <w:pPr>
        <w:rPr>
          <w:rFonts w:eastAsia="Calibri" w:cstheme="minorHAnsi"/>
          <w:bCs/>
          <w:iCs/>
          <w:szCs w:val="20"/>
        </w:rPr>
      </w:pPr>
      <w:r>
        <w:rPr>
          <w:rFonts w:eastAsia="Calibri" w:cstheme="minorHAnsi"/>
          <w:bCs/>
          <w:iCs/>
          <w:szCs w:val="20"/>
        </w:rPr>
        <w:t>(</w:t>
      </w:r>
      <w:r w:rsidR="009B66DD" w:rsidRPr="00B170F7">
        <w:rPr>
          <w:rFonts w:eastAsia="Calibri" w:cstheme="minorHAnsi"/>
          <w:bCs/>
          <w:iCs/>
          <w:szCs w:val="20"/>
        </w:rPr>
        <w:t xml:space="preserve">Example sites:  Wrotham, </w:t>
      </w:r>
      <w:proofErr w:type="spellStart"/>
      <w:r w:rsidR="009B66DD" w:rsidRPr="00B170F7">
        <w:rPr>
          <w:rFonts w:eastAsia="Calibri" w:cstheme="minorHAnsi"/>
          <w:bCs/>
          <w:iCs/>
          <w:szCs w:val="20"/>
        </w:rPr>
        <w:t>Sandale</w:t>
      </w:r>
      <w:proofErr w:type="spellEnd"/>
      <w:r w:rsidR="009B66DD" w:rsidRPr="00B170F7">
        <w:rPr>
          <w:rFonts w:eastAsia="Calibri" w:cstheme="minorHAnsi"/>
          <w:bCs/>
          <w:iCs/>
          <w:szCs w:val="20"/>
        </w:rPr>
        <w:t xml:space="preserve">, Black Hill, North </w:t>
      </w:r>
      <w:proofErr w:type="spellStart"/>
      <w:r w:rsidR="009B66DD" w:rsidRPr="00B170F7">
        <w:rPr>
          <w:rFonts w:eastAsia="Calibri" w:cstheme="minorHAnsi"/>
          <w:bCs/>
          <w:iCs/>
          <w:szCs w:val="20"/>
        </w:rPr>
        <w:t>Hessary</w:t>
      </w:r>
      <w:proofErr w:type="spellEnd"/>
      <w:r w:rsidR="009B66DD" w:rsidRPr="00B170F7">
        <w:rPr>
          <w:rFonts w:eastAsia="Calibri" w:cstheme="minorHAnsi"/>
          <w:bCs/>
          <w:iCs/>
          <w:szCs w:val="20"/>
        </w:rPr>
        <w:t xml:space="preserve"> Tor, </w:t>
      </w:r>
      <w:proofErr w:type="spellStart"/>
      <w:r w:rsidR="009B66DD" w:rsidRPr="00B170F7">
        <w:rPr>
          <w:rFonts w:eastAsia="Calibri" w:cstheme="minorHAnsi"/>
          <w:bCs/>
          <w:iCs/>
          <w:szCs w:val="20"/>
        </w:rPr>
        <w:t>Rowridge</w:t>
      </w:r>
      <w:proofErr w:type="spellEnd"/>
      <w:r w:rsidR="009B66DD" w:rsidRPr="00B170F7">
        <w:rPr>
          <w:rFonts w:eastAsia="Calibri" w:cstheme="minorHAnsi"/>
          <w:bCs/>
          <w:iCs/>
          <w:szCs w:val="20"/>
        </w:rPr>
        <w:t xml:space="preserve">, </w:t>
      </w:r>
      <w:proofErr w:type="spellStart"/>
      <w:r w:rsidR="009B66DD" w:rsidRPr="00B170F7">
        <w:rPr>
          <w:rFonts w:eastAsia="Calibri" w:cstheme="minorHAnsi"/>
          <w:bCs/>
          <w:iCs/>
          <w:szCs w:val="20"/>
        </w:rPr>
        <w:t>Wenvoe</w:t>
      </w:r>
      <w:proofErr w:type="spellEnd"/>
      <w:r w:rsidR="009B66DD" w:rsidRPr="00B170F7">
        <w:rPr>
          <w:rFonts w:eastAsia="Calibri" w:cstheme="minorHAnsi"/>
          <w:bCs/>
          <w:iCs/>
          <w:szCs w:val="20"/>
        </w:rPr>
        <w:t xml:space="preserve">, </w:t>
      </w:r>
      <w:proofErr w:type="spellStart"/>
      <w:r w:rsidR="009B66DD" w:rsidRPr="00B170F7">
        <w:rPr>
          <w:rFonts w:eastAsia="Calibri" w:cstheme="minorHAnsi"/>
          <w:bCs/>
          <w:iCs/>
          <w:szCs w:val="20"/>
        </w:rPr>
        <w:t>Blaenplwyf</w:t>
      </w:r>
      <w:proofErr w:type="spellEnd"/>
      <w:r w:rsidR="009B66DD" w:rsidRPr="00B170F7">
        <w:rPr>
          <w:rFonts w:eastAsia="Calibri" w:cstheme="minorHAnsi"/>
          <w:bCs/>
          <w:iCs/>
          <w:szCs w:val="20"/>
        </w:rPr>
        <w:t xml:space="preserve">, Holme Moss, </w:t>
      </w:r>
      <w:proofErr w:type="spellStart"/>
      <w:r w:rsidR="009B66DD" w:rsidRPr="00B170F7">
        <w:rPr>
          <w:rFonts w:eastAsia="Calibri" w:cstheme="minorHAnsi"/>
          <w:bCs/>
          <w:iCs/>
          <w:szCs w:val="20"/>
        </w:rPr>
        <w:t>Tacolneston</w:t>
      </w:r>
      <w:proofErr w:type="spellEnd"/>
      <w:r>
        <w:rPr>
          <w:rFonts w:eastAsia="Calibri" w:cstheme="minorHAnsi"/>
          <w:bCs/>
          <w:iCs/>
          <w:szCs w:val="20"/>
        </w:rPr>
        <w:t>)</w:t>
      </w:r>
      <w:r w:rsidR="009B66DD" w:rsidRPr="00B170F7">
        <w:rPr>
          <w:rFonts w:eastAsia="Calibri" w:cstheme="minorHAnsi"/>
          <w:bCs/>
          <w:iCs/>
          <w:szCs w:val="20"/>
        </w:rPr>
        <w:t>.</w:t>
      </w:r>
      <w:r w:rsidR="00301057">
        <w:rPr>
          <w:rFonts w:eastAsia="Calibri" w:cstheme="minorHAnsi"/>
          <w:bCs/>
          <w:iCs/>
          <w:szCs w:val="20"/>
        </w:rPr>
        <w:t xml:space="preserve"> </w:t>
      </w:r>
      <w:r w:rsidR="00301057" w:rsidRPr="00B170F7">
        <w:rPr>
          <w:rFonts w:eastAsia="Calibri" w:cstheme="minorHAnsi"/>
          <w:bCs/>
          <w:iCs/>
          <w:szCs w:val="20"/>
        </w:rPr>
        <w:t xml:space="preserve">There is a real need to do this at </w:t>
      </w:r>
      <w:proofErr w:type="spellStart"/>
      <w:r w:rsidR="00301057" w:rsidRPr="00B170F7">
        <w:rPr>
          <w:rFonts w:eastAsia="Calibri" w:cstheme="minorHAnsi"/>
          <w:bCs/>
          <w:iCs/>
          <w:szCs w:val="20"/>
        </w:rPr>
        <w:t>Rowridge</w:t>
      </w:r>
      <w:proofErr w:type="spellEnd"/>
      <w:r w:rsidR="00301057" w:rsidRPr="00B170F7">
        <w:rPr>
          <w:rFonts w:eastAsia="Calibri" w:cstheme="minorHAnsi"/>
          <w:bCs/>
          <w:iCs/>
          <w:szCs w:val="20"/>
        </w:rPr>
        <w:t xml:space="preserve"> so if it goes ahead please let Travis Lumpkin know.</w:t>
      </w:r>
    </w:p>
    <w:p w14:paraId="157DE0F8" w14:textId="4C2E5A8D" w:rsidR="009B66DD" w:rsidRPr="00B170F7" w:rsidRDefault="00301057" w:rsidP="009B66DD">
      <w:pPr>
        <w:rPr>
          <w:rFonts w:eastAsia="Calibri" w:cstheme="minorHAnsi"/>
          <w:bCs/>
          <w:iCs/>
          <w:szCs w:val="20"/>
        </w:rPr>
      </w:pPr>
      <w:r>
        <w:rPr>
          <w:rFonts w:eastAsia="Calibri" w:cstheme="minorHAnsi"/>
          <w:bCs/>
          <w:iCs/>
          <w:szCs w:val="20"/>
        </w:rPr>
        <w:t xml:space="preserve">Example </w:t>
      </w:r>
      <w:proofErr w:type="spellStart"/>
      <w:r w:rsidR="00083927">
        <w:rPr>
          <w:rFonts w:eastAsia="Calibri" w:cstheme="minorHAnsi"/>
          <w:bCs/>
          <w:iCs/>
          <w:szCs w:val="20"/>
        </w:rPr>
        <w:t>Thermcouple</w:t>
      </w:r>
      <w:proofErr w:type="spellEnd"/>
      <w:r w:rsidR="00083927">
        <w:rPr>
          <w:rFonts w:eastAsia="Calibri" w:cstheme="minorHAnsi"/>
          <w:bCs/>
          <w:iCs/>
          <w:szCs w:val="20"/>
        </w:rPr>
        <w:t xml:space="preserve">: </w:t>
      </w:r>
      <w:hyperlink r:id="rId8" w:history="1">
        <w:r w:rsidR="009B66DD" w:rsidRPr="00B170F7">
          <w:rPr>
            <w:rFonts w:eastAsia="Calibri" w:cstheme="minorHAnsi"/>
            <w:bCs/>
            <w:iCs/>
            <w:color w:val="0563C1"/>
            <w:szCs w:val="20"/>
            <w:u w:val="single"/>
          </w:rPr>
          <w:t>https://uk.rs-online.com/web/c/automation-control-gear/sensors-transducers/temperature-sensor-accessories/?searchTerm=1%2F2%20bsp%20sensor&amp;redirect-relevancy-data=636F3D3126696E3D4931384E53656172636847656E65726963266C753D656E266D6D3D6D61746368616C6C7061727469616C26706D3D5E2E2A2426706F3D31333326736E3D592673723D2673743D43415443485F414C4C5F44454641554C542673633D592677633D4E4F4E45267573743D312F32206273702073656E736F72267374613D312F32206273702073656E736F7226&amp;r=f&amp;searchHistory=%7B%22enabled%22:true%7D&amp;sort-by=P_breakPrice1&amp;sort-order=asc&amp;pn=1</w:t>
        </w:r>
      </w:hyperlink>
    </w:p>
    <w:p w14:paraId="44D0E5BF" w14:textId="77777777" w:rsidR="00391883" w:rsidRDefault="00391883"/>
    <w:sectPr w:rsidR="00391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E0"/>
    <w:rsid w:val="00040C2A"/>
    <w:rsid w:val="0007242A"/>
    <w:rsid w:val="00083927"/>
    <w:rsid w:val="00086ABE"/>
    <w:rsid w:val="0014754F"/>
    <w:rsid w:val="00171DA4"/>
    <w:rsid w:val="001B620B"/>
    <w:rsid w:val="001F01C4"/>
    <w:rsid w:val="00253CE0"/>
    <w:rsid w:val="00277F9A"/>
    <w:rsid w:val="002A1228"/>
    <w:rsid w:val="002C4D54"/>
    <w:rsid w:val="002E2E50"/>
    <w:rsid w:val="002E6C4E"/>
    <w:rsid w:val="00301057"/>
    <w:rsid w:val="00347160"/>
    <w:rsid w:val="00391883"/>
    <w:rsid w:val="00460F23"/>
    <w:rsid w:val="004757EB"/>
    <w:rsid w:val="00486788"/>
    <w:rsid w:val="004A6E30"/>
    <w:rsid w:val="004B5007"/>
    <w:rsid w:val="004B6B7D"/>
    <w:rsid w:val="004F2B4B"/>
    <w:rsid w:val="005571AB"/>
    <w:rsid w:val="005C178B"/>
    <w:rsid w:val="006B0CDE"/>
    <w:rsid w:val="00743300"/>
    <w:rsid w:val="00744A33"/>
    <w:rsid w:val="008170E7"/>
    <w:rsid w:val="00861E74"/>
    <w:rsid w:val="00863964"/>
    <w:rsid w:val="008C3E2F"/>
    <w:rsid w:val="009223D4"/>
    <w:rsid w:val="00980EC2"/>
    <w:rsid w:val="00982EC5"/>
    <w:rsid w:val="00985F5A"/>
    <w:rsid w:val="009B66DD"/>
    <w:rsid w:val="009F2773"/>
    <w:rsid w:val="00A0668B"/>
    <w:rsid w:val="00B015F6"/>
    <w:rsid w:val="00BA124C"/>
    <w:rsid w:val="00BD7905"/>
    <w:rsid w:val="00BE7956"/>
    <w:rsid w:val="00C04CD9"/>
    <w:rsid w:val="00C12AF8"/>
    <w:rsid w:val="00C311DE"/>
    <w:rsid w:val="00C325A6"/>
    <w:rsid w:val="00C444BB"/>
    <w:rsid w:val="00C91179"/>
    <w:rsid w:val="00CA701B"/>
    <w:rsid w:val="00D5178B"/>
    <w:rsid w:val="00D96BE6"/>
    <w:rsid w:val="00DB3267"/>
    <w:rsid w:val="00E77D21"/>
    <w:rsid w:val="00EF3BEE"/>
    <w:rsid w:val="00F24D13"/>
    <w:rsid w:val="00F9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3CD138"/>
  <w15:chartTrackingRefBased/>
  <w15:docId w15:val="{E398BBB1-E4A5-4884-8452-5033C36F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788"/>
  </w:style>
  <w:style w:type="paragraph" w:styleId="Heading1">
    <w:name w:val="heading 1"/>
    <w:basedOn w:val="Normal"/>
    <w:next w:val="Normal"/>
    <w:link w:val="Heading1Char"/>
    <w:uiPriority w:val="9"/>
    <w:qFormat/>
    <w:rsid w:val="00391883"/>
    <w:pPr>
      <w:keepNext/>
      <w:keepLines/>
      <w:suppressAutoHyphens/>
      <w:autoSpaceDN w:val="0"/>
      <w:spacing w:before="240" w:after="0" w:line="276" w:lineRule="auto"/>
      <w:textAlignment w:val="baseline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883"/>
    <w:pPr>
      <w:keepNext/>
      <w:keepLines/>
      <w:suppressAutoHyphens/>
      <w:autoSpaceDN w:val="0"/>
      <w:spacing w:before="40" w:after="0" w:line="276" w:lineRule="auto"/>
      <w:textAlignment w:val="baseline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1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8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A1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rs-online.com/web/c/automation-control-gear/sensors-transducers/temperature-sensor-accessories/?searchTerm=1%2F2%20bsp%20sensor&amp;redirect-relevancy-data=636F3D3126696E3D4931384E53656172636847656E65726963266C753D656E266D6D3D6D61746368616C6C7061727469616C26706D3D5E2E2A2426706F3D31333326736E3D592673723D2673743D43415443485F414C4C5F44454641554C542673633D592677633D4E4F4E45267573743D312F32206273702073656E736F72267374613D312F32206273702073656E736F7226&amp;r=f&amp;searchHistory=%7B%22enabled%22:true%7D&amp;sort-by=P_breakPrice1&amp;sort-order=asc&amp;pn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indowsreport.com/raspberry-pi-emulato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nms-forge/opennms-mqtt-plugin" TargetMode="External"/><Relationship Id="rId5" Type="http://schemas.openxmlformats.org/officeDocument/2006/relationships/package" Target="embeddings/Microsoft_PowerPoint_Slide.sl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Gallen</dc:creator>
  <cp:keywords/>
  <dc:description/>
  <cp:lastModifiedBy>Craig Gallen</cp:lastModifiedBy>
  <cp:revision>33</cp:revision>
  <dcterms:created xsi:type="dcterms:W3CDTF">2021-02-02T09:11:00Z</dcterms:created>
  <dcterms:modified xsi:type="dcterms:W3CDTF">2021-02-05T12:37:00Z</dcterms:modified>
</cp:coreProperties>
</file>