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834B0" w14:textId="2C79EBCD" w:rsidR="007802B4" w:rsidRDefault="007802B4" w:rsidP="007802B4">
      <w:pPr>
        <w:pStyle w:val="Title"/>
      </w:pPr>
      <w:r>
        <w:t>Temperature Transmitter: Use-cases and Requirements</w:t>
      </w:r>
    </w:p>
    <w:p w14:paraId="59704556" w14:textId="53881F3C" w:rsidR="008E56ED" w:rsidRDefault="008E56ED" w:rsidP="008E56ED">
      <w:r>
        <w:t xml:space="preserve">The </w:t>
      </w:r>
      <w:r w:rsidR="00B3617E">
        <w:t>proposed system</w:t>
      </w:r>
      <w:r>
        <w:t xml:space="preserve"> should be </w:t>
      </w:r>
      <w:r w:rsidR="00B3617E">
        <w:t xml:space="preserve">a cost-effective solution </w:t>
      </w:r>
      <w:r>
        <w:t xml:space="preserve">able to </w:t>
      </w:r>
      <w:r w:rsidR="00B3617E">
        <w:t xml:space="preserve">accurately </w:t>
      </w:r>
      <w:r>
        <w:t xml:space="preserve">calculate the power transferred into a </w:t>
      </w:r>
      <w:r w:rsidR="00B3617E">
        <w:t xml:space="preserve">test load of water by measuring </w:t>
      </w:r>
      <w:r>
        <w:t>t</w:t>
      </w:r>
      <w:r w:rsidR="00B3617E">
        <w:t xml:space="preserve">he </w:t>
      </w:r>
      <w:r>
        <w:t>temperature</w:t>
      </w:r>
      <w:r>
        <w:t xml:space="preserve"> </w:t>
      </w:r>
      <w:r w:rsidR="00B3617E">
        <w:t xml:space="preserve">change </w:t>
      </w:r>
      <w:r>
        <w:t xml:space="preserve">and flowrate </w:t>
      </w:r>
      <w:r w:rsidR="00B3617E">
        <w:t xml:space="preserve">using digital sensors. Multiple sites will implement the specified hardware and all </w:t>
      </w:r>
      <w:r w:rsidR="00B3617E">
        <w:t xml:space="preserve">readings </w:t>
      </w:r>
      <w:r w:rsidR="00B3617E">
        <w:t>must be transmitted to a central datastore where they can be monitored.</w:t>
      </w:r>
      <w:bookmarkStart w:id="0" w:name="_GoBack"/>
      <w:bookmarkEnd w:id="0"/>
    </w:p>
    <w:p w14:paraId="7C5D0BD4" w14:textId="4F0A649F" w:rsidR="00813538" w:rsidRPr="007802B4" w:rsidRDefault="008C6974" w:rsidP="007802B4">
      <w:pPr>
        <w:pStyle w:val="Heading1"/>
      </w:pPr>
      <w:r w:rsidRPr="007802B4">
        <w:t>Functional</w:t>
      </w:r>
      <w:r w:rsidR="00AB202D" w:rsidRPr="007802B4">
        <w:t xml:space="preserve"> requirements</w:t>
      </w:r>
    </w:p>
    <w:p w14:paraId="3258E6CC" w14:textId="7F16137F" w:rsidR="008E34A3" w:rsidRPr="007802B4" w:rsidRDefault="008E34A3" w:rsidP="008E34A3">
      <w:pPr>
        <w:pStyle w:val="NoSpacing"/>
        <w:numPr>
          <w:ilvl w:val="0"/>
          <w:numId w:val="1"/>
        </w:numPr>
        <w:rPr>
          <w:rStyle w:val="NoSpacingChar"/>
        </w:rPr>
      </w:pPr>
      <w:r w:rsidRPr="007802B4">
        <w:rPr>
          <w:rStyle w:val="NoSpacingChar"/>
        </w:rPr>
        <w:t xml:space="preserve">Gather </w:t>
      </w:r>
      <w:r w:rsidR="003F5FBC" w:rsidRPr="007802B4">
        <w:rPr>
          <w:rStyle w:val="NoSpacingChar"/>
        </w:rPr>
        <w:t>thermocouple readings from sensors</w:t>
      </w:r>
    </w:p>
    <w:p w14:paraId="0D040AED" w14:textId="7116E5AC" w:rsidR="00A5235B" w:rsidRPr="007802B4" w:rsidRDefault="00A5235B" w:rsidP="00A5235B">
      <w:pPr>
        <w:pStyle w:val="NoSpacing"/>
        <w:numPr>
          <w:ilvl w:val="0"/>
          <w:numId w:val="1"/>
        </w:numPr>
        <w:rPr>
          <w:rStyle w:val="NoSpacingChar"/>
        </w:rPr>
      </w:pPr>
      <w:r w:rsidRPr="007802B4">
        <w:rPr>
          <w:rStyle w:val="NoSpacingChar"/>
        </w:rPr>
        <w:t xml:space="preserve">Gather </w:t>
      </w:r>
      <w:r w:rsidR="003F5FBC" w:rsidRPr="007802B4">
        <w:rPr>
          <w:rStyle w:val="NoSpacingChar"/>
        </w:rPr>
        <w:t>flow-rate reading from the flow-rate sensor</w:t>
      </w:r>
      <w:r w:rsidR="00186FE5" w:rsidRPr="007802B4">
        <w:rPr>
          <w:rStyle w:val="NoSpacingChar"/>
        </w:rPr>
        <w:t>s</w:t>
      </w:r>
    </w:p>
    <w:p w14:paraId="05A8AD45" w14:textId="77777777" w:rsidR="00CE34C8" w:rsidRDefault="00CE34C8" w:rsidP="00CE34C8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 xml:space="preserve">Power should be calculated from the </w:t>
      </w:r>
      <w:r w:rsidRPr="007802B4">
        <w:rPr>
          <w:rStyle w:val="NoSpacingChar"/>
        </w:rPr>
        <w:t>sensor data</w:t>
      </w:r>
    </w:p>
    <w:p w14:paraId="009084CF" w14:textId="74BBF2E2" w:rsidR="00CE34C8" w:rsidRPr="007802B4" w:rsidRDefault="008B1223" w:rsidP="00CE34C8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 xml:space="preserve">On-site </w:t>
      </w:r>
      <w:r>
        <w:rPr>
          <w:rStyle w:val="NoSpacingChar"/>
        </w:rPr>
        <w:t>h</w:t>
      </w:r>
      <w:r w:rsidR="00CE34C8">
        <w:rPr>
          <w:rStyle w:val="NoSpacingChar"/>
        </w:rPr>
        <w:t xml:space="preserve">ardware should be able to be </w:t>
      </w:r>
      <w:r>
        <w:rPr>
          <w:rStyle w:val="NoSpacingChar"/>
        </w:rPr>
        <w:t xml:space="preserve">individually </w:t>
      </w:r>
      <w:r w:rsidR="00CE34C8">
        <w:rPr>
          <w:rStyle w:val="NoSpacingChar"/>
        </w:rPr>
        <w:t>calibrated</w:t>
      </w:r>
    </w:p>
    <w:p w14:paraId="35601A65" w14:textId="77777777" w:rsidR="008B1223" w:rsidRDefault="008B1223" w:rsidP="008B1223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 xml:space="preserve">On-site hardware should be </w:t>
      </w:r>
      <w:r w:rsidRPr="007802B4">
        <w:rPr>
          <w:rStyle w:val="NoSpacingChar"/>
        </w:rPr>
        <w:t>secur</w:t>
      </w:r>
      <w:r>
        <w:rPr>
          <w:rStyle w:val="NoSpacingChar"/>
        </w:rPr>
        <w:t>e</w:t>
      </w:r>
    </w:p>
    <w:p w14:paraId="4DFC6602" w14:textId="23CE2D59" w:rsidR="0091000F" w:rsidRPr="007802B4" w:rsidRDefault="008B1223" w:rsidP="0091000F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>On-site hardware should t</w:t>
      </w:r>
      <w:r w:rsidR="007268FB" w:rsidRPr="007802B4">
        <w:rPr>
          <w:rStyle w:val="NoSpacingChar"/>
        </w:rPr>
        <w:t xml:space="preserve">ransmit sensor </w:t>
      </w:r>
      <w:r w:rsidR="0091000F" w:rsidRPr="007802B4">
        <w:rPr>
          <w:rStyle w:val="NoSpacingChar"/>
        </w:rPr>
        <w:t>readings</w:t>
      </w:r>
      <w:r w:rsidR="00CE34C8">
        <w:rPr>
          <w:rStyle w:val="NoSpacingChar"/>
        </w:rPr>
        <w:t>/calculations</w:t>
      </w:r>
      <w:r w:rsidR="0091000F" w:rsidRPr="007802B4">
        <w:rPr>
          <w:rStyle w:val="NoSpacingChar"/>
        </w:rPr>
        <w:t xml:space="preserve"> </w:t>
      </w:r>
      <w:r w:rsidR="00CE34C8">
        <w:rPr>
          <w:rStyle w:val="NoSpacingChar"/>
        </w:rPr>
        <w:t>securely</w:t>
      </w:r>
    </w:p>
    <w:p w14:paraId="64C8E527" w14:textId="398FC60C" w:rsidR="008B3EFA" w:rsidRPr="007802B4" w:rsidRDefault="00CE34C8" w:rsidP="008B3EFA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>Sensor</w:t>
      </w:r>
      <w:r w:rsidR="008B3EFA" w:rsidRPr="007802B4">
        <w:rPr>
          <w:rStyle w:val="NoSpacingChar"/>
        </w:rPr>
        <w:t xml:space="preserve"> readings</w:t>
      </w:r>
      <w:r>
        <w:rPr>
          <w:rStyle w:val="NoSpacingChar"/>
        </w:rPr>
        <w:t xml:space="preserve"> should be stored securely</w:t>
      </w:r>
    </w:p>
    <w:p w14:paraId="2F8FB380" w14:textId="6611F84E" w:rsidR="00BA36DE" w:rsidRPr="007802B4" w:rsidRDefault="00CE34C8" w:rsidP="00CE34C8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 xml:space="preserve">A </w:t>
      </w:r>
      <w:r w:rsidR="008B1223">
        <w:rPr>
          <w:rStyle w:val="NoSpacingChar"/>
        </w:rPr>
        <w:t xml:space="preserve">remote </w:t>
      </w:r>
      <w:r>
        <w:rPr>
          <w:rStyle w:val="NoSpacingChar"/>
        </w:rPr>
        <w:t>user should be able to v</w:t>
      </w:r>
      <w:r w:rsidR="00BA36DE">
        <w:rPr>
          <w:rStyle w:val="NoSpacingChar"/>
        </w:rPr>
        <w:t xml:space="preserve">iew </w:t>
      </w:r>
      <w:r w:rsidR="008B1223">
        <w:rPr>
          <w:rStyle w:val="NoSpacingChar"/>
        </w:rPr>
        <w:t xml:space="preserve">stored </w:t>
      </w:r>
      <w:r w:rsidR="00BA36DE">
        <w:rPr>
          <w:rStyle w:val="NoSpacingChar"/>
        </w:rPr>
        <w:t>sensor reading</w:t>
      </w:r>
      <w:r>
        <w:rPr>
          <w:rStyle w:val="NoSpacingChar"/>
        </w:rPr>
        <w:t>s</w:t>
      </w:r>
      <w:r w:rsidR="00BA36DE">
        <w:rPr>
          <w:rStyle w:val="NoSpacingChar"/>
        </w:rPr>
        <w:t xml:space="preserve"> for each transmitter</w:t>
      </w:r>
    </w:p>
    <w:p w14:paraId="00458FA0" w14:textId="37AE73AB" w:rsidR="00CE34C8" w:rsidRDefault="00CE34C8" w:rsidP="00DE3C20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>The visualisation software should be secure</w:t>
      </w:r>
      <w:r w:rsidR="008B1223">
        <w:rPr>
          <w:rStyle w:val="NoSpacingChar"/>
        </w:rPr>
        <w:t>d against unauthorised access</w:t>
      </w:r>
    </w:p>
    <w:p w14:paraId="25CE8192" w14:textId="427D340B" w:rsidR="008E56ED" w:rsidRDefault="00CE34C8" w:rsidP="00DE3C20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>T</w:t>
      </w:r>
      <w:r w:rsidR="008E56ED">
        <w:rPr>
          <w:rStyle w:val="NoSpacingChar"/>
        </w:rPr>
        <w:t>hermocouples should be able to withstand temperatures of up to 100˚C.</w:t>
      </w:r>
    </w:p>
    <w:p w14:paraId="10DB0102" w14:textId="32180D2E" w:rsidR="00B3617E" w:rsidRDefault="00B3617E" w:rsidP="00DE3C20">
      <w:pPr>
        <w:pStyle w:val="NoSpacing"/>
        <w:numPr>
          <w:ilvl w:val="0"/>
          <w:numId w:val="1"/>
        </w:numPr>
        <w:rPr>
          <w:rStyle w:val="NoSpacingChar"/>
        </w:rPr>
      </w:pPr>
      <w:r>
        <w:rPr>
          <w:rStyle w:val="NoSpacingChar"/>
        </w:rPr>
        <w:t>Thermocouples should have a differential accuracy of 0.05</w:t>
      </w:r>
      <w:r>
        <w:rPr>
          <w:rStyle w:val="NoSpacingChar"/>
        </w:rPr>
        <w:t>˚C</w:t>
      </w:r>
      <w:r>
        <w:rPr>
          <w:rStyle w:val="NoSpacingChar"/>
        </w:rPr>
        <w:t>.</w:t>
      </w:r>
    </w:p>
    <w:p w14:paraId="11DF7AD7" w14:textId="76AA4316" w:rsidR="00380E20" w:rsidRDefault="00B3617E" w:rsidP="00380E20">
      <w:pPr>
        <w:pStyle w:val="NoSpacing"/>
        <w:numPr>
          <w:ilvl w:val="0"/>
          <w:numId w:val="1"/>
        </w:numPr>
      </w:pPr>
      <w:r>
        <w:rPr>
          <w:rStyle w:val="NoSpacingChar"/>
        </w:rPr>
        <w:t>Hardware should cost no-more than £200 per test load.</w:t>
      </w:r>
    </w:p>
    <w:p w14:paraId="6E76CAC1" w14:textId="2D97F439" w:rsidR="008C6974" w:rsidRPr="007802B4" w:rsidRDefault="008C6974" w:rsidP="007802B4">
      <w:pPr>
        <w:pStyle w:val="Heading1"/>
      </w:pPr>
      <w:r w:rsidRPr="007802B4">
        <w:t>Non-functional requirements</w:t>
      </w:r>
    </w:p>
    <w:p w14:paraId="001E903A" w14:textId="3BFE94CA" w:rsidR="00BA36DE" w:rsidRDefault="00BA36DE" w:rsidP="00BA36DE">
      <w:pPr>
        <w:pStyle w:val="NoSpacing"/>
        <w:numPr>
          <w:ilvl w:val="0"/>
          <w:numId w:val="3"/>
        </w:numPr>
        <w:rPr>
          <w:rStyle w:val="NoSpacingChar"/>
        </w:rPr>
      </w:pPr>
      <w:r w:rsidRPr="007802B4">
        <w:rPr>
          <w:rStyle w:val="NoSpacingChar"/>
        </w:rPr>
        <w:t>Visualis</w:t>
      </w:r>
      <w:r>
        <w:rPr>
          <w:rStyle w:val="NoSpacingChar"/>
        </w:rPr>
        <w:t>e</w:t>
      </w:r>
      <w:r w:rsidRPr="007802B4">
        <w:rPr>
          <w:rStyle w:val="NoSpacingChar"/>
        </w:rPr>
        <w:t xml:space="preserve"> </w:t>
      </w:r>
      <w:r>
        <w:rPr>
          <w:rStyle w:val="NoSpacingChar"/>
        </w:rPr>
        <w:t xml:space="preserve">the </w:t>
      </w:r>
      <w:r w:rsidR="00CE34C8">
        <w:rPr>
          <w:rStyle w:val="NoSpacingChar"/>
        </w:rPr>
        <w:t>sensor readings</w:t>
      </w:r>
      <w:r w:rsidRPr="007802B4">
        <w:rPr>
          <w:rStyle w:val="NoSpacingChar"/>
        </w:rPr>
        <w:t xml:space="preserve"> for each </w:t>
      </w:r>
      <w:r>
        <w:rPr>
          <w:rStyle w:val="NoSpacingChar"/>
        </w:rPr>
        <w:t>transmitter</w:t>
      </w:r>
    </w:p>
    <w:p w14:paraId="7D47EA00" w14:textId="20518452" w:rsidR="00CE34C8" w:rsidRPr="00B16B93" w:rsidRDefault="00CE34C8" w:rsidP="00BA36DE">
      <w:pPr>
        <w:pStyle w:val="NoSpacing"/>
        <w:numPr>
          <w:ilvl w:val="0"/>
          <w:numId w:val="3"/>
        </w:numPr>
      </w:pPr>
      <w:r>
        <w:rPr>
          <w:rStyle w:val="NoSpacingChar"/>
        </w:rPr>
        <w:t>Display historical sensor data for each transmitter</w:t>
      </w:r>
    </w:p>
    <w:p w14:paraId="361BB963" w14:textId="5BF18061" w:rsidR="00C5612F" w:rsidRPr="007802B4" w:rsidRDefault="00B3617E" w:rsidP="00C5612F">
      <w:pPr>
        <w:pStyle w:val="NoSpacing"/>
        <w:numPr>
          <w:ilvl w:val="0"/>
          <w:numId w:val="3"/>
        </w:numPr>
        <w:rPr>
          <w:rStyle w:val="NoSpacingChar"/>
        </w:rPr>
      </w:pPr>
      <w:r>
        <w:rPr>
          <w:rStyle w:val="NoSpacingChar"/>
        </w:rPr>
        <w:t xml:space="preserve">Thermocouples should be </w:t>
      </w:r>
      <w:r w:rsidR="003D586D">
        <w:rPr>
          <w:rStyle w:val="NoSpacingChar"/>
        </w:rPr>
        <w:t xml:space="preserve">able to be </w:t>
      </w:r>
      <w:r>
        <w:rPr>
          <w:rStyle w:val="NoSpacingChar"/>
        </w:rPr>
        <w:t>simulated for testing purposes.</w:t>
      </w:r>
    </w:p>
    <w:p w14:paraId="063BB127" w14:textId="04981C7D" w:rsidR="00952C77" w:rsidRPr="007802B4" w:rsidRDefault="003D586D" w:rsidP="00952C77">
      <w:pPr>
        <w:pStyle w:val="NoSpacing"/>
        <w:numPr>
          <w:ilvl w:val="0"/>
          <w:numId w:val="3"/>
        </w:numPr>
        <w:rPr>
          <w:rStyle w:val="NoSpacingChar"/>
        </w:rPr>
      </w:pPr>
      <w:r>
        <w:rPr>
          <w:rStyle w:val="NoSpacingChar"/>
        </w:rPr>
        <w:t>There should be a test harness</w:t>
      </w:r>
    </w:p>
    <w:p w14:paraId="7EFEA311" w14:textId="5145EEC7" w:rsidR="00380E20" w:rsidRDefault="003D586D" w:rsidP="00380E20">
      <w:pPr>
        <w:pStyle w:val="NoSpacing"/>
        <w:numPr>
          <w:ilvl w:val="0"/>
          <w:numId w:val="3"/>
        </w:numPr>
      </w:pPr>
      <w:r>
        <w:rPr>
          <w:rStyle w:val="NoSpacingChar"/>
        </w:rPr>
        <w:t>The system should detect and raise a</w:t>
      </w:r>
      <w:r w:rsidR="00952C77" w:rsidRPr="007802B4">
        <w:rPr>
          <w:rStyle w:val="NoSpacingChar"/>
        </w:rPr>
        <w:t xml:space="preserve">lerts </w:t>
      </w:r>
      <w:r w:rsidR="00933695" w:rsidRPr="007802B4">
        <w:rPr>
          <w:rStyle w:val="NoSpacingChar"/>
        </w:rPr>
        <w:t xml:space="preserve">for </w:t>
      </w:r>
      <w:r>
        <w:rPr>
          <w:rStyle w:val="NoSpacingChar"/>
        </w:rPr>
        <w:t xml:space="preserve">anomalies in </w:t>
      </w:r>
      <w:r w:rsidR="00933695" w:rsidRPr="007802B4">
        <w:rPr>
          <w:rStyle w:val="NoSpacingChar"/>
        </w:rPr>
        <w:t>power</w:t>
      </w:r>
      <w:r>
        <w:rPr>
          <w:rStyle w:val="NoSpacingChar"/>
        </w:rPr>
        <w:t>/</w:t>
      </w:r>
      <w:r w:rsidR="00933695" w:rsidRPr="007802B4">
        <w:rPr>
          <w:rStyle w:val="NoSpacingChar"/>
        </w:rPr>
        <w:t>temperature</w:t>
      </w:r>
      <w:r>
        <w:rPr>
          <w:rStyle w:val="NoSpacingChar"/>
        </w:rPr>
        <w:t xml:space="preserve"> readings, including response timeouts.</w:t>
      </w:r>
    </w:p>
    <w:p w14:paraId="7EC6FD51" w14:textId="623F6819" w:rsidR="00B3617E" w:rsidRDefault="00B3617E" w:rsidP="00B3617E">
      <w:pPr>
        <w:pStyle w:val="Heading1"/>
      </w:pPr>
      <w: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BA36DE" w14:paraId="16832A76" w14:textId="77777777" w:rsidTr="00BA36DE">
        <w:tc>
          <w:tcPr>
            <w:tcW w:w="2518" w:type="dxa"/>
          </w:tcPr>
          <w:p w14:paraId="1A43DFB9" w14:textId="5C473EF9" w:rsidR="00BA36DE" w:rsidRDefault="00BA36DE" w:rsidP="00BA36DE">
            <w:pPr>
              <w:pStyle w:val="NoSpacing"/>
            </w:pPr>
            <w:r>
              <w:t>Temperature Monitoring Attendant</w:t>
            </w:r>
          </w:p>
        </w:tc>
        <w:tc>
          <w:tcPr>
            <w:tcW w:w="6724" w:type="dxa"/>
          </w:tcPr>
          <w:p w14:paraId="38EA7B26" w14:textId="21943AD6" w:rsidR="00BA36DE" w:rsidRDefault="00BA36DE" w:rsidP="00BA36DE">
            <w:pPr>
              <w:pStyle w:val="NoSpacing"/>
            </w:pPr>
            <w:r>
              <w:t>The end user who will monitor the incoming messages through the provided visualisation</w:t>
            </w:r>
            <w:r w:rsidR="00CE34C8">
              <w:t xml:space="preserve"> software</w:t>
            </w:r>
            <w:r>
              <w:t>.</w:t>
            </w:r>
          </w:p>
        </w:tc>
      </w:tr>
      <w:tr w:rsidR="00BA36DE" w14:paraId="16299D07" w14:textId="77777777" w:rsidTr="00BA36DE">
        <w:tc>
          <w:tcPr>
            <w:tcW w:w="2518" w:type="dxa"/>
          </w:tcPr>
          <w:p w14:paraId="3447C726" w14:textId="77777777" w:rsidR="00BA36DE" w:rsidRDefault="00BA36DE" w:rsidP="00BA36DE">
            <w:pPr>
              <w:pStyle w:val="NoSpacing"/>
            </w:pPr>
            <w:r>
              <w:t>On-Site Engineer</w:t>
            </w:r>
          </w:p>
          <w:p w14:paraId="4100B98C" w14:textId="1CE6C604" w:rsidR="00BA36DE" w:rsidRDefault="00BA36DE" w:rsidP="00BA36DE">
            <w:pPr>
              <w:pStyle w:val="NoSpacing"/>
            </w:pPr>
          </w:p>
        </w:tc>
        <w:tc>
          <w:tcPr>
            <w:tcW w:w="6724" w:type="dxa"/>
          </w:tcPr>
          <w:p w14:paraId="53DB110A" w14:textId="115231D6" w:rsidR="00BA36DE" w:rsidRDefault="00BA36DE" w:rsidP="00BA36DE">
            <w:pPr>
              <w:pStyle w:val="NoSpacing"/>
            </w:pPr>
            <w:r>
              <w:t>An engineer who may be required to recalibrate the hardware on-site</w:t>
            </w:r>
            <w:r>
              <w:t>.</w:t>
            </w:r>
          </w:p>
        </w:tc>
      </w:tr>
      <w:tr w:rsidR="00BA36DE" w14:paraId="1880B100" w14:textId="77777777" w:rsidTr="00BA36DE">
        <w:tc>
          <w:tcPr>
            <w:tcW w:w="2518" w:type="dxa"/>
          </w:tcPr>
          <w:p w14:paraId="5579DAB3" w14:textId="20D16A46" w:rsidR="00BA36DE" w:rsidRDefault="00BA36DE" w:rsidP="00BA36DE">
            <w:pPr>
              <w:pStyle w:val="NoSpacing"/>
            </w:pPr>
            <w:r>
              <w:t>System Administrator</w:t>
            </w:r>
          </w:p>
        </w:tc>
        <w:tc>
          <w:tcPr>
            <w:tcW w:w="6724" w:type="dxa"/>
          </w:tcPr>
          <w:p w14:paraId="3EC7F7F8" w14:textId="194EA541" w:rsidR="00BA36DE" w:rsidRDefault="00BA36DE" w:rsidP="00BA36DE">
            <w:pPr>
              <w:pStyle w:val="NoSpacing"/>
            </w:pPr>
            <w:r>
              <w:t>An administrator who will need unrestricted access to any component of the system including data storage.</w:t>
            </w:r>
          </w:p>
        </w:tc>
      </w:tr>
      <w:tr w:rsidR="00BA36DE" w14:paraId="1366688E" w14:textId="77777777" w:rsidTr="00BA36DE">
        <w:tc>
          <w:tcPr>
            <w:tcW w:w="2518" w:type="dxa"/>
          </w:tcPr>
          <w:p w14:paraId="1C13008E" w14:textId="501DC312" w:rsidR="00BA36DE" w:rsidRDefault="00BA36DE" w:rsidP="00BA36DE">
            <w:pPr>
              <w:pStyle w:val="NoSpacing"/>
            </w:pPr>
            <w:r>
              <w:t>Governing Body</w:t>
            </w:r>
          </w:p>
        </w:tc>
        <w:tc>
          <w:tcPr>
            <w:tcW w:w="6724" w:type="dxa"/>
          </w:tcPr>
          <w:p w14:paraId="2008F9DD" w14:textId="79265F2A" w:rsidR="00BA36DE" w:rsidRDefault="00BA36DE" w:rsidP="00BA36DE">
            <w:pPr>
              <w:pStyle w:val="NoSpacing"/>
            </w:pPr>
            <w:r>
              <w:t>An organisation that requires the system to adhere to safety guidelines and policies.</w:t>
            </w:r>
          </w:p>
        </w:tc>
      </w:tr>
    </w:tbl>
    <w:p w14:paraId="5B8D4615" w14:textId="1943F9A9" w:rsidR="00380E20" w:rsidRPr="007802B4" w:rsidRDefault="00380E20" w:rsidP="007802B4">
      <w:pPr>
        <w:pStyle w:val="Heading1"/>
      </w:pPr>
      <w:r w:rsidRPr="007802B4">
        <w:t>Use</w:t>
      </w:r>
      <w:r w:rsidR="007802B4">
        <w:t>-c</w:t>
      </w:r>
      <w:r w:rsidRPr="007802B4">
        <w:t>ases</w:t>
      </w:r>
    </w:p>
    <w:p w14:paraId="28F8CA97" w14:textId="42B584E7" w:rsidR="00B1590C" w:rsidRPr="007802B4" w:rsidRDefault="0029797E" w:rsidP="00B1590C">
      <w:pPr>
        <w:pStyle w:val="NoSpacing"/>
        <w:numPr>
          <w:ilvl w:val="0"/>
          <w:numId w:val="2"/>
        </w:numPr>
        <w:rPr>
          <w:rStyle w:val="NoSpacingChar"/>
        </w:rPr>
      </w:pPr>
      <w:r w:rsidRPr="007802B4">
        <w:rPr>
          <w:rStyle w:val="NoSpacingChar"/>
        </w:rPr>
        <w:t xml:space="preserve">View </w:t>
      </w:r>
      <w:r w:rsidR="00B1590C" w:rsidRPr="007802B4">
        <w:rPr>
          <w:rStyle w:val="NoSpacingChar"/>
        </w:rPr>
        <w:t>all stored data</w:t>
      </w:r>
      <w:r w:rsidRPr="007802B4">
        <w:rPr>
          <w:rStyle w:val="NoSpacingChar"/>
        </w:rPr>
        <w:t xml:space="preserve"> readings for</w:t>
      </w:r>
      <w:r w:rsidR="0092201D" w:rsidRPr="007802B4">
        <w:rPr>
          <w:rStyle w:val="NoSpacingChar"/>
        </w:rPr>
        <w:t xml:space="preserve"> individual</w:t>
      </w:r>
      <w:r w:rsidRPr="007802B4">
        <w:rPr>
          <w:rStyle w:val="NoSpacingChar"/>
        </w:rPr>
        <w:t xml:space="preserve"> antenna</w:t>
      </w:r>
    </w:p>
    <w:p w14:paraId="2396A147" w14:textId="6F5DED6A" w:rsidR="0029797E" w:rsidRPr="007802B4" w:rsidRDefault="0092201D" w:rsidP="00380E20">
      <w:pPr>
        <w:pStyle w:val="NoSpacing"/>
        <w:numPr>
          <w:ilvl w:val="0"/>
          <w:numId w:val="2"/>
        </w:numPr>
        <w:rPr>
          <w:rStyle w:val="NoSpacingChar"/>
        </w:rPr>
      </w:pPr>
      <w:r w:rsidRPr="007802B4">
        <w:rPr>
          <w:rStyle w:val="NoSpacingChar"/>
        </w:rPr>
        <w:t>Monitor</w:t>
      </w:r>
      <w:r w:rsidR="0029797E" w:rsidRPr="007802B4">
        <w:rPr>
          <w:rStyle w:val="NoSpacingChar"/>
        </w:rPr>
        <w:t xml:space="preserve"> power readings </w:t>
      </w:r>
      <w:r w:rsidR="00B91F69" w:rsidRPr="007802B4">
        <w:rPr>
          <w:rStyle w:val="NoSpacingChar"/>
        </w:rPr>
        <w:t>for all antennas on site</w:t>
      </w:r>
    </w:p>
    <w:p w14:paraId="71D988CC" w14:textId="3B374CE3" w:rsidR="0092201D" w:rsidRPr="007802B4" w:rsidRDefault="003D7B63" w:rsidP="00380E20">
      <w:pPr>
        <w:pStyle w:val="NoSpacing"/>
        <w:numPr>
          <w:ilvl w:val="0"/>
          <w:numId w:val="2"/>
        </w:numPr>
        <w:rPr>
          <w:rStyle w:val="NoSpacingChar"/>
        </w:rPr>
      </w:pPr>
      <w:r w:rsidRPr="007802B4">
        <w:rPr>
          <w:rStyle w:val="NoSpacingChar"/>
        </w:rPr>
        <w:t>View a</w:t>
      </w:r>
      <w:r w:rsidR="00696C3D" w:rsidRPr="007802B4">
        <w:rPr>
          <w:rStyle w:val="NoSpacingChar"/>
        </w:rPr>
        <w:t xml:space="preserve">lerts  </w:t>
      </w:r>
    </w:p>
    <w:p w14:paraId="313DDF74" w14:textId="5D70228B" w:rsidR="00B62DD4" w:rsidRPr="007802B4" w:rsidRDefault="004D3614" w:rsidP="00380E20">
      <w:pPr>
        <w:pStyle w:val="NoSpacing"/>
        <w:numPr>
          <w:ilvl w:val="0"/>
          <w:numId w:val="2"/>
        </w:numPr>
        <w:rPr>
          <w:rStyle w:val="NoSpacingChar"/>
        </w:rPr>
      </w:pPr>
      <w:r w:rsidRPr="007802B4">
        <w:rPr>
          <w:rStyle w:val="NoSpacingChar"/>
        </w:rPr>
        <w:t>Acknowledge</w:t>
      </w:r>
      <w:r w:rsidR="00B62DD4" w:rsidRPr="007802B4">
        <w:rPr>
          <w:rStyle w:val="NoSpacingChar"/>
        </w:rPr>
        <w:t xml:space="preserve"> alerts</w:t>
      </w:r>
    </w:p>
    <w:p w14:paraId="78B15DA0" w14:textId="62A7B096" w:rsidR="008F1BDB" w:rsidRPr="007802B4" w:rsidRDefault="006C5657" w:rsidP="007802B4">
      <w:pPr>
        <w:pStyle w:val="NoSpacing"/>
        <w:numPr>
          <w:ilvl w:val="0"/>
          <w:numId w:val="2"/>
        </w:numPr>
        <w:rPr>
          <w:szCs w:val="24"/>
        </w:rPr>
      </w:pPr>
      <w:r w:rsidRPr="007802B4">
        <w:rPr>
          <w:rStyle w:val="NoSpacingChar"/>
        </w:rPr>
        <w:t>login</w:t>
      </w:r>
      <w:r w:rsidR="009C4065" w:rsidRPr="007802B4">
        <w:rPr>
          <w:rStyle w:val="NoSpacingChar"/>
        </w:rPr>
        <w:t xml:space="preserve"> to all systems</w:t>
      </w:r>
    </w:p>
    <w:sectPr w:rsidR="008F1BDB" w:rsidRPr="0078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EAD"/>
    <w:multiLevelType w:val="hybridMultilevel"/>
    <w:tmpl w:val="2D22C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B17EE"/>
    <w:multiLevelType w:val="hybridMultilevel"/>
    <w:tmpl w:val="7DF6A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55BA5"/>
    <w:multiLevelType w:val="hybridMultilevel"/>
    <w:tmpl w:val="C684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F1FB3"/>
    <w:multiLevelType w:val="hybridMultilevel"/>
    <w:tmpl w:val="902C7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D"/>
    <w:rsid w:val="00003995"/>
    <w:rsid w:val="00027DEC"/>
    <w:rsid w:val="000B19D5"/>
    <w:rsid w:val="000B5699"/>
    <w:rsid w:val="001677AA"/>
    <w:rsid w:val="00186FE5"/>
    <w:rsid w:val="002151A1"/>
    <w:rsid w:val="00284D4C"/>
    <w:rsid w:val="0029797E"/>
    <w:rsid w:val="00300823"/>
    <w:rsid w:val="00380E20"/>
    <w:rsid w:val="003D586D"/>
    <w:rsid w:val="003D7B63"/>
    <w:rsid w:val="003F5FBC"/>
    <w:rsid w:val="00417B33"/>
    <w:rsid w:val="004352A7"/>
    <w:rsid w:val="00453C58"/>
    <w:rsid w:val="004D3614"/>
    <w:rsid w:val="004E0D77"/>
    <w:rsid w:val="005644CF"/>
    <w:rsid w:val="0057662A"/>
    <w:rsid w:val="005D2A28"/>
    <w:rsid w:val="005E573C"/>
    <w:rsid w:val="00696C3D"/>
    <w:rsid w:val="006C4F9E"/>
    <w:rsid w:val="006C5657"/>
    <w:rsid w:val="006D5F03"/>
    <w:rsid w:val="0072074E"/>
    <w:rsid w:val="007268FB"/>
    <w:rsid w:val="007802B4"/>
    <w:rsid w:val="00813538"/>
    <w:rsid w:val="008B1223"/>
    <w:rsid w:val="008B3EFA"/>
    <w:rsid w:val="008C6974"/>
    <w:rsid w:val="008D0F67"/>
    <w:rsid w:val="008E34A3"/>
    <w:rsid w:val="008E56ED"/>
    <w:rsid w:val="008F1BDB"/>
    <w:rsid w:val="0091000F"/>
    <w:rsid w:val="0092201D"/>
    <w:rsid w:val="00933695"/>
    <w:rsid w:val="00952C77"/>
    <w:rsid w:val="009C4065"/>
    <w:rsid w:val="009D0FC0"/>
    <w:rsid w:val="009D4429"/>
    <w:rsid w:val="00A27FA4"/>
    <w:rsid w:val="00A5235B"/>
    <w:rsid w:val="00AB202D"/>
    <w:rsid w:val="00B1590C"/>
    <w:rsid w:val="00B16B93"/>
    <w:rsid w:val="00B3617E"/>
    <w:rsid w:val="00B62DD4"/>
    <w:rsid w:val="00B91F69"/>
    <w:rsid w:val="00BA36DE"/>
    <w:rsid w:val="00C2385C"/>
    <w:rsid w:val="00C352DB"/>
    <w:rsid w:val="00C5612F"/>
    <w:rsid w:val="00CE34C8"/>
    <w:rsid w:val="00D47D7E"/>
    <w:rsid w:val="00DE3C20"/>
    <w:rsid w:val="00E51178"/>
    <w:rsid w:val="00E94034"/>
    <w:rsid w:val="00F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E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B20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2B4"/>
  </w:style>
  <w:style w:type="paragraph" w:styleId="Title">
    <w:name w:val="Title"/>
    <w:basedOn w:val="Normal"/>
    <w:next w:val="Normal"/>
    <w:link w:val="TitleChar"/>
    <w:uiPriority w:val="10"/>
    <w:qFormat/>
    <w:rsid w:val="007802B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2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BA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B20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2B4"/>
  </w:style>
  <w:style w:type="paragraph" w:styleId="Title">
    <w:name w:val="Title"/>
    <w:basedOn w:val="Normal"/>
    <w:next w:val="Normal"/>
    <w:link w:val="TitleChar"/>
    <w:uiPriority w:val="10"/>
    <w:qFormat/>
    <w:rsid w:val="007802B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2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BA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Kieron</cp:lastModifiedBy>
  <cp:revision>59</cp:revision>
  <dcterms:created xsi:type="dcterms:W3CDTF">2021-02-18T10:45:00Z</dcterms:created>
  <dcterms:modified xsi:type="dcterms:W3CDTF">2021-02-21T16:12:00Z</dcterms:modified>
</cp:coreProperties>
</file>