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40BEB" w14:textId="3F72FB90" w:rsidR="006E5DB2" w:rsidRDefault="006E5DB2" w:rsidP="00BB2170">
      <w:pPr>
        <w:pStyle w:val="Title"/>
      </w:pPr>
      <w:r>
        <w:rPr>
          <w:noProof/>
        </w:rPr>
        <w:drawing>
          <wp:inline distT="0" distB="0" distL="0" distR="0" wp14:anchorId="3929883F" wp14:editId="135681CE">
            <wp:extent cx="1018669" cy="463062"/>
            <wp:effectExtent l="0" t="0" r="0" b="0"/>
            <wp:docPr id="1" name="Picture 1" descr="University of Huddersfiel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H FINAL LOGO 2018 - CMY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5911" cy="466354"/>
                    </a:xfrm>
                    <a:prstGeom prst="rect">
                      <a:avLst/>
                    </a:prstGeom>
                  </pic:spPr>
                </pic:pic>
              </a:graphicData>
            </a:graphic>
          </wp:inline>
        </w:drawing>
      </w:r>
    </w:p>
    <w:p w14:paraId="7C792986" w14:textId="15A35F84" w:rsidR="00615874" w:rsidRDefault="00BB2170" w:rsidP="00BB2170">
      <w:pPr>
        <w:pStyle w:val="Title"/>
      </w:pPr>
      <w:r>
        <w:t>Peer Assessment: Administrator Guide</w:t>
      </w:r>
    </w:p>
    <w:p w14:paraId="2E74D4E3" w14:textId="7C775BF5" w:rsidR="00BB2170" w:rsidRDefault="00BB2170" w:rsidP="00BB2170">
      <w:pPr>
        <w:pStyle w:val="Heading1"/>
      </w:pPr>
      <w:r>
        <w:t>Background and scope</w:t>
      </w:r>
    </w:p>
    <w:p w14:paraId="0A0FC89C" w14:textId="4D3EC72C" w:rsidR="00BB2170" w:rsidRDefault="007928F6" w:rsidP="00BB2170">
      <w:r>
        <w:t xml:space="preserve">This </w:t>
      </w:r>
      <w:r w:rsidR="00A13E92">
        <w:t>tool</w:t>
      </w:r>
      <w:r>
        <w:t xml:space="preserve"> provides a workflow for Peer Assessment of group member contributions, </w:t>
      </w:r>
      <w:proofErr w:type="spellStart"/>
      <w:r>
        <w:t>ie</w:t>
      </w:r>
      <w:proofErr w:type="spellEnd"/>
      <w:r>
        <w:t xml:space="preserve"> the scenario where the instructor provided mark is adjusted by a factor determined by the other group members such that each student gets an individual score.</w:t>
      </w:r>
    </w:p>
    <w:p w14:paraId="70A5730F" w14:textId="02D3877E" w:rsidR="007928F6" w:rsidRDefault="007928F6" w:rsidP="007928F6">
      <w:r>
        <w:t>The scenario where students peer review each other’s individual work is out of scope (Turnitin Peer Mark, amongst others, provides this functionality.)</w:t>
      </w:r>
    </w:p>
    <w:p w14:paraId="0801A294" w14:textId="3A996016" w:rsidR="007928F6" w:rsidRPr="006D5B56" w:rsidRDefault="007928F6" w:rsidP="007928F6">
      <w:pPr>
        <w:rPr>
          <w:b/>
          <w:bCs/>
        </w:rPr>
      </w:pPr>
      <w:r>
        <w:t>Everything happens within Brightspace, using the API to integrate the Content, Groups, Assignments and Grades tools, and taking advantage of the tried and trusted Brightspace security model.</w:t>
      </w:r>
      <w:r w:rsidR="008C3390">
        <w:t xml:space="preserve">  Because we are using standard Brightspace tools </w:t>
      </w:r>
      <w:r w:rsidR="009930DB">
        <w:t xml:space="preserve">this should </w:t>
      </w:r>
      <w:r w:rsidR="0038729C">
        <w:t>b</w:t>
      </w:r>
      <w:r w:rsidR="009930DB">
        <w:t>e covered by your existing Data Protection approval and declarations.</w:t>
      </w:r>
    </w:p>
    <w:p w14:paraId="5BF26DBD" w14:textId="2208394D" w:rsidR="007928F6" w:rsidRDefault="007928F6" w:rsidP="007928F6">
      <w:pPr>
        <w:pStyle w:val="Heading1"/>
      </w:pPr>
      <w:r>
        <w:t>Technical description</w:t>
      </w:r>
    </w:p>
    <w:p w14:paraId="308B16A4" w14:textId="7954E392" w:rsidR="007928F6" w:rsidRDefault="007928F6" w:rsidP="007928F6">
      <w:r>
        <w:t xml:space="preserve">This package consists of a folder of files which need to be unzipped to the shared files area of your Brightspace instance, with a link to the </w:t>
      </w:r>
      <w:proofErr w:type="gramStart"/>
      <w:r>
        <w:t>set up</w:t>
      </w:r>
      <w:proofErr w:type="gramEnd"/>
      <w:r>
        <w:t xml:space="preserve"> file placed in your navbar, restricted to instructor roles. (More details in the installation section).</w:t>
      </w:r>
    </w:p>
    <w:p w14:paraId="222C201F" w14:textId="1EAE8B85" w:rsidR="007928F6" w:rsidRDefault="007928F6" w:rsidP="007928F6">
      <w:r>
        <w:t>The setup file presents instructors with a form where they select the parameters for the peer assessment.</w:t>
      </w:r>
      <w:r w:rsidR="009E22F4">
        <w:t xml:space="preserve"> Submitting this creates a file within the content area (You can specify a default root module for this to be created in. If this is absent the file will be created in the first root module), an assignment and a grade item. </w:t>
      </w:r>
    </w:p>
    <w:p w14:paraId="47050EC0" w14:textId="28431581" w:rsidR="009E22F4" w:rsidRDefault="009E22F4" w:rsidP="007928F6">
      <w:r>
        <w:t>The content file is an HTML stub which calls a .</w:t>
      </w:r>
      <w:proofErr w:type="spellStart"/>
      <w:r>
        <w:t>js</w:t>
      </w:r>
      <w:proofErr w:type="spellEnd"/>
      <w:r>
        <w:t xml:space="preserve"> file from shared files. Accessing the content file performs two functions:</w:t>
      </w:r>
    </w:p>
    <w:p w14:paraId="309CC24B" w14:textId="70E1010A" w:rsidR="009E22F4" w:rsidRDefault="009E22F4" w:rsidP="007928F6">
      <w:r>
        <w:t>Student role: Displays a list of group members with a form to enter their assessment of each person. These are stored as a submission to the assignment created by the setup script.</w:t>
      </w:r>
    </w:p>
    <w:p w14:paraId="16B5AF4B" w14:textId="02F1C4F0" w:rsidR="009E22F4" w:rsidRDefault="009E22F4" w:rsidP="007928F6">
      <w:r>
        <w:t>Instructor role: Displays the results with options to download as csv and optionally publish to Grades.</w:t>
      </w:r>
    </w:p>
    <w:p w14:paraId="101CD8AC" w14:textId="097B8063" w:rsidR="009E22F4" w:rsidRDefault="009E22F4" w:rsidP="007928F6">
      <w:r>
        <w:t>The detail of how the Peer Score is applied to the final grade is left to the discretion of the instructor. There are various pedagogical models for how this, so it is left for the instructor to use a formula grade item or category to combine this mark with the instructor provided mark as they require.</w:t>
      </w:r>
    </w:p>
    <w:p w14:paraId="423F4FA8" w14:textId="7016DE38" w:rsidR="00D67A02" w:rsidRDefault="00D67A02" w:rsidP="00B70F11">
      <w:pPr>
        <w:pStyle w:val="Heading1"/>
      </w:pPr>
      <w:r>
        <w:t>Installation</w:t>
      </w:r>
    </w:p>
    <w:p w14:paraId="3BAE95FF" w14:textId="6FBC653E" w:rsidR="00B269FE" w:rsidRDefault="00B269FE" w:rsidP="00B269FE">
      <w:pPr>
        <w:pStyle w:val="Heading2"/>
      </w:pPr>
      <w:r>
        <w:t>Shared Files</w:t>
      </w:r>
    </w:p>
    <w:p w14:paraId="2984E64C" w14:textId="6A83C54D" w:rsidR="00B0342C" w:rsidRDefault="00B0342C" w:rsidP="00B0342C"/>
    <w:p w14:paraId="692D96FA" w14:textId="77777777" w:rsidR="00B0342C" w:rsidRDefault="00B0342C" w:rsidP="00B0342C">
      <w:pPr>
        <w:rPr>
          <w:color w:val="333333"/>
          <w:shd w:val="clear" w:color="auto" w:fill="FFFFFF"/>
        </w:rPr>
      </w:pPr>
      <w:r>
        <w:t xml:space="preserve">Note: </w:t>
      </w:r>
      <w:r>
        <w:rPr>
          <w:color w:val="333333"/>
          <w:shd w:val="clear" w:color="auto" w:fill="FFFFFF"/>
        </w:rPr>
        <w:t xml:space="preserve">There is a dependency on both instructors and students having permission to ‘access </w:t>
      </w:r>
      <w:proofErr w:type="spellStart"/>
      <w:r>
        <w:rPr>
          <w:color w:val="333333"/>
          <w:shd w:val="clear" w:color="auto" w:fill="FFFFFF"/>
        </w:rPr>
        <w:t>classlist</w:t>
      </w:r>
      <w:proofErr w:type="spellEnd"/>
      <w:r>
        <w:rPr>
          <w:color w:val="333333"/>
          <w:shd w:val="clear" w:color="auto" w:fill="FFFFFF"/>
        </w:rPr>
        <w:t>’ on a course offering level.</w:t>
      </w:r>
    </w:p>
    <w:p w14:paraId="5C35170D" w14:textId="1505EFA1" w:rsidR="00B0342C" w:rsidRPr="00B0342C" w:rsidRDefault="00B0342C" w:rsidP="00B0342C">
      <w:bookmarkStart w:id="0" w:name="_GoBack"/>
      <w:bookmarkEnd w:id="0"/>
    </w:p>
    <w:p w14:paraId="5219B866" w14:textId="5B7EACB4" w:rsidR="00235B30" w:rsidRDefault="00B70F11" w:rsidP="00B70F11">
      <w:r>
        <w:lastRenderedPageBreak/>
        <w:t>Create</w:t>
      </w:r>
      <w:r w:rsidR="00631B6C">
        <w:t xml:space="preserve"> a new folder within Shared Files</w:t>
      </w:r>
      <w:r w:rsidR="00235B30">
        <w:t>. U</w:t>
      </w:r>
      <w:r w:rsidR="00631B6C">
        <w:t xml:space="preserve">pload the </w:t>
      </w:r>
      <w:r w:rsidR="006C11D3">
        <w:t>peer</w:t>
      </w:r>
      <w:r w:rsidR="00E76772">
        <w:t>assessment</w:t>
      </w:r>
      <w:r w:rsidR="006C11D3">
        <w:t>.</w:t>
      </w:r>
      <w:r w:rsidR="00631B6C">
        <w:t>zip file to it</w:t>
      </w:r>
      <w:r w:rsidR="00235B30">
        <w:t xml:space="preserve"> and unzip.</w:t>
      </w:r>
    </w:p>
    <w:p w14:paraId="24B059C7" w14:textId="16CD5194" w:rsidR="00626C28" w:rsidRDefault="00D7184C" w:rsidP="00B70F11">
      <w:r>
        <w:t>Peers</w:t>
      </w:r>
      <w:r w:rsidR="00626C28">
        <w:t>etup.htm has some parameters which the administrator can modify if required. You can edit these locally on your computer and upload a</w:t>
      </w:r>
      <w:r w:rsidR="00AD03E4">
        <w:t>n amended copy.</w:t>
      </w:r>
    </w:p>
    <w:p w14:paraId="6C3F96F7" w14:textId="6E2A2390" w:rsidR="00AD03E4" w:rsidRDefault="00020828" w:rsidP="00B70F11">
      <w:proofErr w:type="spellStart"/>
      <w:r w:rsidRPr="003764E8">
        <w:rPr>
          <w:b/>
          <w:bCs/>
        </w:rPr>
        <w:t>defaultmodule</w:t>
      </w:r>
      <w:proofErr w:type="spellEnd"/>
      <w:r>
        <w:t xml:space="preserve"> is the </w:t>
      </w:r>
      <w:r w:rsidR="00124662">
        <w:t xml:space="preserve">root module where the content item will be created if found. (If not present, the first module will be used). </w:t>
      </w:r>
      <w:r w:rsidR="004A4783">
        <w:t xml:space="preserve">Note that is </w:t>
      </w:r>
      <w:r w:rsidR="00D11D5E">
        <w:t xml:space="preserve">case insensitive, and </w:t>
      </w:r>
      <w:r w:rsidR="004A4783">
        <w:t>not an exact match</w:t>
      </w:r>
      <w:r w:rsidR="00D11D5E">
        <w:t>, so</w:t>
      </w:r>
      <w:r w:rsidR="004A4783">
        <w:t xml:space="preserve"> the first module with a title containing this string will be used</w:t>
      </w:r>
      <w:r w:rsidR="00D11D5E">
        <w:t xml:space="preserve">. For </w:t>
      </w:r>
      <w:proofErr w:type="gramStart"/>
      <w:r w:rsidR="00D11D5E">
        <w:t xml:space="preserve">example </w:t>
      </w:r>
      <w:r w:rsidR="004A4783">
        <w:t xml:space="preserve"> </w:t>
      </w:r>
      <w:proofErr w:type="spellStart"/>
      <w:r w:rsidR="00D11D5E">
        <w:t>defaultmodule</w:t>
      </w:r>
      <w:proofErr w:type="spellEnd"/>
      <w:proofErr w:type="gramEnd"/>
      <w:r w:rsidR="00D11D5E">
        <w:t>=</w:t>
      </w:r>
      <w:r w:rsidR="004A4783">
        <w:t xml:space="preserve">“Assessment” will match </w:t>
      </w:r>
      <w:r w:rsidR="00D11D5E">
        <w:t xml:space="preserve">a module called </w:t>
      </w:r>
      <w:r w:rsidR="004A4783">
        <w:t>“Assessment</w:t>
      </w:r>
      <w:r w:rsidR="00D11D5E">
        <w:t>s</w:t>
      </w:r>
      <w:r w:rsidR="004A4783">
        <w:t>”.</w:t>
      </w:r>
    </w:p>
    <w:p w14:paraId="61A33C61" w14:textId="79DCE759" w:rsidR="00D11D5E" w:rsidRDefault="00C55C67" w:rsidP="00B70F11">
      <w:proofErr w:type="spellStart"/>
      <w:r>
        <w:rPr>
          <w:b/>
          <w:bCs/>
        </w:rPr>
        <w:t>d</w:t>
      </w:r>
      <w:r w:rsidR="003764E8">
        <w:rPr>
          <w:b/>
          <w:bCs/>
        </w:rPr>
        <w:t>efaultinstructions</w:t>
      </w:r>
      <w:proofErr w:type="spellEnd"/>
      <w:r w:rsidR="003764E8">
        <w:t xml:space="preserve"> are the instructions for students for completing the </w:t>
      </w:r>
      <w:r w:rsidR="00044B6B">
        <w:t xml:space="preserve">peer assessment. This </w:t>
      </w:r>
      <w:r w:rsidR="00D61EBC">
        <w:t xml:space="preserve">is editable by the instructor on a case by case basis </w:t>
      </w:r>
      <w:r w:rsidR="00C67471">
        <w:t>as part of the setup process, but the administrator can make global changes to reflect any local policies here. (This is not retrospectively applied to existing peer assessments).</w:t>
      </w:r>
    </w:p>
    <w:p w14:paraId="18052F1F" w14:textId="6B440F01" w:rsidR="00C67471" w:rsidRDefault="00C55C67" w:rsidP="00B70F11">
      <w:proofErr w:type="spellStart"/>
      <w:r>
        <w:rPr>
          <w:b/>
          <w:bCs/>
        </w:rPr>
        <w:t>nameprefix</w:t>
      </w:r>
      <w:proofErr w:type="spellEnd"/>
      <w:r>
        <w:rPr>
          <w:b/>
          <w:bCs/>
        </w:rPr>
        <w:t xml:space="preserve"> </w:t>
      </w:r>
      <w:r>
        <w:t xml:space="preserve">This may be a niche requirement; </w:t>
      </w:r>
      <w:r w:rsidR="00983111">
        <w:t>at Huddersfield we prefix non summative assessments with (EX) to exclude them from our processes that</w:t>
      </w:r>
      <w:r w:rsidR="00E8574E">
        <w:t xml:space="preserve"> transfer marks to the student records system. If you do not require this, feel free to set it to “”</w:t>
      </w:r>
    </w:p>
    <w:p w14:paraId="2D007E98" w14:textId="74AE2B9A" w:rsidR="00B66964" w:rsidRPr="00B66964" w:rsidRDefault="00B66964" w:rsidP="00B70F11">
      <w:proofErr w:type="spellStart"/>
      <w:r>
        <w:rPr>
          <w:b/>
          <w:bCs/>
        </w:rPr>
        <w:t>studentroles</w:t>
      </w:r>
      <w:proofErr w:type="spellEnd"/>
      <w:r>
        <w:t xml:space="preserve"> This is an array containing the roles which should be presented with the student view. All others will see the </w:t>
      </w:r>
      <w:r w:rsidR="007F2064">
        <w:t xml:space="preserve">instructor </w:t>
      </w:r>
      <w:r>
        <w:t>view</w:t>
      </w:r>
      <w:r w:rsidR="007F2064">
        <w:t>.</w:t>
      </w:r>
    </w:p>
    <w:p w14:paraId="2A916F8A" w14:textId="7C3DD5E8" w:rsidR="00B66964" w:rsidRPr="00B66964" w:rsidRDefault="00B66964" w:rsidP="00B269FE">
      <w:pPr>
        <w:pStyle w:val="Heading2"/>
        <w:rPr>
          <w:b/>
          <w:bCs/>
        </w:rPr>
      </w:pPr>
    </w:p>
    <w:p w14:paraId="5A7AFECB" w14:textId="2719F9D0" w:rsidR="00E8574E" w:rsidRDefault="00B269FE" w:rsidP="00B269FE">
      <w:pPr>
        <w:pStyle w:val="Heading2"/>
      </w:pPr>
      <w:r>
        <w:t>Navigation</w:t>
      </w:r>
    </w:p>
    <w:p w14:paraId="70090B34" w14:textId="15A9207B" w:rsidR="00B269FE" w:rsidRDefault="003F3D71" w:rsidP="00B269FE">
      <w:r>
        <w:t xml:space="preserve">In the Navigation and Themes admin tool, create a new Custom link. </w:t>
      </w:r>
      <w:r w:rsidR="006817A5">
        <w:t>This needs to point to the peersetup.htm file with a couple of extra parameters.</w:t>
      </w:r>
    </w:p>
    <w:p w14:paraId="0DAB0EFA" w14:textId="35F87434" w:rsidR="00B22C94" w:rsidRDefault="00B0342C" w:rsidP="00B269FE">
      <w:hyperlink r:id="rId8" w:history="1">
        <w:r w:rsidR="004B01B7" w:rsidRPr="005007E5">
          <w:rPr>
            <w:rStyle w:val="Hyperlink"/>
          </w:rPr>
          <w:t>https://yoursite.brightspace.com/shared/peerassessment/peersetup.htm?{OrgUnitId}&amp;{OrgUnitCode}</w:t>
        </w:r>
      </w:hyperlink>
    </w:p>
    <w:p w14:paraId="3CF7965F" w14:textId="70E57FF4" w:rsidR="004B01B7" w:rsidRDefault="004B01B7" w:rsidP="00B269FE">
      <w:r>
        <w:t>Set it to open in the Same window with availability for your instructor and admin roles as appropriate.</w:t>
      </w:r>
    </w:p>
    <w:p w14:paraId="657FC20A" w14:textId="77777777" w:rsidR="005F7E9A" w:rsidRDefault="00174302" w:rsidP="00B269FE">
      <w:r>
        <w:rPr>
          <w:b/>
          <w:bCs/>
        </w:rPr>
        <w:t>Important:</w:t>
      </w:r>
      <w:r>
        <w:t xml:space="preserve"> you need to use the full </w:t>
      </w:r>
      <w:r w:rsidR="00BA7F31">
        <w:t xml:space="preserve">URL, a relative </w:t>
      </w:r>
      <w:r w:rsidR="005F7E9A">
        <w:t>path</w:t>
      </w:r>
      <w:r w:rsidR="00BA7F31">
        <w:t xml:space="preserve"> starting with /shared won’t work. </w:t>
      </w:r>
    </w:p>
    <w:p w14:paraId="09A4883B" w14:textId="00555A8F" w:rsidR="009635A8" w:rsidRDefault="00BA7F31" w:rsidP="00B269FE">
      <w:r>
        <w:t>This</w:t>
      </w:r>
      <w:r w:rsidR="00C120D5">
        <w:t xml:space="preserve"> </w:t>
      </w:r>
      <w:r w:rsidR="00B34946">
        <w:t>can be a problem if you have more than one URL (</w:t>
      </w:r>
      <w:proofErr w:type="spellStart"/>
      <w:r w:rsidR="00B34946">
        <w:t>eg</w:t>
      </w:r>
      <w:proofErr w:type="spellEnd"/>
      <w:r w:rsidR="00B34946">
        <w:t xml:space="preserve"> yoursite.brightspace.com and brightspace.yoursite.com) because if the </w:t>
      </w:r>
      <w:r w:rsidR="002F7B80">
        <w:t>nav link points t</w:t>
      </w:r>
      <w:r w:rsidR="005663FE">
        <w:t xml:space="preserve">o a different domain </w:t>
      </w:r>
      <w:r w:rsidR="000E124D">
        <w:t>to the one the user is logged in to the API calls will fail.</w:t>
      </w:r>
    </w:p>
    <w:p w14:paraId="69A36F53" w14:textId="3DF2C05C" w:rsidR="009635A8" w:rsidRDefault="009635A8" w:rsidP="00B269FE">
      <w:r>
        <w:t>(Any support on PIE item D6119 gratefully received!)</w:t>
      </w:r>
    </w:p>
    <w:p w14:paraId="24A30283" w14:textId="77777777" w:rsidR="009635A8" w:rsidRDefault="009635A8" w:rsidP="00B269FE"/>
    <w:p w14:paraId="14C404E7" w14:textId="1933C9AD" w:rsidR="0058148F" w:rsidRDefault="00174BB8" w:rsidP="00174BB8">
      <w:pPr>
        <w:pStyle w:val="Heading2"/>
      </w:pPr>
      <w:r>
        <w:t>End User Documentation</w:t>
      </w:r>
    </w:p>
    <w:p w14:paraId="29CE005D" w14:textId="620AD5F0" w:rsidR="00174BB8" w:rsidRDefault="00174BB8" w:rsidP="00B269FE">
      <w:r>
        <w:t xml:space="preserve">The attached Instructor guide is provided in Word format so you can modify it to </w:t>
      </w:r>
      <w:r w:rsidR="00944BF1">
        <w:t>reflect the way in which you have set the script up.</w:t>
      </w:r>
    </w:p>
    <w:p w14:paraId="54BE4AFA" w14:textId="234F3D27" w:rsidR="00732A5A" w:rsidRDefault="00732A5A" w:rsidP="00B269FE"/>
    <w:p w14:paraId="31E9BCF6" w14:textId="65E3D8C0" w:rsidR="00732A5A" w:rsidRDefault="00732A5A" w:rsidP="00732A5A">
      <w:pPr>
        <w:pStyle w:val="Heading2"/>
      </w:pPr>
      <w:r>
        <w:t>Feedback</w:t>
      </w:r>
    </w:p>
    <w:p w14:paraId="70FF1F01" w14:textId="5D2DFA89" w:rsidR="00732A5A" w:rsidRDefault="00732A5A" w:rsidP="00732A5A">
      <w:r>
        <w:t xml:space="preserve">Feedback is welcome to </w:t>
      </w:r>
      <w:hyperlink r:id="rId9" w:history="1">
        <w:r w:rsidR="00311D45" w:rsidRPr="007072E2">
          <w:rPr>
            <w:rStyle w:val="Hyperlink"/>
          </w:rPr>
          <w:t>s.d.bentley@hud.ac.uk</w:t>
        </w:r>
      </w:hyperlink>
    </w:p>
    <w:p w14:paraId="4277E593" w14:textId="5A2CE46D" w:rsidR="00311D45" w:rsidRPr="00732A5A" w:rsidRDefault="00311D45" w:rsidP="00732A5A">
      <w:r>
        <w:t xml:space="preserve">This script has been a “side project”, so I’m not </w:t>
      </w:r>
      <w:proofErr w:type="gramStart"/>
      <w:r>
        <w:t>in a position</w:t>
      </w:r>
      <w:proofErr w:type="gramEnd"/>
      <w:r>
        <w:t xml:space="preserve"> to provide detailed technical support but I will attempt to help where I can. It is shared on an “as-is” basis without any warranty etc.</w:t>
      </w:r>
    </w:p>
    <w:sectPr w:rsidR="00311D45" w:rsidRPr="00732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70"/>
    <w:rsid w:val="00020828"/>
    <w:rsid w:val="00044B6B"/>
    <w:rsid w:val="000E124D"/>
    <w:rsid w:val="00124662"/>
    <w:rsid w:val="00174302"/>
    <w:rsid w:val="00174BB8"/>
    <w:rsid w:val="001D4A83"/>
    <w:rsid w:val="002004A8"/>
    <w:rsid w:val="00235B30"/>
    <w:rsid w:val="002F7B80"/>
    <w:rsid w:val="00311D45"/>
    <w:rsid w:val="003764E8"/>
    <w:rsid w:val="0038729C"/>
    <w:rsid w:val="003F3D71"/>
    <w:rsid w:val="004A4783"/>
    <w:rsid w:val="004B01B7"/>
    <w:rsid w:val="005663FE"/>
    <w:rsid w:val="0058148F"/>
    <w:rsid w:val="005F7E9A"/>
    <w:rsid w:val="00626C28"/>
    <w:rsid w:val="00631B6C"/>
    <w:rsid w:val="00674DAE"/>
    <w:rsid w:val="006817A5"/>
    <w:rsid w:val="006C11D3"/>
    <w:rsid w:val="006D5B56"/>
    <w:rsid w:val="006E5DB2"/>
    <w:rsid w:val="00732A5A"/>
    <w:rsid w:val="007928F6"/>
    <w:rsid w:val="007F2064"/>
    <w:rsid w:val="008C3390"/>
    <w:rsid w:val="00944BF1"/>
    <w:rsid w:val="009635A8"/>
    <w:rsid w:val="00983111"/>
    <w:rsid w:val="009930DB"/>
    <w:rsid w:val="009D77DC"/>
    <w:rsid w:val="009E22F4"/>
    <w:rsid w:val="00A13E92"/>
    <w:rsid w:val="00A66F94"/>
    <w:rsid w:val="00AD03E4"/>
    <w:rsid w:val="00AF7AEE"/>
    <w:rsid w:val="00B0342C"/>
    <w:rsid w:val="00B22C94"/>
    <w:rsid w:val="00B269FE"/>
    <w:rsid w:val="00B34946"/>
    <w:rsid w:val="00B66964"/>
    <w:rsid w:val="00B70F11"/>
    <w:rsid w:val="00BA7F31"/>
    <w:rsid w:val="00BB2170"/>
    <w:rsid w:val="00BF2E69"/>
    <w:rsid w:val="00C120D5"/>
    <w:rsid w:val="00C55C67"/>
    <w:rsid w:val="00C67471"/>
    <w:rsid w:val="00D11D5E"/>
    <w:rsid w:val="00D61EBC"/>
    <w:rsid w:val="00D67A02"/>
    <w:rsid w:val="00D7184C"/>
    <w:rsid w:val="00E76772"/>
    <w:rsid w:val="00E8574E"/>
    <w:rsid w:val="00FF7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F30F"/>
  <w15:chartTrackingRefBased/>
  <w15:docId w15:val="{80D2A9D5-2646-4FB1-B832-FE1E07E1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1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21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1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21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7A0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01B7"/>
    <w:rPr>
      <w:color w:val="0563C1" w:themeColor="hyperlink"/>
      <w:u w:val="single"/>
    </w:rPr>
  </w:style>
  <w:style w:type="character" w:styleId="UnresolvedMention">
    <w:name w:val="Unresolved Mention"/>
    <w:basedOn w:val="DefaultParagraphFont"/>
    <w:uiPriority w:val="99"/>
    <w:semiHidden/>
    <w:unhideWhenUsed/>
    <w:rsid w:val="004B0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2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site.brightspace.com/shared/peerassessment/peersetup.htm?%7bOrgUnitId%7d&amp;%7bOrgUnitCode%7d"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d.bentley@hu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469ED0AA6E8A47B1BE4B2125F2B6F9" ma:contentTypeVersion="32" ma:contentTypeDescription="Create a new document." ma:contentTypeScope="" ma:versionID="c3c307de5b73f932077125dfab31b5f3">
  <xsd:schema xmlns:xsd="http://www.w3.org/2001/XMLSchema" xmlns:xs="http://www.w3.org/2001/XMLSchema" xmlns:p="http://schemas.microsoft.com/office/2006/metadata/properties" xmlns:ns3="25e5abcb-378f-46e2-b93a-5f04b9d94c18" xmlns:ns4="b909ec29-313f-4249-be2e-220bbba86c70" targetNamespace="http://schemas.microsoft.com/office/2006/metadata/properties" ma:root="true" ma:fieldsID="2f4707eee6665408767c9174f0e1ec8b" ns3:_="" ns4:_="">
    <xsd:import namespace="25e5abcb-378f-46e2-b93a-5f04b9d94c18"/>
    <xsd:import namespace="b909ec29-313f-4249-be2e-220bbba86c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5abcb-378f-46e2-b93a-5f04b9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MediaServiceDateTaken" ma:index="3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09ec29-313f-4249-be2e-220bbba86c7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ultureName xmlns="25e5abcb-378f-46e2-b93a-5f04b9d94c18" xsi:nil="true"/>
    <Distribution_Groups xmlns="25e5abcb-378f-46e2-b93a-5f04b9d94c18" xsi:nil="true"/>
    <Is_Collaboration_Space_Locked xmlns="25e5abcb-378f-46e2-b93a-5f04b9d94c18" xsi:nil="true"/>
    <IsNotebookLocked xmlns="25e5abcb-378f-46e2-b93a-5f04b9d94c18" xsi:nil="true"/>
    <FolderType xmlns="25e5abcb-378f-46e2-b93a-5f04b9d94c18" xsi:nil="true"/>
    <Owner xmlns="25e5abcb-378f-46e2-b93a-5f04b9d94c18">
      <UserInfo>
        <DisplayName/>
        <AccountId xsi:nil="true"/>
        <AccountType/>
      </UserInfo>
    </Owner>
    <Has_Teacher_Only_SectionGroup xmlns="25e5abcb-378f-46e2-b93a-5f04b9d94c18" xsi:nil="true"/>
    <DefaultSectionNames xmlns="25e5abcb-378f-46e2-b93a-5f04b9d94c18" xsi:nil="true"/>
    <NotebookType xmlns="25e5abcb-378f-46e2-b93a-5f04b9d94c18" xsi:nil="true"/>
    <Teachers xmlns="25e5abcb-378f-46e2-b93a-5f04b9d94c18">
      <UserInfo>
        <DisplayName/>
        <AccountId xsi:nil="true"/>
        <AccountType/>
      </UserInfo>
    </Teachers>
    <Math_Settings xmlns="25e5abcb-378f-46e2-b93a-5f04b9d94c18" xsi:nil="true"/>
    <Self_Registration_Enabled xmlns="25e5abcb-378f-46e2-b93a-5f04b9d94c18" xsi:nil="true"/>
    <LMS_Mappings xmlns="25e5abcb-378f-46e2-b93a-5f04b9d94c18" xsi:nil="true"/>
    <Invited_Teachers xmlns="25e5abcb-378f-46e2-b93a-5f04b9d94c18" xsi:nil="true"/>
    <Invited_Students xmlns="25e5abcb-378f-46e2-b93a-5f04b9d94c18" xsi:nil="true"/>
    <Students xmlns="25e5abcb-378f-46e2-b93a-5f04b9d94c18">
      <UserInfo>
        <DisplayName/>
        <AccountId xsi:nil="true"/>
        <AccountType/>
      </UserInfo>
    </Students>
    <Student_Groups xmlns="25e5abcb-378f-46e2-b93a-5f04b9d94c18">
      <UserInfo>
        <DisplayName/>
        <AccountId xsi:nil="true"/>
        <AccountType/>
      </UserInfo>
    </Student_Groups>
    <Templates xmlns="25e5abcb-378f-46e2-b93a-5f04b9d94c18" xsi:nil="true"/>
    <AppVersion xmlns="25e5abcb-378f-46e2-b93a-5f04b9d94c18" xsi:nil="true"/>
    <TeamsChannelId xmlns="25e5abcb-378f-46e2-b93a-5f04b9d94c18" xsi:nil="true"/>
  </documentManagement>
</p:properties>
</file>

<file path=customXml/itemProps1.xml><?xml version="1.0" encoding="utf-8"?>
<ds:datastoreItem xmlns:ds="http://schemas.openxmlformats.org/officeDocument/2006/customXml" ds:itemID="{E922504D-3529-4864-B222-10D234AE181C}">
  <ds:schemaRefs>
    <ds:schemaRef ds:uri="http://schemas.microsoft.com/sharepoint/v3/contenttype/forms"/>
  </ds:schemaRefs>
</ds:datastoreItem>
</file>

<file path=customXml/itemProps2.xml><?xml version="1.0" encoding="utf-8"?>
<ds:datastoreItem xmlns:ds="http://schemas.openxmlformats.org/officeDocument/2006/customXml" ds:itemID="{1E2DA061-9DC6-403E-95C0-A45D09D40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5abcb-378f-46e2-b93a-5f04b9d94c18"/>
    <ds:schemaRef ds:uri="b909ec29-313f-4249-be2e-220bbba86c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F88B21-832D-46DA-9AE2-555A058462AD}">
  <ds:schemaRefs>
    <ds:schemaRef ds:uri="http://schemas.microsoft.com/office/2006/metadata/properties"/>
    <ds:schemaRef ds:uri="http://schemas.microsoft.com/office/infopath/2007/PartnerControls"/>
    <ds:schemaRef ds:uri="25e5abcb-378f-46e2-b93a-5f04b9d94c18"/>
  </ds:schemaRefs>
</ds:datastoreItem>
</file>

<file path=docProps/app.xml><?xml version="1.0" encoding="utf-8"?>
<Properties xmlns="http://schemas.openxmlformats.org/officeDocument/2006/extended-properties" xmlns:vt="http://schemas.openxmlformats.org/officeDocument/2006/docPropsVTypes">
  <Template>Normal</Template>
  <TotalTime>4512</TotalTime>
  <Pages>2</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Bentley</dc:creator>
  <cp:keywords/>
  <dc:description/>
  <cp:lastModifiedBy>Stefanie Baldwin</cp:lastModifiedBy>
  <cp:revision>55</cp:revision>
  <dcterms:created xsi:type="dcterms:W3CDTF">2020-07-17T08:42:00Z</dcterms:created>
  <dcterms:modified xsi:type="dcterms:W3CDTF">2020-09-21T14:17:00Z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0x01010050469ED0AA6E8A47B1BE4B2125F2B6F9</vt:lpwstr>
  </property>
</Properties>
</file>