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</w:pPr>
      <w:r>
        <w:rPr>
          <w:rFonts w:ascii="Aptos Display" w:hAnsi="Aptos Display"/>
          <w:b/>
          <w:color w:val="2563EB"/>
          <w:sz w:val="26"/>
        </w:rPr>
        <w:t>PARTYPLAYLIST</w:t>
      </w:r>
    </w:p>
    <w:p>
      <w:pPr>
        <w:pStyle w:val="Title"/>
      </w:pPr>
      <w:r>
        <w:t>Product Plan and Commercial Roadmap</w:t>
      </w:r>
    </w:p>
    <w:p>
      <w:pPr>
        <w:pStyle w:val="Subtitle"/>
        <w:spacing w:after="520"/>
      </w:pPr>
      <w:r>
        <w:t>Updated to reflect the implemented application, the July 2026 market, and the steps required to turn the prototype into a sellable service.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EFF6FF"/>
            <w:tcBorders>
              <w:top w:val="single" w:sz="12" w:color="2563EB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sz w:val="19"/>
              </w:rPr>
              <w:t>Prepared from the July 2026 product plan and codebase review.</w:t>
              <w:br/>
            </w:r>
            <w:r>
              <w:rPr>
                <w:sz w:val="19"/>
              </w:rPr>
              <w:t>Codebase: party-playlist-request v2.1.26</w:t>
              <w:br/>
            </w:r>
            <w:r>
              <w:rPr>
                <w:sz w:val="19"/>
              </w:rPr>
              <w:t>Review date: 26 July 2026</w:t>
              <w:br/>
            </w:r>
            <w:r>
              <w:rPr>
                <w:sz w:val="19"/>
              </w:rPr>
              <w:t>Scope: product strategy, commercial viability, security, architecture, performance and delivery roadmap</w:t>
            </w:r>
          </w:p>
        </w:tc>
      </w:tr>
    </w:tbl>
    <w:p/>
    <w:p>
      <w:pPr>
        <w:pStyle w:val="Heading2"/>
      </w:pPr>
      <w:r>
        <w:t>Status</w:t>
      </w:r>
    </w:p>
    <w:p>
      <w:pPr>
        <w:pStyle w:val="Lead"/>
      </w:pPr>
      <w:r>
        <w:t>Working prototype with substantial functionality. Not ready for a paid public launch until the Spotify platform route and critical security findings are resolved.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Lead"/>
      </w:pPr>
      <w:r>
        <w:t>PartyPlaylist has progressed far beyond the original concept document. It is now a substantial multi-tenant web application with organiser accounts, event access codes, Spotify connection and playback controls, moderated guest requests, real-time updates, a television display, visual themes, support tooling and a super-admin console.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BEB"/>
            <w:tcBorders>
              <w:top w:val="single" w:sz="3" w:color="CBD5E1"/>
              <w:left w:val="single" w:sz="18" w:color="B45309"/>
              <w:bottom w:val="single" w:sz="3" w:color="CBD5E1"/>
              <w:right w:val="single" w:sz="3" w:color="CBD5E1"/>
            </w:tcBorders>
          </w:tcPr>
          <w:p>
            <w:r>
              <w:rPr>
                <w:b/>
                <w:color w:val="B45309"/>
                <w:sz w:val="21"/>
              </w:rPr>
              <w:t>Recommended decision</w:t>
              <w:br/>
            </w:r>
            <w:r>
              <w:rPr>
                <w:sz w:val="19"/>
              </w:rPr>
              <w:t>Continue as a controlled private beta, but do not take public payments yet. First resolve Spotify commercial access, the five-user development-mode limit, and the critical security issues identified in the technical review.</w:t>
            </w:r>
          </w:p>
        </w:tc>
      </w:tr>
    </w:tbl>
    <w:p>
      <w:pPr>
        <w:pStyle w:val="ListBullet"/>
      </w:pPr>
      <w:r>
        <w:rPr>
          <w:b/>
        </w:rPr>
        <w:t xml:space="preserve">The product opportunity remains valid. </w:t>
      </w:r>
      <w:r>
        <w:t>A £19.99 event pass can be credible when sold as a complete self-service party system, not merely a shared Spotify queue.</w:t>
      </w:r>
    </w:p>
    <w:p>
      <w:pPr>
        <w:pStyle w:val="ListBullet"/>
      </w:pPr>
      <w:r>
        <w:rPr>
          <w:b/>
        </w:rPr>
        <w:t xml:space="preserve">The strongest existing differentiation is operational control. </w:t>
      </w:r>
      <w:r>
        <w:t>The organiser approves requests, controls playback, changes event messaging and presents a polished public display.</w:t>
      </w:r>
    </w:p>
    <w:p>
      <w:pPr>
        <w:pStyle w:val="ListBullet"/>
      </w:pPr>
      <w:r>
        <w:rPr>
          <w:b/>
        </w:rPr>
        <w:t xml:space="preserve">The main launch blocker is external. </w:t>
      </w:r>
      <w:r>
        <w:t>Spotify development mode supports only five authorised Spotify users and Spotify says it should not be used as the foundation for a scalable business.</w:t>
      </w:r>
    </w:p>
    <w:p>
      <w:pPr>
        <w:pStyle w:val="ListBullet"/>
      </w:pPr>
      <w:r>
        <w:rPr>
          <w:b/>
        </w:rPr>
        <w:t xml:space="preserve">The original compliance assumption is too confident. </w:t>
      </w:r>
      <w:r>
        <w:t>Although sale of a non-streaming application can be allowed, Spotify also prohibits business-targeted products and public business playback. PartyPlaylist needs written platform and legal confirmation for its intended use cases.</w:t>
      </w:r>
    </w:p>
    <w:p>
      <w:pPr>
        <w:pStyle w:val="ListBullet"/>
      </w:pPr>
      <w:r>
        <w:rPr>
          <w:b/>
        </w:rPr>
        <w:t xml:space="preserve">The codebase needs a stabilisation phase. </w:t>
      </w:r>
      <w:r>
        <w:t>Several serious authentication, real-time channel and database maintenance issues must be fixed before customers or payment data are introduced.</w:t>
      </w:r>
    </w:p>
    <w:p>
      <w:pPr>
        <w:pStyle w:val="Heading1"/>
      </w:pPr>
      <w:r>
        <w:t>2. Updated product definition</w:t>
      </w:r>
    </w:p>
    <w:p>
      <w:r>
        <w:t>PartyPlaylist is a hosted event music-request and playback-control service for organisers who already have suitable speakers and a compatible music account. Guests join through a QR code or link, search for music, submit requests and receive status feedback. The organiser retains final control through an admin interface, while a separate display can show the event identity, QR code, current track, upcoming music and announcements.</w:t>
      </w:r>
    </w:p>
    <w:p>
      <w:pPr>
        <w:pStyle w:val="Heading2"/>
      </w:pPr>
      <w:r>
        <w:t>Recommended positioning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FF6FF"/>
            <w:tcBorders>
              <w:top w:val="single" w:sz="3" w:color="CBD5E1"/>
              <w:left w:val="single" w:sz="18" w:color="2563EB"/>
              <w:bottom w:val="single" w:sz="3" w:color="CBD5E1"/>
              <w:right w:val="single" w:sz="3" w:color="CBD5E1"/>
            </w:tcBorders>
          </w:tcPr>
          <w:p>
            <w:r>
              <w:rPr>
                <w:b/>
                <w:color w:val="2563EB"/>
                <w:sz w:val="21"/>
              </w:rPr>
              <w:t>Core promise</w:t>
              <w:br/>
            </w:r>
            <w:r>
              <w:rPr>
                <w:sz w:val="19"/>
              </w:rPr>
              <w:t>Run the music for your party without handing one phone around, losing control of the queue, or paying for a full DJ service when you do not need one.</w:t>
            </w:r>
          </w:p>
        </w:tc>
      </w:tr>
    </w:tbl>
    <w:p>
      <w:pPr>
        <w:pStyle w:val="ListBullet"/>
      </w:pPr>
      <w:r>
        <w:t>Use “self-service party music system” rather than claiming to replace the skill, equipment and judgement of every professional DJ.</w:t>
      </w:r>
    </w:p>
    <w:p>
      <w:pPr>
        <w:pStyle w:val="ListBullet"/>
      </w:pPr>
      <w:r>
        <w:t>Lead with organiser control, fast guest access, display presentation and predictable event pricing.</w:t>
      </w:r>
    </w:p>
    <w:p>
      <w:pPr>
        <w:pStyle w:val="ListBullet"/>
      </w:pPr>
      <w:r>
        <w:t>Keep “human approval” as the default. Auto-approval should remain an optional organiser choice.</w:t>
      </w:r>
    </w:p>
    <w:p>
      <w:pPr>
        <w:pStyle w:val="ListBullet"/>
      </w:pPr>
      <w:r>
        <w:t>Avoid marketing to bars, shops, schools, children’s parties or other business/public contexts until Spotify has confirmed the model in writing.</w:t>
      </w:r>
    </w:p>
    <w:p>
      <w:pPr>
        <w:pStyle w:val="Heading1"/>
      </w:pPr>
      <w:r>
        <w:t>3. What is already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04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616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position</w:t>
            </w:r>
          </w:p>
        </w:tc>
      </w:tr>
      <w:tr>
        <w:tc>
          <w:tcPr>
            <w:tcW w:type="dxa" w:w="144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Implemented</w:t>
            </w:r>
          </w:p>
        </w:tc>
        <w:tc>
          <w:tcPr>
            <w:tcW w:type="dxa" w:w="2304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Accounts and tenancy</w:t>
            </w:r>
          </w:p>
        </w:tc>
        <w:tc>
          <w:tcPr>
            <w:tcW w:type="dxa" w:w="561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Registration, email verification, approval workflow, username-scoped organiser areas and super-admin user management.</w:t>
            </w:r>
          </w:p>
        </w:tc>
      </w:tr>
      <w:tr>
        <w:tc>
          <w:tcPr>
            <w:tcW w:type="dxa" w:w="144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Implemented</w:t>
            </w:r>
          </w:p>
        </w:tc>
        <w:tc>
          <w:tcPr>
            <w:tcW w:type="dxa" w:w="2304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Event access</w:t>
            </w:r>
          </w:p>
        </w:tc>
        <w:tc>
          <w:tcPr>
            <w:tcW w:type="dxa" w:w="5616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Per-organiser events, six-digit or secure eight-character access codes, guest cookies, QR links and limited-use display tokens.</w:t>
            </w:r>
          </w:p>
        </w:tc>
      </w:tr>
      <w:tr>
        <w:tc>
          <w:tcPr>
            <w:tcW w:type="dxa" w:w="144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Implemented</w:t>
            </w:r>
          </w:p>
        </w:tc>
        <w:tc>
          <w:tcPr>
            <w:tcW w:type="dxa" w:w="2304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Guest requests</w:t>
            </w:r>
          </w:p>
        </w:tc>
        <w:tc>
          <w:tcPr>
            <w:tcW w:type="dxa" w:w="561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Mobile request pages, Spotify search, track-link handling, nickname support, duplicate detection and request confirmation.</w:t>
            </w:r>
          </w:p>
        </w:tc>
      </w:tr>
      <w:tr>
        <w:tc>
          <w:tcPr>
            <w:tcW w:type="dxa" w:w="144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Implemented</w:t>
            </w:r>
          </w:p>
        </w:tc>
        <w:tc>
          <w:tcPr>
            <w:tcW w:type="dxa" w:w="2304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Moderation</w:t>
            </w:r>
          </w:p>
        </w:tc>
        <w:tc>
          <w:tcPr>
            <w:tcW w:type="dxa" w:w="5616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Pending, approve, reject, delete, mark played, replay, auto-approval and explicit-track rejection.</w:t>
            </w:r>
          </w:p>
        </w:tc>
      </w:tr>
      <w:tr>
        <w:tc>
          <w:tcPr>
            <w:tcW w:type="dxa" w:w="144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Implemented</w:t>
            </w:r>
          </w:p>
        </w:tc>
        <w:tc>
          <w:tcPr>
            <w:tcW w:type="dxa" w:w="2304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Spotify controls</w:t>
            </w:r>
          </w:p>
        </w:tc>
        <w:tc>
          <w:tcPr>
            <w:tcW w:type="dxa" w:w="561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OAuth connection, device discovery, queue add, now playing, queue display, pause, resume, skip, previous and volume.</w:t>
            </w:r>
          </w:p>
        </w:tc>
      </w:tr>
      <w:tr>
        <w:tc>
          <w:tcPr>
            <w:tcW w:type="dxa" w:w="144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Implemented</w:t>
            </w:r>
          </w:p>
        </w:tc>
        <w:tc>
          <w:tcPr>
            <w:tcW w:type="dxa" w:w="2304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Display mode</w:t>
            </w:r>
          </w:p>
        </w:tc>
        <w:tc>
          <w:tcPr>
            <w:tcW w:type="dxa" w:w="5616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QR code, event messaging, now playing, upcoming tracks, request acknowledgements, karaoke mode and multiple visual moods.</w:t>
            </w:r>
          </w:p>
        </w:tc>
      </w:tr>
      <w:tr>
        <w:tc>
          <w:tcPr>
            <w:tcW w:type="dxa" w:w="144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Implemented</w:t>
            </w:r>
          </w:p>
        </w:tc>
        <w:tc>
          <w:tcPr>
            <w:tcW w:type="dxa" w:w="2304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Real-time updates</w:t>
            </w:r>
          </w:p>
        </w:tc>
        <w:tc>
          <w:tcPr>
            <w:tcW w:type="dxa" w:w="561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Pusher-based event, request, settings and playback updates, with polling-related fallback code.</w:t>
            </w:r>
          </w:p>
        </w:tc>
      </w:tr>
      <w:tr>
        <w:tc>
          <w:tcPr>
            <w:tcW w:type="dxa" w:w="144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Implemented</w:t>
            </w:r>
          </w:p>
        </w:tc>
        <w:tc>
          <w:tcPr>
            <w:tcW w:type="dxa" w:w="2304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Operations</w:t>
            </w:r>
          </w:p>
        </w:tc>
        <w:tc>
          <w:tcPr>
            <w:tcW w:type="dxa" w:w="5616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Super-admin console, party simulator, support activity/error views, monitoring components and account decision emails.</w:t>
            </w:r>
          </w:p>
        </w:tc>
      </w:tr>
      <w:tr>
        <w:tc>
          <w:tcPr>
            <w:tcW w:type="dxa" w:w="144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Partial</w:t>
            </w:r>
          </w:p>
        </w:tc>
        <w:tc>
          <w:tcPr>
            <w:tcW w:type="dxa" w:w="2304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Analytics and history</w:t>
            </w:r>
          </w:p>
        </w:tc>
        <w:tc>
          <w:tcPr>
            <w:tcW w:type="dxa" w:w="561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Current statistics exist, but logout/event cleanup deletes request data, preventing dependable post-event reporting and retention analysis.</w:t>
            </w:r>
          </w:p>
        </w:tc>
      </w:tr>
      <w:tr>
        <w:tc>
          <w:tcPr>
            <w:tcW w:type="dxa" w:w="144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Partial</w:t>
            </w:r>
          </w:p>
        </w:tc>
        <w:tc>
          <w:tcPr>
            <w:tcW w:type="dxa" w:w="2304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Queue ordering</w:t>
            </w:r>
          </w:p>
        </w:tc>
        <w:tc>
          <w:tcPr>
            <w:tcW w:type="dxa" w:w="5616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The interface permits visual reordering, but Spotify does not apply that order. The current API response explicitly warns actual playback may differ.</w:t>
            </w:r>
          </w:p>
        </w:tc>
      </w:tr>
      <w:tr>
        <w:tc>
          <w:tcPr>
            <w:tcW w:type="dxa" w:w="144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Partial</w:t>
            </w:r>
          </w:p>
        </w:tc>
        <w:tc>
          <w:tcPr>
            <w:tcW w:type="dxa" w:w="2304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Reliability at scale</w:t>
            </w:r>
          </w:p>
        </w:tc>
        <w:tc>
          <w:tcPr>
            <w:tcW w:type="dxa" w:w="561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Several caches, rate limits, metrics and watcher processes are local to one server instance and are not dependable across a serverless deployment.</w:t>
            </w:r>
          </w:p>
        </w:tc>
      </w:tr>
      <w:tr>
        <w:tc>
          <w:tcPr>
            <w:tcW w:type="dxa" w:w="144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Not implemented</w:t>
            </w:r>
          </w:p>
        </w:tc>
        <w:tc>
          <w:tcPr>
            <w:tcW w:type="dxa" w:w="2304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Payments and entitlements</w:t>
            </w:r>
          </w:p>
        </w:tc>
        <w:tc>
          <w:tcPr>
            <w:tcW w:type="dxa" w:w="5616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No Stripe checkout, webhooks, event pass, subscription state, usage enforcement or refund handling.</w:t>
            </w:r>
          </w:p>
        </w:tc>
      </w:tr>
      <w:tr>
        <w:tc>
          <w:tcPr>
            <w:tcW w:type="dxa" w:w="144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Not implemented</w:t>
            </w:r>
          </w:p>
        </w:tc>
        <w:tc>
          <w:tcPr>
            <w:tcW w:type="dxa" w:w="2304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Co-host and staff roles</w:t>
            </w:r>
          </w:p>
        </w:tc>
        <w:tc>
          <w:tcPr>
            <w:tcW w:type="dxa" w:w="561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The present design enforces one active organiser session rather than multi-admin collaboration.</w:t>
            </w:r>
          </w:p>
        </w:tc>
      </w:tr>
      <w:tr>
        <w:tc>
          <w:tcPr>
            <w:tcW w:type="dxa" w:w="144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Not implemented</w:t>
            </w:r>
          </w:p>
        </w:tc>
        <w:tc>
          <w:tcPr>
            <w:tcW w:type="dxa" w:w="2304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Event archive and export</w:t>
            </w:r>
          </w:p>
        </w:tc>
        <w:tc>
          <w:tcPr>
            <w:tcW w:type="dxa" w:w="5616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No durable event history, CSV export, post-event report or reusable event template library.</w:t>
            </w:r>
          </w:p>
        </w:tc>
      </w:tr>
      <w:tr>
        <w:tc>
          <w:tcPr>
            <w:tcW w:type="dxa" w:w="144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Not implemented</w:t>
            </w:r>
          </w:p>
        </w:tc>
        <w:tc>
          <w:tcPr>
            <w:tcW w:type="dxa" w:w="2304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Commercial branding</w:t>
            </w:r>
          </w:p>
        </w:tc>
        <w:tc>
          <w:tcPr>
            <w:tcW w:type="dxa" w:w="561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No customer logo upload, custom domain, white-label package or agency account model.</w:t>
            </w:r>
          </w:p>
        </w:tc>
      </w:tr>
    </w:tbl>
    <w:p>
      <w:pPr>
        <w:pStyle w:val="Heading1"/>
      </w:pPr>
      <w:r>
        <w:t>4. Corrections to the original plan</w:t>
      </w:r>
    </w:p>
    <w:p>
      <w:pPr>
        <w:pStyle w:val="ListNumber"/>
      </w:pPr>
      <w:r>
        <w:t>TV/display mode is no longer a “ship next” item. It is already one of the strongest completed features and should be included in the core paid offer.</w:t>
      </w:r>
    </w:p>
    <w:p>
      <w:pPr>
        <w:pStyle w:val="ListNumber"/>
      </w:pPr>
      <w:r>
        <w:t>Auto-approval and explicit-content filtering are implemented. Artist cooldowns, genre controls, allowlists and blocklists are still future work.</w:t>
      </w:r>
    </w:p>
    <w:p>
      <w:pPr>
        <w:pStyle w:val="ListNumber"/>
      </w:pPr>
      <w:r>
        <w:t>The application now uses the Spotify play queue. Playlist writes are intentionally disabled, so product copy and technical documentation must stop promising automatic playlist updates.</w:t>
      </w:r>
    </w:p>
    <w:p>
      <w:pPr>
        <w:pStyle w:val="ListNumber"/>
      </w:pPr>
      <w:r>
        <w:t>The service is multi-tenant at the account level, but it does not yet support multiple concurrent parties per account or multiple staff members on one event.</w:t>
      </w:r>
    </w:p>
    <w:p>
      <w:pPr>
        <w:pStyle w:val="ListNumber"/>
      </w:pPr>
      <w:r>
        <w:t>The previous £2-£3 monthly tier is too low for a supported event product and competes directly with cheap/free queue apps. A one-event pass better matches the customer’s buying moment.</w:t>
      </w:r>
    </w:p>
    <w:p>
      <w:pPr>
        <w:pStyle w:val="ListNumber"/>
      </w:pPr>
      <w:r>
        <w:t>The earlier statement that the non-streaming model automatically permits commercialisation is not safe. Spotify policy allows limited commercial use for non-streaming applications, but separately restricts business-targeted products, public business playback and products that replicate Spotify’s core experience.</w:t>
      </w:r>
    </w:p>
    <w:p>
      <w:pPr>
        <w:pStyle w:val="Heading1"/>
      </w:pPr>
      <w:r>
        <w:t>5. Market and competitor position</w:t>
      </w:r>
    </w:p>
    <w:p>
      <w:r>
        <w:t>The market proves demand, but it also sets a low price for basic collaborative queues. PartyPlaylist therefore needs to charge for event readiness, control, presentation and support rather than for the ability to add a song.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5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2088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Price/status</w:t>
            </w:r>
          </w:p>
        </w:tc>
        <w:tc>
          <w:tcPr>
            <w:tcW w:type="dxa" w:w="2951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Strengths</w:t>
            </w:r>
          </w:p>
        </w:tc>
        <w:tc>
          <w:tcPr>
            <w:tcW w:type="dxa" w:w="2880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Implication</w:t>
            </w:r>
          </w:p>
        </w:tc>
      </w:tr>
      <w:tr>
        <w:tc>
          <w:tcPr>
            <w:tcW w:type="dxa" w:w="1655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Spotify Jam</w:t>
            </w:r>
          </w:p>
        </w:tc>
        <w:tc>
          <w:tcPr>
            <w:tcW w:type="dxa" w:w="2088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Premium host; native Spotify feature</w:t>
            </w:r>
          </w:p>
        </w:tc>
        <w:tc>
          <w:tcPr>
            <w:tcW w:type="dxa" w:w="2951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Guests add to a shared queue; host can restrict who changes playback; QR/link joining.</w:t>
            </w:r>
          </w:p>
        </w:tc>
        <w:tc>
          <w:tcPr>
            <w:tcW w:type="dxa" w:w="288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Extremely convenient and trusted, but limited event branding, moderation workflow and organiser tooling.</w:t>
            </w:r>
          </w:p>
        </w:tc>
      </w:tr>
      <w:tr>
        <w:tc>
          <w:tcPr>
            <w:tcW w:type="dxa" w:w="1655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Juky</w:t>
            </w:r>
          </w:p>
        </w:tc>
        <w:tc>
          <w:tcPr>
            <w:tcW w:type="dxa" w:w="2088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Free up to 15 guests; Premium €2.49/month, up to 500 guests</w:t>
            </w:r>
          </w:p>
        </w:tc>
        <w:tc>
          <w:tcPr>
            <w:tcW w:type="dxa" w:w="2951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Voting, QR/link joining, fallback playlist and history.</w:t>
            </w:r>
          </w:p>
        </w:tc>
        <w:tc>
          <w:tcPr>
            <w:tcW w:type="dxa" w:w="288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Very low price creates pressure on any generic Spotify queue proposition.</w:t>
            </w:r>
          </w:p>
        </w:tc>
      </w:tr>
      <w:tr>
        <w:tc>
          <w:tcPr>
            <w:tcW w:type="dxa" w:w="1655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The Jukebox App</w:t>
            </w:r>
          </w:p>
        </w:tc>
        <w:tc>
          <w:tcPr>
            <w:tcW w:type="dxa" w:w="2088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Currently advertised as free</w:t>
            </w:r>
          </w:p>
        </w:tc>
        <w:tc>
          <w:tcPr>
            <w:tcW w:type="dxa" w:w="2951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Spotify, YouTube and Apple Music; voting; TV, mobile and desktop clients; no guest account.</w:t>
            </w:r>
          </w:p>
        </w:tc>
        <w:tc>
          <w:tcPr>
            <w:tcW w:type="dxa" w:w="288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Broader platform coverage and device apps, but a different democratic-control model.</w:t>
            </w:r>
          </w:p>
        </w:tc>
      </w:tr>
      <w:tr>
        <w:tc>
          <w:tcPr>
            <w:tcW w:type="dxa" w:w="1655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PartyPlaylist</w:t>
            </w:r>
          </w:p>
        </w:tc>
        <w:tc>
          <w:tcPr>
            <w:tcW w:type="dxa" w:w="2088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Recommended £19.99 per 30-day event pass</w:t>
            </w:r>
          </w:p>
        </w:tc>
        <w:tc>
          <w:tcPr>
            <w:tcW w:type="dxa" w:w="2951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Human approval, organiser admin, event access controls, display themes, notices, request tracking and support.</w:t>
            </w:r>
          </w:p>
        </w:tc>
        <w:tc>
          <w:tcPr>
            <w:tcW w:type="dxa" w:w="288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Must prove that setup is simpler and event control is materially better than free tools.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Borders>
              <w:top w:val="single" w:sz="3" w:color="CBD5E1"/>
              <w:left w:val="single" w:sz="18" w:color="15803D"/>
              <w:bottom w:val="single" w:sz="3" w:color="CBD5E1"/>
              <w:right w:val="single" w:sz="3" w:color="CBD5E1"/>
            </w:tcBorders>
          </w:tcPr>
          <w:p>
            <w:r>
              <w:rPr>
                <w:b/>
                <w:color w:val="15803D"/>
                <w:sz w:val="21"/>
              </w:rPr>
              <w:t>Pricing implication</w:t>
              <w:br/>
            </w:r>
            <w:r>
              <w:rPr>
                <w:sz w:val="19"/>
              </w:rPr>
              <w:t>At £19.99, PartyPlaylist cannot be sold as “Spotify Jam with an approval button”. It must include an event setup wizard, printable QR materials, reliable display mode, moderation safeguards, pre-event preparation and responsive support.</w:t>
            </w:r>
          </w:p>
        </w:tc>
      </w:tr>
    </w:tbl>
    <w:p>
      <w:pPr>
        <w:pStyle w:val="Heading1"/>
      </w:pPr>
      <w:r>
        <w:t>6. Recommended pricing and packaging</w:t>
      </w:r>
    </w:p>
    <w:p>
      <w:pPr>
        <w:pStyle w:val="Heading2"/>
      </w:pPr>
      <w:r>
        <w:t>6.1 Launch offer - Party Pass</w:t>
      </w:r>
    </w:p>
    <w:p>
      <w:r>
        <w:t>Recommended public price: £19.99 for a 30-day active period. The period should start when the organiser activates the pass, not when they first create an account. Allow purchase in advance with a defined use-by 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272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Recommended rule</w:t>
            </w:r>
          </w:p>
        </w:tc>
      </w:tr>
      <w:tr>
        <w:tc>
          <w:tcPr>
            <w:tcW w:type="dxa" w:w="2088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Access window</w:t>
            </w:r>
          </w:p>
        </w:tc>
        <w:tc>
          <w:tcPr>
            <w:tcW w:type="dxa" w:w="727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30 consecutive days from activation; one active live event at a time.</w:t>
            </w:r>
          </w:p>
        </w:tc>
      </w:tr>
      <w:tr>
        <w:tc>
          <w:tcPr>
            <w:tcW w:type="dxa" w:w="2088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Guests</w:t>
            </w:r>
          </w:p>
        </w:tc>
        <w:tc>
          <w:tcPr>
            <w:tcW w:type="dxa" w:w="727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Target up to 150 unique guest devices for launch, subject to load testing and Spotify quota behaviour.</w:t>
            </w:r>
          </w:p>
        </w:tc>
      </w:tr>
      <w:tr>
        <w:tc>
          <w:tcPr>
            <w:tcW w:type="dxa" w:w="2088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Included</w:t>
            </w:r>
          </w:p>
        </w:tc>
        <w:tc>
          <w:tcPr>
            <w:tcW w:type="dxa" w:w="727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Guest request link and QR, organiser moderation, auto-approve option, explicit filter, playback controls, display mode, themes, notices and email support.</w:t>
            </w:r>
          </w:p>
        </w:tc>
      </w:tr>
      <w:tr>
        <w:tc>
          <w:tcPr>
            <w:tcW w:type="dxa" w:w="2088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Data</w:t>
            </w:r>
          </w:p>
        </w:tc>
        <w:tc>
          <w:tcPr>
            <w:tcW w:type="dxa" w:w="727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Event archive and downloadable summary should be included once implemented.</w:t>
            </w:r>
          </w:p>
        </w:tc>
      </w:tr>
      <w:tr>
        <w:tc>
          <w:tcPr>
            <w:tcW w:type="dxa" w:w="2088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Customer requirement</w:t>
            </w:r>
          </w:p>
        </w:tc>
        <w:tc>
          <w:tcPr>
            <w:tcW w:type="dxa" w:w="727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Compatible Spotify Premium account and an active Spotify playback device, while the Spotify integration remains the playback route.</w:t>
            </w:r>
          </w:p>
        </w:tc>
      </w:tr>
      <w:tr>
        <w:tc>
          <w:tcPr>
            <w:tcW w:type="dxa" w:w="2088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Fair-use</w:t>
            </w:r>
          </w:p>
        </w:tc>
        <w:tc>
          <w:tcPr>
            <w:tcW w:type="dxa" w:w="727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7"/>
              </w:rPr>
              <w:t>Reasonable request/search limits and one concurrent organiser session until co-host support is built.</w:t>
            </w:r>
          </w:p>
        </w:tc>
      </w:tr>
    </w:tbl>
    <w:p>
      <w:pPr>
        <w:pStyle w:val="Heading2"/>
      </w:pPr>
      <w:r>
        <w:t>6.2 Party Plus - after the first paid beta</w:t>
      </w:r>
    </w:p>
    <w:p>
      <w:r>
        <w:t>Recommended price: £29.99 per event window. Add co-host access, custom logo and colours, pre-event requests, a fallback playlist strategy, event history, printable signage and a post-event report. Do not create this tier until the £19.99 pass converts and the added features are genuinely complete.</w:t>
      </w:r>
    </w:p>
    <w:p>
      <w:pPr>
        <w:pStyle w:val="Heading2"/>
      </w:pPr>
      <w:r>
        <w:t>6.3 Venue and agency packages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2F2"/>
            <w:tcBorders>
              <w:top w:val="single" w:sz="3" w:color="CBD5E1"/>
              <w:left w:val="single" w:sz="18" w:color="B91C1C"/>
              <w:bottom w:val="single" w:sz="3" w:color="CBD5E1"/>
              <w:right w:val="single" w:sz="3" w:color="CBD5E1"/>
            </w:tcBorders>
          </w:tcPr>
          <w:p>
            <w:r>
              <w:rPr>
                <w:b/>
                <w:color w:val="B91C1C"/>
                <w:sz w:val="21"/>
              </w:rPr>
              <w:t>Defer this route</w:t>
              <w:br/>
            </w:r>
            <w:r>
              <w:rPr>
                <w:sz w:val="19"/>
              </w:rPr>
              <w:t>The original bars, pubs and venue plan conflicts with current Spotify restrictions on business-targeted products and public business playback. Only revisit a £49-£99/month venue offer after written Spotify approval or after a playback adapter that does not depend on consumer Spotify has been built.</w:t>
            </w:r>
          </w:p>
        </w:tc>
      </w:tr>
    </w:tbl>
    <w:p>
      <w:pPr>
        <w:pStyle w:val="Heading2"/>
      </w:pPr>
      <w:r>
        <w:t>6.4 Free access</w:t>
      </w:r>
    </w:p>
    <w:p>
      <w:pPr>
        <w:pStyle w:val="ListBullet"/>
      </w:pPr>
      <w:r>
        <w:t>Use a simulated interactive demo with test tracks and no Spotify authorisation. This avoids consuming scarce development-mode user slots.</w:t>
      </w:r>
    </w:p>
    <w:p>
      <w:pPr>
        <w:pStyle w:val="ListBullet"/>
      </w:pPr>
      <w:r>
        <w:t>Offer invitation-only founder trials only after the actual Spotify app quota status is confirmed.</w:t>
      </w:r>
    </w:p>
    <w:p>
      <w:pPr>
        <w:pStyle w:val="ListBullet"/>
      </w:pPr>
      <w:r>
        <w:t>Avoid an unrestricted permanent free tier at launch. It would raise support and API costs while making the £19.99 event value harder to explain.</w:t>
      </w:r>
    </w:p>
    <w:p>
      <w:pPr>
        <w:pStyle w:val="Heading1"/>
      </w:pPr>
      <w:r>
        <w:t>7. Customer journeys</w:t>
      </w:r>
    </w:p>
    <w:p>
      <w:pPr>
        <w:pStyle w:val="Heading2"/>
      </w:pPr>
      <w:r>
        <w:t>Organiser journey</w:t>
      </w:r>
    </w:p>
    <w:p>
      <w:pPr>
        <w:pStyle w:val="ListNumber"/>
      </w:pPr>
      <w:r>
        <w:t>Create an account and confirm email address.</w:t>
      </w:r>
    </w:p>
    <w:p>
      <w:pPr>
        <w:pStyle w:val="ListNumber"/>
      </w:pPr>
      <w:r>
        <w:t>Choose or activate a Party Pass.</w:t>
      </w:r>
    </w:p>
    <w:p>
      <w:pPr>
        <w:pStyle w:val="ListNumber"/>
      </w:pPr>
      <w:r>
        <w:t>Complete a readiness wizard: connect Spotify, select the playback device, test play/pause, name the event, choose a display mood and set moderation rules.</w:t>
      </w:r>
    </w:p>
    <w:p>
      <w:pPr>
        <w:pStyle w:val="ListNumber"/>
      </w:pPr>
      <w:r>
        <w:t>Open pre-event requests if enabled, or start the live event on the day.</w:t>
      </w:r>
    </w:p>
    <w:p>
      <w:pPr>
        <w:pStyle w:val="ListNumber"/>
      </w:pPr>
      <w:r>
        <w:t>Print or display a QR code. Guests join without creating accounts.</w:t>
      </w:r>
    </w:p>
    <w:p>
      <w:pPr>
        <w:pStyle w:val="ListNumber"/>
      </w:pPr>
      <w:r>
        <w:t>Approve, reject or automatically accept requests while retaining playback control.</w:t>
      </w:r>
    </w:p>
    <w:p>
      <w:pPr>
        <w:pStyle w:val="ListNumber"/>
      </w:pPr>
      <w:r>
        <w:t>End the event and receive a summary rather than losing all request history.</w:t>
      </w:r>
    </w:p>
    <w:p>
      <w:pPr>
        <w:pStyle w:val="Heading2"/>
      </w:pPr>
      <w:r>
        <w:t>Guest journey</w:t>
      </w:r>
    </w:p>
    <w:p>
      <w:pPr>
        <w:pStyle w:val="ListNumber"/>
      </w:pPr>
      <w:r>
        <w:t>Scan the QR code or open the event link.</w:t>
      </w:r>
    </w:p>
    <w:p>
      <w:pPr>
        <w:pStyle w:val="ListNumber"/>
      </w:pPr>
      <w:r>
        <w:t>Enter the event access code when required.</w:t>
      </w:r>
    </w:p>
    <w:p>
      <w:pPr>
        <w:pStyle w:val="ListNumber"/>
      </w:pPr>
      <w:r>
        <w:t>Search for a track, optionally enter a nickname and submit one request.</w:t>
      </w:r>
    </w:p>
    <w:p>
      <w:pPr>
        <w:pStyle w:val="ListNumber"/>
      </w:pPr>
      <w:r>
        <w:t>See a clear pending, approved or rejected status without needing Spotify.</w:t>
      </w:r>
    </w:p>
    <w:p>
      <w:pPr>
        <w:pStyle w:val="ListNumber"/>
      </w:pPr>
      <w:r>
        <w:t>Receive fair-use guidance when limits or duplicate rules apply.</w:t>
      </w:r>
    </w:p>
    <w:p>
      <w:pPr>
        <w:pStyle w:val="Heading2"/>
      </w:pPr>
      <w:r>
        <w:t>Display journey</w:t>
      </w:r>
    </w:p>
    <w:p>
      <w:r>
        <w:t>A television, projector, tablet or spare laptop opens a limited display link. It shows the event identity, QR code, current track, upcoming music and organiser notices. The display must reconnect cleanly after sleep, network loss or a server deployment.</w:t>
      </w:r>
    </w:p>
    <w:p>
      <w:pPr>
        <w:pStyle w:val="Heading1"/>
      </w:pPr>
      <w:r>
        <w:t>8. Product differentiation to build around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Differentiator</w:t>
            </w:r>
          </w:p>
        </w:tc>
        <w:tc>
          <w:tcPr>
            <w:tcW w:type="dxa" w:w="7128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Product expression</w:t>
            </w:r>
          </w:p>
        </w:tc>
      </w:tr>
      <w:tr>
        <w:tc>
          <w:tcPr>
            <w:tcW w:type="dxa" w:w="223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Event readiness</w:t>
            </w:r>
          </w:p>
        </w:tc>
        <w:tc>
          <w:tcPr>
            <w:tcW w:type="dxa" w:w="7128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A pre-flight check that confirms Spotify connection, active device, volume, display connectivity and request URL before guests arrive.</w:t>
            </w:r>
          </w:p>
        </w:tc>
      </w:tr>
      <w:tr>
        <w:tc>
          <w:tcPr>
            <w:tcW w:type="dxa" w:w="223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Controlled participation</w:t>
            </w:r>
          </w:p>
        </w:tc>
        <w:tc>
          <w:tcPr>
            <w:tcW w:type="dxa" w:w="7128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Human approval, fair-use limits, duplicates, explicit-content rules, artist cooldowns and temporary song/artist blocks.</w:t>
            </w:r>
          </w:p>
        </w:tc>
      </w:tr>
      <w:tr>
        <w:tc>
          <w:tcPr>
            <w:tcW w:type="dxa" w:w="223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Presentation</w:t>
            </w:r>
          </w:p>
        </w:tc>
        <w:tc>
          <w:tcPr>
            <w:tcW w:type="dxa" w:w="7128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Branded display, QR signage, event countdown, announcements, now playing and requester acknowledgements.</w:t>
            </w:r>
          </w:p>
        </w:tc>
      </w:tr>
      <w:tr>
        <w:tc>
          <w:tcPr>
            <w:tcW w:type="dxa" w:w="223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Pre-event planning</w:t>
            </w:r>
          </w:p>
        </w:tc>
        <w:tc>
          <w:tcPr>
            <w:tcW w:type="dxa" w:w="7128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Must-play, do-not-play, organiser seed playlist, guest requests before the date and event phases such as arrival, meal and dancing.</w:t>
            </w:r>
          </w:p>
        </w:tc>
      </w:tr>
      <w:tr>
        <w:tc>
          <w:tcPr>
            <w:tcW w:type="dxa" w:w="223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Recovery</w:t>
            </w:r>
          </w:p>
        </w:tc>
        <w:tc>
          <w:tcPr>
            <w:tcW w:type="dxa" w:w="7128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A fallback music plan, clear degraded mode and a guided recovery screen when Spotify or the selected device fails.</w:t>
            </w:r>
          </w:p>
        </w:tc>
      </w:tr>
      <w:tr>
        <w:tc>
          <w:tcPr>
            <w:tcW w:type="dxa" w:w="223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After-event value</w:t>
            </w:r>
          </w:p>
        </w:tc>
        <w:tc>
          <w:tcPr>
            <w:tcW w:type="dxa" w:w="7128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Downloadable request list, approval rate, top artists, rejected duplicates and an optional memory playlist export where policy permits.</w:t>
            </w:r>
          </w:p>
        </w:tc>
      </w:tr>
      <w:tr>
        <w:tc>
          <w:tcPr>
            <w:tcW w:type="dxa" w:w="223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Support</w:t>
            </w:r>
          </w:p>
        </w:tc>
        <w:tc>
          <w:tcPr>
            <w:tcW w:type="dxa" w:w="7128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Plain-English setup guidance and event-day troubleshooting. This can justify a much higher price than a generic queue app.</w:t>
            </w:r>
          </w:p>
        </w:tc>
      </w:tr>
    </w:tbl>
    <w:p>
      <w:pPr>
        <w:pStyle w:val="Heading1"/>
      </w:pPr>
      <w:r>
        <w:t>9. New feature ideas</w:t>
      </w:r>
    </w:p>
    <w:p>
      <w:pPr>
        <w:pStyle w:val="ListBullet"/>
      </w:pPr>
      <w:r>
        <w:rPr>
          <w:b/>
        </w:rPr>
        <w:t xml:space="preserve">Event phases. </w:t>
      </w:r>
      <w:r>
        <w:t>Let the organiser define arrival, food, speeches and dance-floor phases, each with different request rules and seed music.</w:t>
      </w:r>
    </w:p>
    <w:p>
      <w:pPr>
        <w:pStyle w:val="ListBullet"/>
      </w:pPr>
      <w:r>
        <w:rPr>
          <w:b/>
        </w:rPr>
        <w:t xml:space="preserve">Must-play and do-not-play lists. </w:t>
      </w:r>
      <w:r>
        <w:t>Give the organiser final guardrails before guest requests are accepted.</w:t>
      </w:r>
    </w:p>
    <w:p>
      <w:pPr>
        <w:pStyle w:val="ListBullet"/>
      </w:pPr>
      <w:r>
        <w:rPr>
          <w:b/>
        </w:rPr>
        <w:t xml:space="preserve">Artist cooldown and repetition controls. </w:t>
      </w:r>
      <w:r>
        <w:t>Prevent the same artist, album or track family from dominating the event.</w:t>
      </w:r>
    </w:p>
    <w:p>
      <w:pPr>
        <w:pStyle w:val="ListBullet"/>
      </w:pPr>
      <w:r>
        <w:rPr>
          <w:b/>
        </w:rPr>
        <w:t xml:space="preserve">Request reasons. </w:t>
      </w:r>
      <w:r>
        <w:t>Allow an optional short dedication or reason, with moderation and strict length limits.</w:t>
      </w:r>
    </w:p>
    <w:p>
      <w:pPr>
        <w:pStyle w:val="ListBullet"/>
      </w:pPr>
      <w:r>
        <w:rPr>
          <w:b/>
        </w:rPr>
        <w:t xml:space="preserve">Guest voting as organiser insight. </w:t>
      </w:r>
      <w:r>
        <w:t>Show crowd interest without automatically moving tracks or surrendering final control.</w:t>
      </w:r>
    </w:p>
    <w:p>
      <w:pPr>
        <w:pStyle w:val="ListBullet"/>
      </w:pPr>
      <w:r>
        <w:rPr>
          <w:b/>
        </w:rPr>
        <w:t xml:space="preserve">Emergency music button. </w:t>
      </w:r>
      <w:r>
        <w:t>Immediately start a known fallback source or show step-by-step recovery when playback stops.</w:t>
      </w:r>
    </w:p>
    <w:p>
      <w:pPr>
        <w:pStyle w:val="ListBullet"/>
      </w:pPr>
      <w:r>
        <w:rPr>
          <w:b/>
        </w:rPr>
        <w:t xml:space="preserve">Event templates. </w:t>
      </w:r>
      <w:r>
        <w:t>Birthday, wedding reception, anniversary, office social and house party presets. Do not include child-targeted presets while Spotify policy remains a concern.</w:t>
      </w:r>
    </w:p>
    <w:p>
      <w:pPr>
        <w:pStyle w:val="ListBullet"/>
      </w:pPr>
      <w:r>
        <w:rPr>
          <w:b/>
        </w:rPr>
        <w:t xml:space="preserve">QR signage generator. </w:t>
      </w:r>
      <w:r>
        <w:t>Produce A4, A5, table-card and television layouts as downloadable PDFs.</w:t>
      </w:r>
    </w:p>
    <w:p>
      <w:pPr>
        <w:pStyle w:val="ListBullet"/>
      </w:pPr>
      <w:r>
        <w:rPr>
          <w:b/>
        </w:rPr>
        <w:t xml:space="preserve">Co-host mode. </w:t>
      </w:r>
      <w:r>
        <w:t>Invite a trusted second organiser with limited permissions and a full audit trail.</w:t>
      </w:r>
    </w:p>
    <w:p>
      <w:pPr>
        <w:pStyle w:val="ListBullet"/>
      </w:pPr>
      <w:r>
        <w:rPr>
          <w:b/>
        </w:rPr>
        <w:t xml:space="preserve">Playback adapter layer. </w:t>
      </w:r>
      <w:r>
        <w:t>Separate the request/moderation product from Spotify so future integrations or a manual companion mode can reduce platform dependency.</w:t>
      </w:r>
    </w:p>
    <w:p>
      <w:pPr>
        <w:pStyle w:val="Heading1"/>
      </w:pPr>
      <w:r>
        <w:t>10. Spotify and music-rights decision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2F2"/>
            <w:tcBorders>
              <w:top w:val="single" w:sz="3" w:color="CBD5E1"/>
              <w:left w:val="single" w:sz="18" w:color="B91C1C"/>
              <w:bottom w:val="single" w:sz="3" w:color="CBD5E1"/>
              <w:right w:val="single" w:sz="3" w:color="CBD5E1"/>
            </w:tcBorders>
          </w:tcPr>
          <w:p>
            <w:r>
              <w:rPr>
                <w:b/>
                <w:color w:val="B91C1C"/>
                <w:sz w:val="21"/>
              </w:rPr>
              <w:t>This is the first business task</w:t>
              <w:br/>
            </w:r>
            <w:r>
              <w:rPr>
                <w:sz w:val="19"/>
              </w:rPr>
              <w:t>Confirm the Spotify application’s current quota mode and obtain written advice on whether a paid, organiser-facing queue-control service is permitted for the intended private-event use cases. Do not assume technical separation from the Spotify player settles the issue.</w:t>
            </w:r>
          </w:p>
        </w:tc>
      </w:tr>
    </w:tbl>
    <w:p>
      <w:pPr>
        <w:pStyle w:val="ListBullet"/>
      </w:pPr>
      <w:r>
        <w:t>Development mode currently allows up to five authenticated Spotify users. This is enough for development and a tiny test group, not public sales.</w:t>
      </w:r>
    </w:p>
    <w:p>
      <w:pPr>
        <w:pStyle w:val="ListBullet"/>
      </w:pPr>
      <w:r>
        <w:t>Spotify’s current published partner criteria list an established organisation, a launched service and at least 250,000 monthly active users. That creates a difficult startup path unless PartyPlaylist has an existing extended-quota status or receives a specific partnership route.</w:t>
      </w:r>
    </w:p>
    <w:p>
      <w:pPr>
        <w:pStyle w:val="ListBullet"/>
      </w:pPr>
      <w:r>
        <w:t>Spotify permits limited commercial use of non-streaming applications, but also prohibits business-targeted products, public business playback and products that replace a core Spotify experience without permission.</w:t>
      </w:r>
    </w:p>
    <w:p>
      <w:pPr>
        <w:pStyle w:val="ListBullet"/>
      </w:pPr>
      <w:r>
        <w:t>Spotify policy says products must not target children. Marketing and organiser terms must address this directly.</w:t>
      </w:r>
    </w:p>
    <w:p>
      <w:pPr>
        <w:pStyle w:val="ListBullet"/>
      </w:pPr>
      <w:r>
        <w:t>For UK public events, the venue or organiser will usually need the relevant music permissions. PPL PRS should be treated as a separate issue from Spotify account and developer terms.</w:t>
      </w:r>
    </w:p>
    <w:p>
      <w:pPr>
        <w:pStyle w:val="ListBullet"/>
      </w:pPr>
      <w:r>
        <w:t>Commission a short specialist legal review before launch covering Spotify terms, UK consumer terms, data protection, music licensing and refund/cancellation rights.</w:t>
      </w:r>
    </w:p>
    <w:p>
      <w:pPr>
        <w:pStyle w:val="Heading1"/>
      </w:pPr>
      <w:r>
        <w:t>11. Delivery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512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1152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Timing</w:t>
            </w:r>
          </w:p>
        </w:tc>
        <w:tc>
          <w:tcPr>
            <w:tcW w:type="dxa" w:w="4824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Work</w:t>
            </w:r>
          </w:p>
        </w:tc>
        <w:tc>
          <w:tcPr>
            <w:tcW w:type="dxa" w:w="1872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Exit criterion</w:t>
            </w:r>
          </w:p>
        </w:tc>
      </w:tr>
      <w:tr>
        <w:tc>
          <w:tcPr>
            <w:tcW w:type="dxa" w:w="151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Phase 0 - Feasibility</w:t>
            </w:r>
          </w:p>
        </w:tc>
        <w:tc>
          <w:tcPr>
            <w:tcW w:type="dxa" w:w="115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Now</w:t>
            </w:r>
          </w:p>
        </w:tc>
        <w:tc>
          <w:tcPr>
            <w:tcW w:type="dxa" w:w="4824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Check Spotify quota mode; contact Spotify; define permitted customer/use cases; decide fallback mode; freeze public launch claims.</w:t>
            </w:r>
          </w:p>
        </w:tc>
        <w:tc>
          <w:tcPr>
            <w:tcW w:type="dxa" w:w="187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Written go/no-go decision.</w:t>
            </w:r>
          </w:p>
        </w:tc>
      </w:tr>
      <w:tr>
        <w:tc>
          <w:tcPr>
            <w:tcW w:type="dxa" w:w="151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Phase 1 - Security</w:t>
            </w:r>
          </w:p>
        </w:tc>
        <w:tc>
          <w:tcPr>
            <w:tcW w:type="dxa" w:w="115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Weeks 1-3</w:t>
            </w:r>
          </w:p>
        </w:tc>
        <w:tc>
          <w:tcPr>
            <w:tcW w:type="dxa" w:w="4824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Remove public migration endpoints; fix watcher token bypass; protect Pusher channels; enforce session revocation; repair OAuth binding; encrypt tokens; protect legacy data endpoints.</w:t>
            </w:r>
          </w:p>
        </w:tc>
        <w:tc>
          <w:tcPr>
            <w:tcW w:type="dxa" w:w="187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Independent security retest passes.</w:t>
            </w:r>
          </w:p>
        </w:tc>
      </w:tr>
      <w:tr>
        <w:tc>
          <w:tcPr>
            <w:tcW w:type="dxa" w:w="151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Phase 2 - Architecture</w:t>
            </w:r>
          </w:p>
        </w:tc>
        <w:tc>
          <w:tcPr>
            <w:tcW w:type="dxa" w:w="115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Weeks 3-6</w:t>
            </w:r>
          </w:p>
        </w:tc>
        <w:tc>
          <w:tcPr>
            <w:tcW w:type="dxa" w:w="4824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Choose one database schema; remove stale Drizzle/raw-SQL paths; use deploy-time migrations; centralise connection handling; move shared state to Redis/worker architecture; restore build gates.</w:t>
            </w:r>
          </w:p>
        </w:tc>
        <w:tc>
          <w:tcPr>
            <w:tcW w:type="dxa" w:w="187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Clean build, type-check, lint and tests in CI.</w:t>
            </w:r>
          </w:p>
        </w:tc>
      </w:tr>
      <w:tr>
        <w:tc>
          <w:tcPr>
            <w:tcW w:type="dxa" w:w="151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Phase 3 - Sellable MVP</w:t>
            </w:r>
          </w:p>
        </w:tc>
        <w:tc>
          <w:tcPr>
            <w:tcW w:type="dxa" w:w="115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Weeks 6-10</w:t>
            </w:r>
          </w:p>
        </w:tc>
        <w:tc>
          <w:tcPr>
            <w:tcW w:type="dxa" w:w="4824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Stripe event pass and webhooks; entitlement enforcement; activation flow; readiness wizard; event archive; terms/privacy; support workflow.</w:t>
            </w:r>
          </w:p>
        </w:tc>
        <w:tc>
          <w:tcPr>
            <w:tcW w:type="dxa" w:w="187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End-to-end purchase and event test.</w:t>
            </w:r>
          </w:p>
        </w:tc>
      </w:tr>
      <w:tr>
        <w:tc>
          <w:tcPr>
            <w:tcW w:type="dxa" w:w="151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Phase 4 - Controlled beta</w:t>
            </w:r>
          </w:p>
        </w:tc>
        <w:tc>
          <w:tcPr>
            <w:tcW w:type="dxa" w:w="115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Weeks 10-12</w:t>
            </w:r>
          </w:p>
        </w:tc>
        <w:tc>
          <w:tcPr>
            <w:tcW w:type="dxa" w:w="4824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Small invited cohort, event-day observation, load testing, conversion interviews, support logging and pricing validation.</w:t>
            </w:r>
          </w:p>
        </w:tc>
        <w:tc>
          <w:tcPr>
            <w:tcW w:type="dxa" w:w="1872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Evidence that organisers complete events successfully.</w:t>
            </w:r>
          </w:p>
        </w:tc>
      </w:tr>
      <w:tr>
        <w:tc>
          <w:tcPr>
            <w:tcW w:type="dxa" w:w="151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Phase 5 - Growth</w:t>
            </w:r>
          </w:p>
        </w:tc>
        <w:tc>
          <w:tcPr>
            <w:tcW w:type="dxa" w:w="115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After beta</w:t>
            </w:r>
          </w:p>
        </w:tc>
        <w:tc>
          <w:tcPr>
            <w:tcW w:type="dxa" w:w="4824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Co-hosts, branding, templates, pre-event requests, reporting and additional playback adapters.</w:t>
            </w:r>
          </w:p>
        </w:tc>
        <w:tc>
          <w:tcPr>
            <w:tcW w:type="dxa" w:w="1872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5"/>
              </w:rPr>
              <w:t>Retention and referral targets met.</w:t>
            </w:r>
          </w:p>
        </w:tc>
      </w:tr>
    </w:tbl>
    <w:p>
      <w:pPr>
        <w:pStyle w:val="Heading1"/>
      </w:pPr>
      <w:r>
        <w:t>12. Go-to-market plan</w:t>
      </w:r>
    </w:p>
    <w:p>
      <w:pPr>
        <w:pStyle w:val="Heading2"/>
      </w:pPr>
      <w:r>
        <w:t>Initial audience</w:t>
      </w:r>
    </w:p>
    <w:p>
      <w:pPr>
        <w:pStyle w:val="ListBullet"/>
      </w:pPr>
      <w:r>
        <w:t>Adults organising private birthdays, anniversaries, house parties and informal celebrations who already own or can borrow speakers.</w:t>
      </w:r>
    </w:p>
    <w:p>
      <w:pPr>
        <w:pStyle w:val="ListBullet"/>
      </w:pPr>
      <w:r>
        <w:t>Cost-conscious wedding couples only after platform and music-rights advice confirms the scenario and the product has event-day support procedures.</w:t>
      </w:r>
    </w:p>
    <w:p>
      <w:pPr>
        <w:pStyle w:val="ListBullet"/>
      </w:pPr>
      <w:r>
        <w:t>Friends and local contacts for observed beta events, not anonymous acquisition at first.</w:t>
      </w:r>
    </w:p>
    <w:p>
      <w:pPr>
        <w:pStyle w:val="Heading2"/>
      </w:pPr>
      <w:r>
        <w:t>Acquisition assets</w:t>
      </w:r>
    </w:p>
    <w:p>
      <w:pPr>
        <w:pStyle w:val="ListBullet"/>
      </w:pPr>
      <w:r>
        <w:t>A two-minute setup video that shows account creation, Spotify connection, speaker selection, QR sharing and approval.</w:t>
      </w:r>
    </w:p>
    <w:p>
      <w:pPr>
        <w:pStyle w:val="ListBullet"/>
      </w:pPr>
      <w:r>
        <w:t>An interactive demo display and request page that does not require a Spotify login.</w:t>
      </w:r>
    </w:p>
    <w:p>
      <w:pPr>
        <w:pStyle w:val="ListBullet"/>
      </w:pPr>
      <w:r>
        <w:t>Printable signage examples included in the purchase.</w:t>
      </w:r>
    </w:p>
    <w:p>
      <w:pPr>
        <w:pStyle w:val="ListBullet"/>
      </w:pPr>
      <w:r>
        <w:t>A comparison page focused on control and presentation, rather than claiming Spotify Jam cannot do basic shared queues.</w:t>
      </w:r>
    </w:p>
    <w:p>
      <w:pPr>
        <w:pStyle w:val="ListBullet"/>
      </w:pPr>
      <w:r>
        <w:t>A clear “what you need” checklist: Spotify Premium, internet, playback device, speakers and a second screen if display mode is wanted.</w:t>
      </w:r>
    </w:p>
    <w:p>
      <w:pPr>
        <w:pStyle w:val="Heading2"/>
      </w:pPr>
      <w:r>
        <w:t>Launch message</w:t>
      </w:r>
    </w:p>
    <w:p>
      <w:r>
        <w:t>“Let guests request the music while you stay in control. PartyPlaylist gives your event a QR request page, approval dashboard, Spotify controls and a big-screen now-playing display for one simple event price.”</w:t>
      </w:r>
    </w:p>
    <w:p>
      <w:pPr>
        <w:pStyle w:val="Heading1"/>
      </w:pPr>
      <w:r>
        <w:t>13. Success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5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Metric group</w:t>
            </w:r>
          </w:p>
        </w:tc>
        <w:tc>
          <w:tcPr>
            <w:tcW w:type="dxa" w:w="7343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What to measure</w:t>
            </w:r>
          </w:p>
        </w:tc>
      </w:tr>
      <w:tr>
        <w:tc>
          <w:tcPr>
            <w:tcW w:type="dxa" w:w="2015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Activation</w:t>
            </w:r>
          </w:p>
        </w:tc>
        <w:tc>
          <w:tcPr>
            <w:tcW w:type="dxa" w:w="7343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Percentage of buyers who connect Spotify, pass the device test and start an event.</w:t>
            </w:r>
          </w:p>
        </w:tc>
      </w:tr>
      <w:tr>
        <w:tc>
          <w:tcPr>
            <w:tcW w:type="dxa" w:w="2015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Event success</w:t>
            </w:r>
          </w:p>
        </w:tc>
        <w:tc>
          <w:tcPr>
            <w:tcW w:type="dxa" w:w="7343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Percentage of started events that remain live without a critical playback or access failure.</w:t>
            </w:r>
          </w:p>
        </w:tc>
      </w:tr>
      <w:tr>
        <w:tc>
          <w:tcPr>
            <w:tcW w:type="dxa" w:w="2015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Guest participation</w:t>
            </w:r>
          </w:p>
        </w:tc>
        <w:tc>
          <w:tcPr>
            <w:tcW w:type="dxa" w:w="7343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Unique guest devices, searches, submitted requests and requests per live hour.</w:t>
            </w:r>
          </w:p>
        </w:tc>
      </w:tr>
      <w:tr>
        <w:tc>
          <w:tcPr>
            <w:tcW w:type="dxa" w:w="2015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Control quality</w:t>
            </w:r>
          </w:p>
        </w:tc>
        <w:tc>
          <w:tcPr>
            <w:tcW w:type="dxa" w:w="7343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Approval time, rejection reasons, duplicate rate and percentage of requests successfully queued.</w:t>
            </w:r>
          </w:p>
        </w:tc>
      </w:tr>
      <w:tr>
        <w:tc>
          <w:tcPr>
            <w:tcW w:type="dxa" w:w="2015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7343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Spotify 401/403/429 rates, Pusher failures, reconnect time, API latency and event-day support incidents.</w:t>
            </w:r>
          </w:p>
        </w:tc>
      </w:tr>
      <w:tr>
        <w:tc>
          <w:tcPr>
            <w:tcW w:type="dxa" w:w="2015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Commercial</w:t>
            </w:r>
          </w:p>
        </w:tc>
        <w:tc>
          <w:tcPr>
            <w:tcW w:type="dxa" w:w="7343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Demo-to-purchase conversion, refund rate, support cost per event and referral intent.</w:t>
            </w:r>
          </w:p>
        </w:tc>
      </w:tr>
      <w:tr>
        <w:tc>
          <w:tcPr>
            <w:tcW w:type="dxa" w:w="2015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Retention</w:t>
            </w:r>
          </w:p>
        </w:tc>
        <w:tc>
          <w:tcPr>
            <w:tcW w:type="dxa" w:w="7343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Organisers buying a second pass within 12 months or recommending the service to another organiser.</w:t>
            </w:r>
          </w:p>
        </w:tc>
      </w:tr>
    </w:tbl>
    <w:p>
      <w:pPr>
        <w:pStyle w:val="Heading1"/>
      </w:pPr>
      <w:r>
        <w:t>14. Product risks and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936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5903"/>
            <w:shd w:fill="17243A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52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Spotify access or policy blocks scale</w:t>
            </w:r>
          </w:p>
        </w:tc>
        <w:tc>
          <w:tcPr>
            <w:tcW w:type="dxa" w:w="93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Critical</w:t>
            </w:r>
          </w:p>
        </w:tc>
        <w:tc>
          <w:tcPr>
            <w:tcW w:type="dxa" w:w="5903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Obtain written position now; build a request-only/manual companion mode and adapter architecture; do not depend on an assumed quota upgrade.</w:t>
            </w:r>
          </w:p>
        </w:tc>
      </w:tr>
      <w:tr>
        <w:tc>
          <w:tcPr>
            <w:tcW w:type="dxa" w:w="252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Spotify/device failure during an event</w:t>
            </w:r>
          </w:p>
        </w:tc>
        <w:tc>
          <w:tcPr>
            <w:tcW w:type="dxa" w:w="936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type="dxa" w:w="5903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Readiness test, heartbeat, recovery instructions, fallback source and clear organiser status.</w:t>
            </w:r>
          </w:p>
        </w:tc>
      </w:tr>
      <w:tr>
        <w:tc>
          <w:tcPr>
            <w:tcW w:type="dxa" w:w="252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Free alternatives suppress willingness to pay</w:t>
            </w:r>
          </w:p>
        </w:tc>
        <w:tc>
          <w:tcPr>
            <w:tcW w:type="dxa" w:w="93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type="dxa" w:w="5903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Sell event setup, moderation, display, signage, support and reporting; validate £19.99 with observed users.</w:t>
            </w:r>
          </w:p>
        </w:tc>
      </w:tr>
      <w:tr>
        <w:tc>
          <w:tcPr>
            <w:tcW w:type="dxa" w:w="252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Guests abuse search or requests</w:t>
            </w:r>
          </w:p>
        </w:tc>
        <w:tc>
          <w:tcPr>
            <w:tcW w:type="dxa" w:w="936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type="dxa" w:w="5903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Distributed limits by event and guest session, moderation, blocks, cooldowns and organiser emergency pause.</w:t>
            </w:r>
          </w:p>
        </w:tc>
      </w:tr>
      <w:tr>
        <w:tc>
          <w:tcPr>
            <w:tcW w:type="dxa" w:w="252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Legal/licensing confusion</w:t>
            </w:r>
          </w:p>
        </w:tc>
        <w:tc>
          <w:tcPr>
            <w:tcW w:type="dxa" w:w="93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type="dxa" w:w="5903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Clear customer terms, no misleading licence claims, UK legal review and links to authoritative guidance.</w:t>
            </w:r>
          </w:p>
        </w:tc>
      </w:tr>
      <w:tr>
        <w:tc>
          <w:tcPr>
            <w:tcW w:type="dxa" w:w="2520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Event data loss</w:t>
            </w:r>
          </w:p>
        </w:tc>
        <w:tc>
          <w:tcPr>
            <w:tcW w:type="dxa" w:w="936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type="dxa" w:w="5903"/>
            <w:vAlign w:val="top"/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Archive events and requests with a defined retention policy instead of deleting them at logout.</w:t>
            </w:r>
          </w:p>
        </w:tc>
      </w:tr>
      <w:tr>
        <w:tc>
          <w:tcPr>
            <w:tcW w:type="dxa" w:w="2520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Support demand exceeds margin</w:t>
            </w:r>
          </w:p>
        </w:tc>
        <w:tc>
          <w:tcPr>
            <w:tcW w:type="dxa" w:w="936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type="dxa" w:w="5903"/>
            <w:vAlign w:val="top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</w:pPr>
            <w:r>
              <w:rPr>
                <w:sz w:val="16"/>
              </w:rPr>
              <w:t>Setup wizard, diagnostics, knowledge base, event-status page and a defined support boundary.</w:t>
            </w:r>
          </w:p>
        </w:tc>
      </w:tr>
    </w:tbl>
    <w:p>
      <w:pPr>
        <w:pStyle w:val="Heading1"/>
      </w:pPr>
      <w:r>
        <w:t>15. Immediate next actions</w:t>
      </w:r>
    </w:p>
    <w:p>
      <w:pPr>
        <w:pStyle w:val="ListNumber"/>
      </w:pPr>
      <w:r>
        <w:t>Open the Spotify Developer Dashboard and record whether the production client ID is Development Mode or Extended Quota Mode, including its authorised-user count.</w:t>
      </w:r>
    </w:p>
    <w:p>
      <w:pPr>
        <w:pStyle w:val="ListNumber"/>
      </w:pPr>
      <w:r>
        <w:t>Send Spotify a concise product description and ask for written confirmation of the intended paid private-event use case and the route to wider user access.</w:t>
      </w:r>
    </w:p>
    <w:p>
      <w:pPr>
        <w:pStyle w:val="ListNumber"/>
      </w:pPr>
      <w:r>
        <w:t>Treat the security report’s P0 and P1 items as a release freeze.</w:t>
      </w:r>
    </w:p>
    <w:p>
      <w:pPr>
        <w:pStyle w:val="ListNumber"/>
      </w:pPr>
      <w:r>
        <w:t>Decide whether the £19.99 pass starts at purchase or activation. The recommendation is activation, with a purchase use-by date.</w:t>
      </w:r>
    </w:p>
    <w:p>
      <w:pPr>
        <w:pStyle w:val="ListNumber"/>
      </w:pPr>
      <w:r>
        <w:t>Design the non-Spotify request-only companion mode before building payments, so the business is not entirely blocked by one platform.</w:t>
      </w:r>
    </w:p>
    <w:p>
      <w:pPr>
        <w:pStyle w:val="ListNumber"/>
      </w:pPr>
      <w:r>
        <w:t>Recruit three to five adult private-event beta organisers and observe the setup process after the security fixes are complete.</w:t>
      </w:r>
    </w:p>
    <w:p>
      <w:pPr>
        <w:pStyle w:val="Heading1"/>
      </w:pPr>
      <w:r>
        <w:t>16. Source notes</w:t>
      </w:r>
    </w:p>
    <w:p>
      <w:r>
        <w:t>Market, policy and licensing information was checked on 26 July 2026. This document is strategic guidance, not legal advice.</w:t>
      </w:r>
    </w:p>
    <w:p>
      <w:pPr>
        <w:pStyle w:val="Small"/>
      </w:pPr>
      <w:r>
        <w:rPr>
          <w:b/>
        </w:rPr>
        <w:t xml:space="preserve">[1] Spotify Developer Policy. </w:t>
      </w:r>
      <w:hyperlink r:id="rId11">
        <w:r>
          <w:rPr>
            <w:color w:val="2563EB"/>
            <w:u w:val="single"/>
          </w:rPr>
          <w:t>https://developer.spotify.com/policy</w:t>
        </w:r>
      </w:hyperlink>
      <w:r>
        <w:t xml:space="preserve"> Commercial use, prohibited applications, data and branding rules.</w:t>
      </w:r>
    </w:p>
    <w:p>
      <w:pPr>
        <w:pStyle w:val="Small"/>
      </w:pPr>
      <w:r>
        <w:rPr>
          <w:b/>
        </w:rPr>
        <w:t xml:space="preserve">[2] Spotify Web API quota modes. </w:t>
      </w:r>
      <w:hyperlink r:id="rId12">
        <w:r>
          <w:rPr>
            <w:color w:val="2563EB"/>
            <w:u w:val="single"/>
          </w:rPr>
          <w:t>https://developer.spotify.com/documentation/web-api/concepts/quota-modes</w:t>
        </w:r>
      </w:hyperlink>
      <w:r>
        <w:t xml:space="preserve"> Development-mode and partner criteria.</w:t>
      </w:r>
    </w:p>
    <w:p>
      <w:pPr>
        <w:pStyle w:val="Small"/>
      </w:pPr>
      <w:r>
        <w:rPr>
          <w:b/>
        </w:rPr>
        <w:t xml:space="preserve">[3] Spotify Support - Start or join a Jam. </w:t>
      </w:r>
      <w:hyperlink r:id="rId13">
        <w:r>
          <w:rPr>
            <w:color w:val="2563EB"/>
            <w:u w:val="single"/>
          </w:rPr>
          <w:t>https://support.spotify.com/article/jam/</w:t>
        </w:r>
      </w:hyperlink>
      <w:r>
        <w:t xml:space="preserve"> Current Jam host and guest behaviour.</w:t>
      </w:r>
    </w:p>
    <w:p>
      <w:pPr>
        <w:pStyle w:val="Small"/>
      </w:pPr>
      <w:r>
        <w:rPr>
          <w:b/>
        </w:rPr>
        <w:t xml:space="preserve">[4] Juky pricing and feature page. </w:t>
      </w:r>
      <w:hyperlink r:id="rId14">
        <w:r>
          <w:rPr>
            <w:color w:val="2563EB"/>
            <w:u w:val="single"/>
          </w:rPr>
          <w:t>https://juky.app/</w:t>
        </w:r>
      </w:hyperlink>
      <w:r>
        <w:t xml:space="preserve"> Current advertised free and Premium terms.</w:t>
      </w:r>
    </w:p>
    <w:p>
      <w:pPr>
        <w:pStyle w:val="Small"/>
      </w:pPr>
      <w:r>
        <w:rPr>
          <w:b/>
        </w:rPr>
        <w:t xml:space="preserve">[5] The Jukebox App. </w:t>
      </w:r>
      <w:hyperlink r:id="rId15">
        <w:r>
          <w:rPr>
            <w:color w:val="2563EB"/>
            <w:u w:val="single"/>
          </w:rPr>
          <w:t>https://www.thejkbxapp.com/</w:t>
        </w:r>
      </w:hyperlink>
      <w:r>
        <w:t xml:space="preserve"> Current advertised platform coverage and pricing status.</w:t>
      </w:r>
    </w:p>
    <w:p>
      <w:pPr>
        <w:pStyle w:val="Small"/>
      </w:pPr>
      <w:r>
        <w:rPr>
          <w:b/>
        </w:rPr>
        <w:t xml:space="preserve">[6] PPL PRS - Live Events and Festivals. </w:t>
      </w:r>
      <w:hyperlink r:id="rId16">
        <w:r>
          <w:rPr>
            <w:color w:val="2563EB"/>
            <w:u w:val="single"/>
          </w:rPr>
          <w:t>https://pplprs.co.uk/themusiclicence/sectors/live-events-festivals/</w:t>
        </w:r>
      </w:hyperlink>
      <w:r>
        <w:t xml:space="preserve"> UK public-event music licensing overview.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 Display" w:hAnsi="Aptos Display"/>
        <w:b/>
        <w:color w:val="2563EB"/>
        <w:sz w:val="16"/>
      </w:rPr>
      <w:t>PartyPlaylist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24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/>
      <w:i/>
      <w:iCs/>
      <w:color w:val="4755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after="200" w:line="276" w:lineRule="auto"/>
    </w:pPr>
    <w:rPr>
      <w:rFonts w:ascii="Aptos" w:hAnsi="Aptos"/>
      <w:color w:val="475569"/>
      <w:sz w:val="24"/>
    </w:rPr>
  </w:style>
  <w:style w:type="paragraph" w:customStyle="1" w:styleId="Small">
    <w:name w:val="Small"/>
    <w:basedOn w:val="Normal"/>
    <w:rPr>
      <w:rFonts w:ascii="Aptos" w:hAnsi="Aptos"/>
      <w:color w:val="475569"/>
      <w:sz w:val="16"/>
    </w:rPr>
  </w:style>
  <w:style w:type="paragraph" w:customStyle="1" w:styleId="Callout">
    <w:name w:val="Callout"/>
    <w:basedOn w:val="Normal"/>
    <w:pPr>
      <w:spacing w:before="100" w:after="100"/>
    </w:pPr>
    <w:rPr>
      <w:rFonts w:ascii="Aptos" w:hAnsi="Aptos"/>
      <w:b/>
      <w:color w:val="17243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spotify.com/policy" TargetMode="External"/><Relationship Id="rId12" Type="http://schemas.openxmlformats.org/officeDocument/2006/relationships/hyperlink" Target="https://developer.spotify.com/documentation/web-api/concepts/quota-modes" TargetMode="External"/><Relationship Id="rId13" Type="http://schemas.openxmlformats.org/officeDocument/2006/relationships/hyperlink" Target="https://support.spotify.com/article/jam/" TargetMode="External"/><Relationship Id="rId14" Type="http://schemas.openxmlformats.org/officeDocument/2006/relationships/hyperlink" Target="https://juky.app/" TargetMode="External"/><Relationship Id="rId15" Type="http://schemas.openxmlformats.org/officeDocument/2006/relationships/hyperlink" Target="https://www.thejkbxapp.com/" TargetMode="External"/><Relationship Id="rId16" Type="http://schemas.openxmlformats.org/officeDocument/2006/relationships/hyperlink" Target="https://pplprs.co.uk/themusiclicence/sectors/live-events-festiva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PartyPlaylist Product Plan 2026</dc:title>
  <dc:subject>PartyPlaylist product and technical review</dc:subject>
  <dc:creator>OpenAI</dc:creator>
  <cp:keywords>PartyPlaylist, product plan, code review, security, Spotify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