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36"/>
          <w:color w:val="000000"/>
        </w:rPr>
        <w:t>HDFS Snapshots</w:t>
      </w:r>
    </w:p>
    <w:p>
      <w:pPr>
        <w:spacing w:line="276" w:lineRule="auto"/>
        <w:widowControl/>
        <w:rPr>
          <w:rFonts w:ascii="Arial" w:hAnsi="Arial" w:eastAsia="Arial"/>
          <w:sz w:val="22"/>
          <w:color w:val="000000"/>
        </w:rPr>
      </w:pP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"h.l904bdw1r202" </w:instrText>
        <w:fldChar w:fldCharType="separate"/>
      </w:r>
      <w:r>
        <w:rPr>
          <w:rFonts w:ascii="Arial" w:hAnsi="Arial" w:eastAsia="Arial"/>
          <w:sz w:val="22"/>
          <w:color w:val="1155CC"/>
          <w:u w:val="single"/>
        </w:rPr>
        <w:t>About snapshots</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"h.azg0eb3jg528" </w:instrText>
        <w:fldChar w:fldCharType="separate"/>
      </w:r>
      <w:r>
        <w:rPr>
          <w:rFonts w:ascii="Arial" w:hAnsi="Arial" w:eastAsia="Arial"/>
          <w:sz w:val="22"/>
          <w:color w:val="1155CC"/>
          <w:u w:val="single"/>
        </w:rPr>
        <w:t>Enabling Snapshots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"h.drvnvugczzqb" </w:instrText>
        <w:fldChar w:fldCharType="separate"/>
      </w:r>
      <w:r>
        <w:rPr>
          <w:rFonts w:ascii="Arial" w:hAnsi="Arial" w:eastAsia="Arial"/>
          <w:sz w:val="22"/>
          <w:color w:val="1155CC"/>
          <w:u w:val="single"/>
        </w:rPr>
        <w:t>Command Line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"h.fjijc4ydox1q" </w:instrText>
        <w:fldChar w:fldCharType="separate"/>
      </w:r>
      <w:r>
        <w:rPr>
          <w:rFonts w:ascii="Arial" w:hAnsi="Arial" w:eastAsia="Arial"/>
          <w:sz w:val="22"/>
          <w:color w:val="1155CC"/>
          <w:u w:val="single"/>
        </w:rPr>
        <w:t>Cloudera Manager</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"h.82habod8u7qo" </w:instrText>
        <w:fldChar w:fldCharType="separate"/>
      </w:r>
      <w:r>
        <w:rPr>
          <w:rFonts w:ascii="Arial" w:hAnsi="Arial" w:eastAsia="Arial"/>
          <w:sz w:val="22"/>
          <w:color w:val="1155CC"/>
          <w:u w:val="single"/>
        </w:rPr>
        <w:t>Restoring a snapshot</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"h.dsu9duyxgu13" </w:instrText>
        <w:fldChar w:fldCharType="separate"/>
      </w:r>
      <w:r>
        <w:rPr>
          <w:rFonts w:ascii="Arial" w:hAnsi="Arial" w:eastAsia="Arial"/>
          <w:sz w:val="22"/>
          <w:color w:val="1155CC"/>
          <w:u w:val="single"/>
        </w:rPr>
        <w:t>Command Line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"h.i74dbbjf1yrl" </w:instrText>
        <w:fldChar w:fldCharType="separate"/>
      </w:r>
      <w:r>
        <w:rPr>
          <w:rFonts w:ascii="Arial" w:hAnsi="Arial" w:eastAsia="Arial"/>
          <w:sz w:val="22"/>
          <w:color w:val="1155CC"/>
          <w:u w:val="single"/>
        </w:rPr>
        <w:t>Cloudera Manager</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"h.6lh05tz8vvor" </w:instrText>
        <w:fldChar w:fldCharType="separate"/>
      </w:r>
      <w:r>
        <w:rPr>
          <w:rFonts w:ascii="Arial" w:hAnsi="Arial" w:eastAsia="Arial"/>
          <w:sz w:val="22"/>
          <w:color w:val="1155CC"/>
          <w:u w:val="single"/>
        </w:rPr>
        <w:t>Deleting snapshots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"h.lc987o2j8qah" </w:instrText>
        <w:fldChar w:fldCharType="separate"/>
      </w:r>
      <w:r>
        <w:rPr>
          <w:rFonts w:ascii="Arial" w:hAnsi="Arial" w:eastAsia="Arial"/>
          <w:sz w:val="22"/>
          <w:color w:val="1155CC"/>
          <w:u w:val="single"/>
        </w:rPr>
        <w:t>Command Line: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"h.o6m9l8fs0hj9" </w:instrText>
        <w:fldChar w:fldCharType="separate"/>
      </w:r>
      <w:r>
        <w:rPr>
          <w:rFonts w:ascii="Arial" w:hAnsi="Arial" w:eastAsia="Arial"/>
          <w:sz w:val="22"/>
          <w:color w:val="1155CC"/>
          <w:u w:val="single"/>
        </w:rPr>
        <w:t>Cloudera Manager</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"h.h9aneins67da" </w:instrText>
        <w:fldChar w:fldCharType="separate"/>
      </w:r>
      <w:r>
        <w:rPr>
          <w:rFonts w:ascii="Arial" w:hAnsi="Arial" w:eastAsia="Arial"/>
          <w:sz w:val="22"/>
          <w:color w:val="1155CC"/>
          <w:u w:val="single"/>
        </w:rPr>
        <w:t>Show snapshots/ Diff command</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"h.82o0ozppsdgt" </w:instrText>
        <w:fldChar w:fldCharType="separate"/>
      </w:r>
      <w:r>
        <w:rPr>
          <w:rFonts w:ascii="Arial" w:hAnsi="Arial" w:eastAsia="Arial"/>
          <w:sz w:val="22"/>
          <w:color w:val="1155CC"/>
          <w:u w:val="single"/>
        </w:rPr>
        <w:t>Get snapshottable directory Listing</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"h.k2poazcscq1y" </w:instrText>
        <w:fldChar w:fldCharType="separate"/>
      </w:r>
      <w:r>
        <w:rPr>
          <w:rFonts w:ascii="Arial" w:hAnsi="Arial" w:eastAsia="Arial"/>
          <w:sz w:val="22"/>
          <w:color w:val="1155CC"/>
          <w:u w:val="single"/>
        </w:rPr>
        <w:t>Get snapshots difference report</w:t>
      </w:r>
      <w:r>
        <w:rPr>
          <w:sz w:val="22"/>
          <w:color w:val="1155CC"/>
          <w:u w:val="single"/>
        </w:rPr>
        <w:fldChar w:fldCharType="end"/>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3" w:name="h.l904bdw1r202"/>
      <w:r>
        <w:rPr>
          <w:rFonts w:ascii="Arial" w:hAnsi="Arial" w:eastAsia="Arial"/>
          <w:color w:val="000000"/>
        </w:rPr>
      </w:r>
      <w:bookmarkEnd w:id="13"/>
      <w:r>
        <w:rPr>
          <w:rFonts w:ascii="Arial" w:hAnsi="Arial" w:eastAsia="Arial"/>
          <w:color w:val="000000"/>
        </w:rPr>
        <w:t>About snapshots</w:t>
      </w:r>
    </w:p>
    <w:p>
      <w:pPr>
        <w:spacing w:line="276" w:lineRule="auto"/>
        <w:widowControl/>
        <w:rPr>
          <w:rFonts w:ascii="Arial" w:hAnsi="Arial" w:eastAsia="Arial"/>
          <w:sz w:val="22"/>
          <w:color w:val="000000"/>
        </w:rPr>
      </w:pPr>
    </w:p>
    <w:p>
      <w:pPr>
        <w:spacing w:after="180" w:afterAutospacing="0"/>
        <w:widowControl/>
        <w:rPr>
          <w:rFonts w:ascii="Arial" w:hAnsi="Arial" w:eastAsia="Arial"/>
          <w:sz w:val="22"/>
          <w:color w:val="000000"/>
        </w:rPr>
      </w:pPr>
      <w:r>
        <w:rPr>
          <w:rFonts w:ascii="Arial" w:hAnsi="Arial" w:eastAsia="Arial"/>
          <w:color w:val="666666"/>
          <w:highlight w:val="white"/>
        </w:rPr>
        <w:t>Cloudera Manager enables the creation of snapshot policies that define the directories or tables to be snapshotted, the intervals at which snapshots should be taken, and the number of snapshots that should be kept for each snapshot interval. For example, you can create a policy that takes both daily and weekly snapshots, and specify that 7 daily snapshots and 5 weekly snapshots should be maintained.</w:t>
      </w:r>
    </w:p>
    <w:p>
      <w:pPr>
        <w:spacing w:after="180" w:afterAutospacing="0"/>
        <w:widowControl/>
        <w:rPr>
          <w:rFonts w:ascii="Arial" w:hAnsi="Arial" w:eastAsia="Arial"/>
          <w:sz w:val="22"/>
          <w:color w:val="000000"/>
        </w:rPr>
      </w:pPr>
      <w:r>
        <w:rPr>
          <w:rFonts w:ascii="Arial" w:hAnsi="Arial" w:eastAsia="Arial"/>
          <w:color w:val="666666"/>
          <w:highlight w:val="white"/>
        </w:rPr>
        <w:t>Reasons to use snapshots:</w:t>
        <w:br w:type="textWrapping"/>
        <w:t>- Protect against user errors</w:t>
        <w:br w:type="textWrapping"/>
        <w:t>- Backup</w:t>
        <w:br w:type="textWrapping"/>
        <w:t>- Experimental/Test Setups</w:t>
        <w:br w:type="textWrapping"/>
        <w:t>- Disaster Recovery</w:t>
      </w:r>
    </w:p>
    <w:p>
      <w:pPr>
        <w:spacing w:line="276" w:lineRule="auto"/>
        <w:widowControl/>
        <w:rPr>
          <w:rFonts w:ascii="Arial" w:hAnsi="Arial" w:eastAsia="Arial"/>
          <w:sz w:val="22"/>
          <w:color w:val="000000"/>
        </w:rPr>
      </w:pPr>
      <w:r>
        <w:rPr>
          <w:rFonts w:ascii="Arial" w:hAnsi="Arial" w:eastAsia="Arial"/>
          <w:color w:val="666666"/>
          <w:highlight w:val="white"/>
        </w:rPr>
        <w:t xml:space="preserve">HDFS directories must be enabled for snapshots in order for snapshots to be created. You cannot specify a directory as part of a snapshot policy unless it has been enabled for snapshotting.  Only the namenode is aware of the snapshot, and no block duplication takes place.  Generally, data nodes are not aware of the snapshot- or the block ownership behind the scenes. </w:t>
      </w:r>
      <w:r>
        <w:rPr>
          <w:rFonts w:ascii="Arial" w:hAnsi="Arial" w:eastAsia="Arial"/>
          <w:color w:val="434343"/>
        </w:rPr>
        <w:t xml:space="preserve"> </w:t>
      </w:r>
      <w:r>
        <w:rPr>
          <w:rFonts w:ascii="Arial" w:hAnsi="Arial" w:eastAsia="Arial"/>
          <w:color w:val="666666"/>
        </w:rPr>
        <w:t>Blocks in datanodes are not copied: the snapshot files record the block list and the file size. There is no data copying.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color w:val="333333"/>
          <w:highlight w:val="white"/>
        </w:rPr>
        <w:t xml:space="preserve">Snapshots are: </w:t>
      </w:r>
    </w:p>
    <w:p>
      <w:pPr>
        <w:ind w:left="720" w:hanging="360"/>
        <w:spacing w:after="160" w:afterAutospacing="0"/>
        <w:numPr>
          <w:numId w:val="1"/>
        </w:numPr>
        <w:widowControl/>
        <w:contextualSpacing/>
        <w:rPr>
          <w:rFonts w:ascii="Arial" w:hAnsi="Arial" w:eastAsia="Arial"/>
          <w:color w:val="000000"/>
        </w:rPr>
      </w:pPr>
      <w:r>
        <w:rPr>
          <w:rFonts w:ascii="Arial" w:hAnsi="Arial" w:eastAsia="Arial"/>
          <w:b/>
          <w:color w:val="333333"/>
          <w:highlight w:val="white"/>
        </w:rPr>
        <w:t>Performant and Reliable:</w:t>
      </w:r>
      <w:r>
        <w:rPr>
          <w:rFonts w:ascii="Arial" w:hAnsi="Arial" w:eastAsia="Arial"/>
          <w:color w:val="333333"/>
          <w:highlight w:val="white"/>
        </w:rPr>
        <w:t xml:space="preserve"> Snapshot creation is atomic and instantaneous, no matter the size or depth of the directory subtree</w:t>
      </w:r>
    </w:p>
    <w:p>
      <w:pPr>
        <w:ind w:left="720" w:hanging="360"/>
        <w:spacing w:after="160" w:afterAutospacing="0"/>
        <w:numPr>
          <w:numId w:val="1"/>
        </w:numPr>
        <w:widowControl/>
        <w:contextualSpacing/>
        <w:rPr>
          <w:rFonts w:ascii="Arial" w:hAnsi="Arial" w:eastAsia="Arial"/>
          <w:color w:val="000000"/>
        </w:rPr>
      </w:pPr>
      <w:r>
        <w:rPr>
          <w:rFonts w:ascii="Arial" w:hAnsi="Arial" w:eastAsia="Arial"/>
          <w:b/>
          <w:color w:val="333333"/>
          <w:highlight w:val="white"/>
        </w:rPr>
        <w:t>Scalable:</w:t>
      </w:r>
      <w:r>
        <w:rPr>
          <w:rFonts w:ascii="Arial" w:hAnsi="Arial" w:eastAsia="Arial"/>
          <w:color w:val="333333"/>
          <w:highlight w:val="white"/>
        </w:rPr>
        <w:t xml:space="preserve"> Snapshots do not create extra copies of blocks on the file system. Snapshots are highly optimized in memory and stored along with the NameNode’s file system namespace</w:t>
      </w:r>
    </w:p>
    <w:p>
      <w:pPr>
        <w:spacing w:after="140" w:afterAutospacing="0"/>
        <w:widowControl/>
        <w:rPr>
          <w:rFonts w:ascii="Arial" w:hAnsi="Arial" w:eastAsia="Arial"/>
          <w:sz w:val="22"/>
          <w:color w:val="000000"/>
        </w:rPr>
      </w:pPr>
      <w:r>
        <w:rPr>
          <w:rFonts w:ascii="Arial" w:hAnsi="Arial" w:eastAsia="Arial"/>
          <w:color w:val="666666"/>
        </w:rPr>
        <w:br w:type="textWrapping"/>
      </w:r>
      <w:r>
        <w:rPr>
          <w:rFonts w:ascii="Arial" w:hAnsi="Arial" w:eastAsia="Arial"/>
          <w:b/>
          <w:color w:val="000000"/>
        </w:rPr>
        <w:t>Note</w:t>
      </w:r>
      <w:r>
        <w:rPr>
          <w:rFonts w:ascii="Arial" w:hAnsi="Arial" w:eastAsia="Arial"/>
          <w:color w:val="666666"/>
        </w:rPr>
        <w:t>: Cloudera Manager does not support snapshot operations for HDFS paths with encryption-at-rest enabled.</w:t>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4" w:name="h.azg0eb3jg528"/>
      <w:r>
        <w:rPr>
          <w:rFonts w:ascii="Arial" w:hAnsi="Arial" w:eastAsia="Arial"/>
          <w:color w:val="000000"/>
        </w:rPr>
      </w:r>
      <w:bookmarkEnd w:id="14"/>
      <w:r>
        <w:rPr>
          <w:rFonts w:ascii="Arial" w:hAnsi="Arial" w:eastAsia="Arial"/>
          <w:color w:val="000000"/>
        </w:rPr>
        <w:t>Enabling Snapshots</w:t>
      </w:r>
    </w:p>
    <w:p>
      <w:pPr>
        <w:spacing w:line="276" w:lineRule="auto"/>
        <w:widowControl/>
        <w:rPr>
          <w:rFonts w:ascii="Arial" w:hAnsi="Arial" w:eastAsia="Arial"/>
          <w:sz w:val="22"/>
          <w:color w:val="000000"/>
        </w:rPr>
      </w:pPr>
      <w:r>
        <w:rPr>
          <w:rFonts w:ascii="Arial" w:hAnsi="Arial" w:eastAsia="Arial"/>
          <w:sz w:val="22"/>
          <w:color w:val="434343"/>
        </w:rPr>
        <w:t xml:space="preserve">Snapshots can be enabled either through the command line or through the snapshot utility in Cloudera Manager. </w:t>
      </w:r>
    </w:p>
    <w:p>
      <w:pPr>
        <w:spacing w:after="140" w:afterAutospacing="0" w:line="360" w:lineRule="auto"/>
        <w:widowControl/>
        <w:contextualSpacing w:val="0"/>
        <w:pStyle w:val="Heading2"/>
        <w:rPr>
          <w:rFonts w:ascii="Arial" w:hAnsi="Arial" w:eastAsia="Arial"/>
          <w:color w:val="000000"/>
        </w:rPr>
      </w:pPr>
      <w:r>
        <w:rPr>
          <w:rFonts w:ascii="Arial" w:hAnsi="Arial" w:eastAsia="Arial"/>
          <w:color w:val="000000"/>
        </w:rPr>
      </w:r>
      <w:bookmarkStart w:id="15" w:name="h.drvnvugczzqb"/>
      <w:r>
        <w:rPr>
          <w:rFonts w:ascii="Arial" w:hAnsi="Arial" w:eastAsia="Arial"/>
          <w:color w:val="000000"/>
        </w:rPr>
      </w:r>
      <w:bookmarkEnd w:id="15"/>
      <w:r>
        <w:rPr>
          <w:rFonts w:ascii="Arial" w:hAnsi="Arial" w:eastAsia="Arial"/>
          <w:color w:val="000000"/>
        </w:rPr>
        <w:t>Command Line</w:t>
      </w:r>
    </w:p>
    <w:p>
      <w:pPr>
        <w:spacing w:after="140" w:afterAutospacing="0" w:line="360" w:lineRule="auto"/>
        <w:widowControl/>
        <w:rPr>
          <w:rFonts w:ascii="Arial" w:hAnsi="Arial" w:eastAsia="Arial"/>
          <w:sz w:val="22"/>
          <w:color w:val="000000"/>
        </w:rPr>
      </w:pPr>
      <w:r>
        <w:rPr>
          <w:rFonts w:ascii="Arial" w:hAnsi="Arial" w:eastAsia="Arial"/>
          <w:sz w:val="22"/>
          <w:color w:val="000000"/>
        </w:rPr>
        <w:t>In order to provide data protection and recovery for data in HDFS, you must specify that snapshots are allowed on the parent directory</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hdfs dfsadmin -allowSnapshot &lt;HDFS directory&gt;</w:t>
            </w:r>
          </w:p>
        </w:tc>
      </w:tr>
    </w:tbl>
    <w:p>
      <w:pPr>
        <w:spacing w:after="140" w:afterAutospacing="0" w:line="360" w:lineRule="auto"/>
        <w:widowControl/>
        <w:rPr>
          <w:rFonts w:ascii="Arial" w:hAnsi="Arial" w:eastAsia="Arial"/>
          <w:sz w:val="22"/>
          <w:color w:val="000000"/>
        </w:rPr>
      </w:pPr>
    </w:p>
    <w:p>
      <w:pPr>
        <w:spacing w:after="140" w:afterAutospacing="0" w:line="360" w:lineRule="auto"/>
        <w:jc w:val="both"/>
        <w:widowControl/>
        <w:rPr>
          <w:rFonts w:ascii="Arial" w:hAnsi="Arial" w:eastAsia="Arial"/>
          <w:sz w:val="22"/>
          <w:color w:val="000000"/>
        </w:rPr>
      </w:pPr>
      <w:r>
        <w:rPr>
          <w:rFonts w:ascii="Arial" w:hAnsi="Arial" w:eastAsia="Arial"/>
          <w:sz w:val="22"/>
          <w:color w:val="000000"/>
        </w:rPr>
        <w:t>Snapshots need to be explicitly enabled for directories. This provides system administrators with the level of granular control they need to manage the data. When you are ready to take an actual snapshot of a directory, the following command can be used:</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Verdana" w:hAnsi="Verdana" w:eastAsia="Verdana"/>
                <w:color w:val="000000"/>
              </w:rPr>
              <w:t xml:space="preserve">hdfs dfs </w:t>
            </w:r>
            <w:r>
              <w:rPr>
                <w:rFonts w:ascii="Verdana" w:hAnsi="Verdana" w:eastAsia="Verdana"/>
                <w:color w:val="666600"/>
              </w:rPr>
              <w:t>-</w:t>
            </w:r>
            <w:r>
              <w:rPr>
                <w:rFonts w:ascii="Verdana" w:hAnsi="Verdana" w:eastAsia="Verdana"/>
                <w:color w:val="000000"/>
              </w:rPr>
              <w:t xml:space="preserve">createSnapshot </w:t>
            </w:r>
            <w:r>
              <w:rPr>
                <w:rFonts w:ascii="Verdana" w:hAnsi="Verdana" w:eastAsia="Verdana"/>
                <w:color w:val="666600"/>
              </w:rPr>
              <w:t>&lt;</w:t>
            </w:r>
            <w:r>
              <w:rPr>
                <w:rFonts w:ascii="Arial" w:hAnsi="Arial" w:eastAsia="Arial"/>
                <w:sz w:val="22"/>
                <w:color w:val="000000"/>
              </w:rPr>
              <w:t xml:space="preserve">HDFS </w:t>
            </w:r>
            <w:r>
              <w:rPr>
                <w:rFonts w:ascii="Verdana" w:hAnsi="Verdana" w:eastAsia="Verdana"/>
                <w:color w:val="000000"/>
              </w:rPr>
              <w:t>directory&gt; [&lt;snapshotName&gt;]</w:t>
            </w:r>
          </w:p>
        </w:tc>
      </w:tr>
    </w:tbl>
    <w:p>
      <w:pPr>
        <w:spacing w:line="276" w:lineRule="auto"/>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This will create a snapshot, and give it a default name which matches the timestamp at which the snapshot was created. Users can provide an optional snapshot name instead of the default. With the default name, the created snapshot path will be:</w:t>
      </w:r>
    </w:p>
    <w:p>
      <w:pPr>
        <w:spacing w:line="276" w:lineRule="auto"/>
        <w:jc w:val="both"/>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jc w:val="both"/>
              <w:widowControl/>
              <w:rPr>
                <w:rFonts w:ascii="Arial" w:hAnsi="Arial" w:eastAsia="Arial"/>
                <w:sz w:val="22"/>
                <w:color w:val="000000"/>
              </w:rPr>
            </w:pPr>
            <w:r>
              <w:rPr>
                <w:rFonts w:ascii="Arial" w:hAnsi="Arial" w:eastAsia="Arial"/>
                <w:sz w:val="22"/>
                <w:color w:val="000000"/>
              </w:rPr>
              <w:t>&lt;HDFS directory&gt;/.snapshot/s20130903-000941.091</w:t>
            </w:r>
          </w:p>
        </w:tc>
      </w:tr>
    </w:tbl>
    <w:p>
      <w:pPr>
        <w:spacing w:line="276" w:lineRule="auto"/>
        <w:jc w:val="both"/>
        <w:widowControl/>
        <w:rPr>
          <w:rFonts w:ascii="Arial" w:hAnsi="Arial" w:eastAsia="Arial"/>
          <w:sz w:val="22"/>
          <w:color w:val="000000"/>
        </w:rPr>
      </w:pPr>
    </w:p>
    <w:p>
      <w:pPr>
        <w:spacing w:line="276" w:lineRule="auto"/>
        <w:jc w:val="both"/>
        <w:widowControl/>
        <w:rPr>
          <w:rFonts w:ascii="Arial" w:hAnsi="Arial" w:eastAsia="Arial"/>
          <w:sz w:val="22"/>
          <w:color w:val="000000"/>
        </w:rPr>
      </w:pPr>
      <w:r>
        <w:rPr>
          <w:rFonts w:ascii="Arial" w:hAnsi="Arial" w:eastAsia="Arial"/>
          <w:sz w:val="22"/>
          <w:color w:val="000000"/>
        </w:rPr>
        <w:t>Users can schedule a CRON job to create snapshots at regular intervals. To view the state of the directory at the recently created snapshot:</w:t>
      </w:r>
    </w:p>
    <w:p>
      <w:pPr>
        <w:spacing w:line="276" w:lineRule="auto"/>
        <w:jc w:val="both"/>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jc w:val="both"/>
              <w:widowControl/>
              <w:rPr>
                <w:rFonts w:ascii="Arial" w:hAnsi="Arial" w:eastAsia="Arial"/>
                <w:sz w:val="22"/>
                <w:color w:val="000000"/>
              </w:rPr>
            </w:pPr>
            <w:r>
              <w:rPr>
                <w:rFonts w:ascii="Arial" w:hAnsi="Arial" w:eastAsia="Arial"/>
                <w:sz w:val="22"/>
                <w:color w:val="000000"/>
              </w:rPr>
              <w:t>hdfs dfs -ls &lt;HDFS directory&gt;/.snapshot/s20130903-000941.091</w:t>
            </w:r>
          </w:p>
        </w:tc>
      </w:tr>
    </w:tbl>
    <w:p>
      <w:pPr>
        <w:spacing w:after="140" w:afterAutospacing="0" w:line="360" w:lineRule="auto"/>
        <w:jc w:val="both"/>
        <w:widowControl/>
        <w:rPr>
          <w:rFonts w:ascii="Arial" w:hAnsi="Arial" w:eastAsia="Arial"/>
          <w:sz w:val="22"/>
          <w:color w:val="000000"/>
        </w:rPr>
      </w:pPr>
    </w:p>
    <w:p>
      <w:pPr>
        <w:spacing w:after="140" w:afterAutospacing="0"/>
        <w:widowControl/>
        <w:contextualSpacing w:val="0"/>
        <w:pStyle w:val="Heading2"/>
        <w:rPr>
          <w:rFonts w:ascii="Arial" w:hAnsi="Arial" w:eastAsia="Arial"/>
          <w:color w:val="000000"/>
        </w:rPr>
      </w:pPr>
      <w:r>
        <w:rPr>
          <w:rFonts w:ascii="Arial" w:hAnsi="Arial" w:eastAsia="Arial"/>
          <w:color w:val="000000"/>
        </w:rPr>
      </w:r>
      <w:bookmarkStart w:id="16" w:name="h.fjijc4ydox1q"/>
      <w:r>
        <w:rPr>
          <w:rFonts w:ascii="Arial" w:hAnsi="Arial" w:eastAsia="Arial"/>
          <w:color w:val="000000"/>
        </w:rPr>
      </w:r>
      <w:bookmarkEnd w:id="16"/>
      <w:r>
        <w:rPr>
          <w:rFonts w:ascii="Arial" w:hAnsi="Arial" w:eastAsia="Arial"/>
          <w:color w:val="000000"/>
        </w:rPr>
        <w:t>Cloudera Manager</w:t>
      </w:r>
    </w:p>
    <w:p>
      <w:pPr>
        <w:spacing w:after="140" w:afterAutospacing="0"/>
        <w:widowControl/>
        <w:rPr>
          <w:rFonts w:ascii="Arial" w:hAnsi="Arial" w:eastAsia="Arial"/>
          <w:sz w:val="22"/>
          <w:color w:val="000000"/>
        </w:rPr>
      </w:pPr>
      <w:r>
        <w:rPr>
          <w:rFonts w:ascii="Arial" w:hAnsi="Arial" w:eastAsia="Arial"/>
          <w:sz w:val="22"/>
          <w:color w:val="666666"/>
          <w:highlight w:val="white"/>
        </w:rPr>
        <w:t xml:space="preserve">You can create snapshots by either navigating to the HDFS Filebrowser, or by selecting the Snapshot policy utility, which is available by clicking the </w:t>
      </w:r>
      <w:r>
        <w:rPr>
          <w:rFonts w:ascii="Arial" w:hAnsi="Arial" w:eastAsia="Arial"/>
          <w:sz w:val="22"/>
          <w:b/>
          <w:color w:val="000000"/>
          <w:highlight w:val="white"/>
        </w:rPr>
        <w:t>Backup</w:t>
      </w:r>
      <w:r>
        <w:rPr>
          <w:rFonts w:ascii="Arial" w:hAnsi="Arial" w:eastAsia="Arial"/>
          <w:sz w:val="22"/>
          <w:color w:val="666666"/>
          <w:highlight w:val="white"/>
        </w:rPr>
        <w:t xml:space="preserve"> tab in the top navigation bar and selecting </w:t>
      </w:r>
      <w:r>
        <w:rPr>
          <w:rFonts w:ascii="Arial" w:hAnsi="Arial" w:eastAsia="Arial"/>
          <w:sz w:val="22"/>
          <w:b/>
          <w:color w:val="000000"/>
          <w:highlight w:val="white"/>
        </w:rPr>
        <w:t>Snapshots</w:t>
      </w:r>
      <w:r>
        <w:rPr>
          <w:rFonts w:ascii="Arial" w:hAnsi="Arial" w:eastAsia="Arial"/>
          <w:sz w:val="22"/>
          <w:color w:val="666666"/>
          <w:highlight w:val="white"/>
        </w:rPr>
        <w:t>.</w:t>
      </w:r>
      <w:r>
        <w:rPr>
          <w:rFonts w:ascii="Arial" w:hAnsi="Arial" w:eastAsia="Arial"/>
          <w:sz w:val="22"/>
          <w:color w:val="666666"/>
        </w:rPr>
        <w:t xml:space="preserve"> </w:t>
      </w:r>
    </w:p>
    <w:p>
      <w:pPr>
        <w:spacing w:line="276" w:lineRule="auto"/>
        <w:widowControl/>
        <w:rPr>
          <w:rFonts w:ascii="Arial" w:hAnsi="Arial" w:eastAsia="Arial"/>
          <w:sz w:val="22"/>
          <w:color w:val="000000"/>
        </w:rPr>
      </w:pPr>
      <w:r>
        <w:rPr>
          <w:rFonts w:ascii="Arial" w:hAnsi="Arial" w:eastAsia="Arial"/>
          <w:b/>
          <w:color w:val="000000"/>
          <w:highlight w:val="white"/>
        </w:rPr>
        <w:t>Browsing to enable snapshots on an HDFS directory:</w:t>
      </w:r>
    </w:p>
    <w:p>
      <w:pPr>
        <w:ind w:left="720" w:hanging="360"/>
        <w:spacing w:after="140" w:afterAutospacing="0"/>
        <w:numPr>
          <w:numId w:val="3"/>
        </w:numPr>
        <w:widowControl/>
        <w:contextualSpacing/>
        <w:rPr>
          <w:rFonts w:ascii="Arial" w:hAnsi="Arial" w:eastAsia="Arial"/>
          <w:color w:val="000000"/>
          <w:highlight w:val="white"/>
        </w:rPr>
      </w:pPr>
      <w:r>
        <w:rPr>
          <w:rFonts w:ascii="Arial" w:hAnsi="Arial" w:eastAsia="Arial"/>
          <w:color w:val="666666"/>
          <w:highlight w:val="white"/>
        </w:rPr>
        <w:t xml:space="preserve">From the </w:t>
      </w:r>
      <w:r>
        <w:rPr>
          <w:rFonts w:ascii="Arial" w:hAnsi="Arial" w:eastAsia="Arial"/>
          <w:b/>
          <w:color w:val="000000"/>
          <w:highlight w:val="white"/>
        </w:rPr>
        <w:t>Clusters</w:t>
      </w:r>
      <w:r>
        <w:rPr>
          <w:rFonts w:ascii="Arial" w:hAnsi="Arial" w:eastAsia="Arial"/>
          <w:color w:val="666666"/>
          <w:highlight w:val="white"/>
        </w:rPr>
        <w:t xml:space="preserve"> tab, select the HDFS service.</w:t>
      </w:r>
    </w:p>
    <w:p>
      <w:pPr>
        <w:ind w:left="720" w:hanging="360"/>
        <w:spacing w:after="140" w:afterAutospacing="0"/>
        <w:numPr>
          <w:numId w:val="3"/>
        </w:numPr>
        <w:widowControl/>
        <w:contextualSpacing/>
        <w:rPr>
          <w:rFonts w:ascii="Arial" w:hAnsi="Arial" w:eastAsia="Arial"/>
          <w:color w:val="000000"/>
          <w:highlight w:val="white"/>
        </w:rPr>
      </w:pPr>
      <w:r>
        <w:rPr>
          <w:rFonts w:ascii="Arial" w:hAnsi="Arial" w:eastAsia="Arial"/>
          <w:color w:val="666666"/>
          <w:highlight w:val="white"/>
        </w:rPr>
        <w:t xml:space="preserve">Go to the </w:t>
      </w:r>
      <w:r>
        <w:rPr>
          <w:rFonts w:ascii="Arial" w:hAnsi="Arial" w:eastAsia="Arial"/>
          <w:b/>
          <w:color w:val="000000"/>
          <w:highlight w:val="white"/>
        </w:rPr>
        <w:t>File Browser</w:t>
      </w:r>
      <w:r>
        <w:rPr>
          <w:rFonts w:ascii="Arial" w:hAnsi="Arial" w:eastAsia="Arial"/>
          <w:color w:val="666666"/>
          <w:highlight w:val="white"/>
        </w:rPr>
        <w:t xml:space="preserve"> tab.</w:t>
      </w:r>
    </w:p>
    <w:p>
      <w:pPr>
        <w:ind w:left="720" w:hanging="360"/>
        <w:spacing w:after="140" w:afterAutospacing="0"/>
        <w:numPr>
          <w:numId w:val="3"/>
        </w:numPr>
        <w:widowControl/>
        <w:contextualSpacing/>
        <w:rPr>
          <w:rFonts w:ascii="Arial" w:hAnsi="Arial" w:eastAsia="Arial"/>
          <w:color w:val="000000"/>
          <w:highlight w:val="white"/>
        </w:rPr>
      </w:pPr>
      <w:r>
        <w:rPr>
          <w:rFonts w:ascii="Arial" w:hAnsi="Arial" w:eastAsia="Arial"/>
          <w:color w:val="666666"/>
          <w:highlight w:val="white"/>
        </w:rPr>
        <w:t xml:space="preserve">Verify the Snapshottable Path and click </w:t>
      </w:r>
      <w:r>
        <w:rPr>
          <w:rFonts w:ascii="Arial" w:hAnsi="Arial" w:eastAsia="Arial"/>
          <w:b/>
          <w:color w:val="000000"/>
          <w:highlight w:val="white"/>
        </w:rPr>
        <w:t>Enable Snapshots</w:t>
      </w:r>
      <w:r>
        <w:rPr>
          <w:rFonts w:ascii="Arial" w:hAnsi="Arial" w:eastAsia="Arial"/>
          <w:color w:val="666666"/>
          <w:highlight w:val="white"/>
        </w:rPr>
        <w:t>.</w:t>
        <w:tab/>
      </w:r>
    </w:p>
    <w:p>
      <w:pPr>
        <w:spacing w:after="140" w:afterAutospacing="0"/>
        <w:widowControl/>
        <w:rPr>
          <w:rFonts w:ascii="Arial" w:hAnsi="Arial" w:eastAsia="Arial"/>
          <w:sz w:val="22"/>
          <w:color w:val="000000"/>
        </w:rPr>
      </w:pPr>
      <w:r>
        <w:rPr>
          <w:rFonts w:ascii="Arial" w:hAnsi="Arial" w:eastAsia="Arial"/>
          <w:color w:val="666666"/>
          <w:highlight w:val="white"/>
        </w:rPr>
        <w:t xml:space="preserve">You will see dialog with the command line stats, and stdout for the processes. If the commands are successful, you will now see a button for taking snapshots. </w:t>
      </w:r>
    </w:p>
    <w:p>
      <w:pPr>
        <w:spacing w:after="140" w:afterAutospacing="0"/>
        <w:widowControl/>
        <w:rPr>
          <w:rFonts w:ascii="Arial" w:hAnsi="Arial" w:eastAsia="Arial"/>
          <w:sz w:val="22"/>
          <w:color w:val="000000"/>
        </w:rPr>
      </w:pPr>
      <w:r>
        <w:rPr>
          <w:rFonts w:ascii="Arial" w:hAnsi="Arial" w:eastAsia="Arial"/>
          <w:color w:val="666666"/>
          <w:highlight w:val="white"/>
        </w:rPr>
        <w:t>The ‘take snapshot’ function will run dfsadmin commands on the command line, and runs with the credentials that are verified through Kerberos. Example of successful output:</w:t>
      </w:r>
    </w:p>
    <w:p>
      <w:pPr>
        <w:spacing w:after="140" w:afterAutospacing="0"/>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ind w:left="720" w:hanging="360"/>
              <w:spacing w:after="280" w:afterAutospacing="1"/>
              <w:numPr>
                <w:numId w:val="4"/>
              </w:numPr>
              <w:contextualSpacing/>
              <w:rPr>
                <w:rFonts w:ascii="Arial" w:hAnsi="Arial" w:eastAsia="Arial"/>
                <w:sz w:val="22"/>
                <w:color w:val="000000"/>
              </w:rPr>
            </w:pPr>
            <w:r>
              <w:rPr>
                <w:rFonts w:ascii="Courier New" w:hAnsi="Courier New" w:eastAsia="Courier New"/>
                <w:b/>
                <w:color w:val="333333"/>
                <w:highlight w:val="white"/>
              </w:rPr>
              <w:t>$&gt;hdfs/hdfs.sh ["dfs","-createSnapshot","/user/nventmatt","nventmatt-keep"]</w:t>
            </w:r>
          </w:p>
          <w:p>
            <w:pPr>
              <w:rPr>
                <w:rFonts w:ascii="Arial" w:hAnsi="Arial" w:eastAsia="Arial"/>
                <w:sz w:val="22"/>
                <w:color w:val="000000"/>
              </w:rPr>
            </w:pPr>
            <w:r>
              <w:rPr>
                <w:rFonts w:ascii="Courier New" w:hAnsi="Courier New" w:eastAsia="Courier New"/>
                <w:color w:val="333333"/>
              </w:rPr>
              <w:t>Thu Mar 17 23:29:36 EDT 2016</w:t>
              <w:br w:type="textWrapping"/>
              <w:t>JAVA_HOME=/usr/java/jdk1.8.0_45</w:t>
              <w:br w:type="textWrapping"/>
              <w:t>using /usr/java/jdk1.8.0_45 as JAVA_HOME</w:t>
              <w:br w:type="textWrapping"/>
              <w:t>using 5 as CDH_VERSION</w:t>
              <w:br w:type="textWrapping"/>
              <w:t>using /run/cloudera-scm-agent/process/936-hdfs-createSnapshot as CONF_DIR</w:t>
              <w:br w:type="textWrapping"/>
              <w:t>using  as SECURE_USER</w:t>
              <w:br w:type="textWrapping"/>
              <w:t>using  as SECURE_GROUP</w:t>
              <w:br w:type="textWrapping"/>
              <w:t>unlimited</w:t>
              <w:br w:type="textWrapping"/>
              <w:t>/bin/kinit</w:t>
              <w:br w:type="textWrapping"/>
              <w:t>using hdfs/bos-rd1-cdh-master1.rd1.hq.YourCompanyDomain.com@RD1.HQ.YourCompanyDomain.COM as Kerberos principal</w:t>
              <w:br w:type="textWrapping"/>
              <w:t>using /run/cloudera-scm-agent/process/936-hdfs-createSnapshot/krb5cc_10005 as Kerberos ticket cache</w:t>
              <w:br w:type="textWrapping"/>
              <w:t>Created snapshot /user/nventmatt/.snapshot/nventmatt-snapshot</w:t>
            </w:r>
          </w:p>
          <w:p>
            <w:pPr>
              <w:rPr>
                <w:rFonts w:ascii="Arial" w:hAnsi="Arial" w:eastAsia="Arial"/>
                <w:sz w:val="22"/>
                <w:color w:val="000000"/>
              </w:rPr>
            </w:pPr>
          </w:p>
        </w:tc>
      </w:tr>
    </w:tbl>
    <w:p>
      <w:pPr>
        <w:spacing w:after="140" w:afterAutospacing="0"/>
        <w:widowControl/>
        <w:rPr>
          <w:rFonts w:ascii="Arial" w:hAnsi="Arial" w:eastAsia="Arial"/>
          <w:sz w:val="22"/>
          <w:color w:val="000000"/>
        </w:rPr>
      </w:pPr>
    </w:p>
    <w:p>
      <w:pPr>
        <w:spacing w:after="140" w:afterAutospacing="0"/>
        <w:widowControl/>
        <w:rPr>
          <w:rFonts w:ascii="Arial" w:hAnsi="Arial" w:eastAsia="Arial"/>
          <w:sz w:val="22"/>
          <w:color w:val="000000"/>
        </w:rPr>
      </w:pPr>
    </w:p>
    <w:p>
      <w:pPr>
        <w:spacing w:after="140" w:afterAutospacing="0"/>
        <w:widowControl/>
        <w:rPr>
          <w:rFonts w:ascii="Arial" w:hAnsi="Arial" w:eastAsia="Arial"/>
          <w:sz w:val="22"/>
          <w:color w:val="000000"/>
        </w:rPr>
      </w:pPr>
    </w:p>
    <w:p>
      <w:pPr>
        <w:spacing w:line="276" w:lineRule="auto"/>
        <w:widowControl/>
        <w:rPr>
          <w:rFonts w:ascii="Arial" w:hAnsi="Arial" w:eastAsia="Arial"/>
          <w:sz w:val="22"/>
          <w:color w:val="000000"/>
        </w:rPr>
      </w:pPr>
    </w:p>
    <w:p>
      <w:pPr>
        <w:spacing w:after="180" w:afterAutospacing="0"/>
        <w:widowControl/>
        <w:contextualSpacing w:val="0"/>
        <w:pStyle w:val="Heading1"/>
        <w:rPr>
          <w:rFonts w:ascii="Arial" w:hAnsi="Arial" w:eastAsia="Arial"/>
          <w:color w:val="000000"/>
        </w:rPr>
      </w:pPr>
      <w:r>
        <w:rPr>
          <w:rFonts w:ascii="Arial" w:hAnsi="Arial" w:eastAsia="Arial"/>
          <w:b/>
          <w:color w:val="000000"/>
        </w:rPr>
      </w:r>
      <w:bookmarkStart w:id="17" w:name="h.82habod8u7qo"/>
      <w:r>
        <w:rPr>
          <w:rFonts w:ascii="Arial" w:hAnsi="Arial" w:eastAsia="Arial"/>
          <w:b/>
          <w:color w:val="000000"/>
        </w:rPr>
      </w:r>
      <w:bookmarkEnd w:id="17"/>
      <w:r>
        <w:rPr>
          <w:rFonts w:ascii="Arial" w:hAnsi="Arial" w:eastAsia="Arial"/>
          <w:b/>
          <w:color w:val="000000"/>
        </w:rPr>
        <w:t>Restoring a snapshot</w:t>
      </w:r>
      <w:r>
        <w:rPr>
          <w:rFonts w:ascii="Arial" w:hAnsi="Arial" w:eastAsia="Arial"/>
          <w:color w:val="666666"/>
        </w:rPr>
        <w:t xml:space="preserve"> </w:t>
      </w:r>
    </w:p>
    <w:p>
      <w:pPr>
        <w:spacing w:after="180" w:afterAutospacing="0"/>
        <w:widowControl/>
        <w:rPr>
          <w:rFonts w:ascii="Arial" w:hAnsi="Arial" w:eastAsia="Arial"/>
          <w:sz w:val="22"/>
          <w:color w:val="000000"/>
        </w:rPr>
      </w:pPr>
      <w:r>
        <w:rPr>
          <w:rFonts w:ascii="Arial" w:hAnsi="Arial" w:eastAsia="Arial"/>
          <w:sz w:val="22"/>
          <w:color w:val="666666"/>
        </w:rPr>
        <w:t>Data can be restored using the command line or through Cloudera Manager.</w:t>
      </w:r>
    </w:p>
    <w:p>
      <w:pPr>
        <w:spacing w:after="180" w:afterAutospacing="0"/>
        <w:widowControl/>
        <w:contextualSpacing w:val="0"/>
        <w:pStyle w:val="Heading2"/>
        <w:rPr>
          <w:rFonts w:ascii="Arial" w:hAnsi="Arial" w:eastAsia="Arial"/>
          <w:color w:val="000000"/>
        </w:rPr>
      </w:pPr>
      <w:r>
        <w:rPr>
          <w:rFonts w:ascii="Arial" w:hAnsi="Arial" w:eastAsia="Arial"/>
          <w:color w:val="000000"/>
        </w:rPr>
      </w:r>
      <w:bookmarkStart w:id="18" w:name="h.dsu9duyxgu13"/>
      <w:r>
        <w:rPr>
          <w:rFonts w:ascii="Arial" w:hAnsi="Arial" w:eastAsia="Arial"/>
          <w:color w:val="000000"/>
        </w:rPr>
      </w:r>
      <w:bookmarkEnd w:id="18"/>
      <w:r>
        <w:rPr>
          <w:rFonts w:ascii="Arial" w:hAnsi="Arial" w:eastAsia="Arial"/>
          <w:color w:val="000000"/>
        </w:rPr>
        <w:t>Command Line</w:t>
      </w:r>
    </w:p>
    <w:p>
      <w:pPr>
        <w:spacing w:line="276" w:lineRule="auto"/>
        <w:widowControl/>
        <w:rPr>
          <w:rFonts w:ascii="Arial" w:hAnsi="Arial" w:eastAsia="Arial"/>
          <w:sz w:val="22"/>
          <w:color w:val="000000"/>
        </w:rPr>
      </w:pPr>
      <w:r>
        <w:rPr>
          <w:rFonts w:ascii="Arial" w:hAnsi="Arial" w:eastAsia="Arial"/>
          <w:sz w:val="22"/>
          <w:color w:val="000000"/>
        </w:rPr>
        <w:t>To recover from data deletion, data is restored by copying the needed files from the snapshot path:</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widowControl/>
              <w:rPr>
                <w:rFonts w:ascii="Arial" w:hAnsi="Arial" w:eastAsia="Arial"/>
                <w:sz w:val="22"/>
                <w:color w:val="000000"/>
              </w:rPr>
            </w:pPr>
            <w:r>
              <w:rPr>
                <w:rFonts w:ascii="Arial" w:hAnsi="Arial" w:eastAsia="Arial"/>
                <w:color w:val="000000"/>
              </w:rPr>
              <w:t>hdfs dfs -cp &lt;HDFS directory&gt;/.snapshot/s20130903-000941.091/20130902 &lt;HDFS directory&gt;/</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This will restore the lost set of files to the working data set.</w:t>
      </w:r>
    </w:p>
    <w:p>
      <w:pPr>
        <w:spacing w:line="276" w:lineRule="auto"/>
        <w:widowControl/>
        <w:rPr>
          <w:rFonts w:ascii="Arial" w:hAnsi="Arial" w:eastAsia="Arial"/>
          <w:sz w:val="22"/>
          <w:color w:val="000000"/>
        </w:rPr>
      </w:pPr>
      <w:r>
        <w:rPr>
          <w:rFonts w:ascii="Arial" w:hAnsi="Arial" w:eastAsia="Arial"/>
          <w:sz w:val="24"/>
          <w:color w:val="333333"/>
          <w:highlight w:val="white"/>
        </w:rPr>
        <w:t xml:space="preserve">Since </w:t>
      </w:r>
      <w:r>
        <w:rPr>
          <w:rFonts w:ascii="Verdana" w:hAnsi="Verdana" w:eastAsia="Verdana"/>
          <w:color w:val="008800"/>
        </w:rPr>
        <w:t>/user/&lt;name&gt;/&lt;dir&gt;</w:t>
      </w:r>
      <w:r>
        <w:rPr>
          <w:rFonts w:ascii="Arial" w:hAnsi="Arial" w:eastAsia="Arial"/>
          <w:sz w:val="24"/>
          <w:color w:val="333333"/>
          <w:highlight w:val="white"/>
        </w:rPr>
        <w:t xml:space="preserve"> has a snapshot, the snapshot will protect from the file blocks being removed from the file system. A deletion will only modify the metadata to remove </w:t>
      </w:r>
      <w:r>
        <w:rPr>
          <w:rFonts w:ascii="Verdana" w:hAnsi="Verdana" w:eastAsia="Verdana"/>
          <w:color w:val="008800"/>
        </w:rPr>
        <w:t>/user/&lt;name&gt;/&lt;dir&gt;</w:t>
      </w:r>
      <w:r>
        <w:rPr>
          <w:rFonts w:ascii="Arial" w:hAnsi="Arial" w:eastAsia="Arial"/>
          <w:sz w:val="24"/>
          <w:color w:val="333333"/>
          <w:highlight w:val="white"/>
        </w:rPr>
        <w:t xml:space="preserve"> from the working directory.</w:t>
      </w:r>
    </w:p>
    <w:p>
      <w:pPr>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Since snapshots are read-only, HDFS will also protect against user or application deletion of the snapshot data itself. The following operation will fail:</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widowControl/>
              <w:rPr>
                <w:rFonts w:ascii="Arial" w:hAnsi="Arial" w:eastAsia="Arial"/>
                <w:sz w:val="22"/>
                <w:color w:val="000000"/>
              </w:rPr>
            </w:pPr>
            <w:r>
              <w:rPr>
                <w:rFonts w:ascii="Arial" w:hAnsi="Arial" w:eastAsia="Arial"/>
                <w:sz w:val="22"/>
                <w:color w:val="000000"/>
              </w:rPr>
              <w:t xml:space="preserve">hdfs dfs -rmdir </w:t>
            </w:r>
            <w:r>
              <w:rPr>
                <w:rFonts w:ascii="Arial" w:hAnsi="Arial" w:eastAsia="Arial"/>
                <w:color w:val="000000"/>
              </w:rPr>
              <w:t>&lt;HDFS directory&gt;</w:t>
            </w:r>
            <w:r>
              <w:rPr>
                <w:rFonts w:ascii="Arial" w:hAnsi="Arial" w:eastAsia="Arial"/>
                <w:sz w:val="22"/>
                <w:color w:val="000000"/>
              </w:rPr>
              <w:t>/.snapshot/s20130903-000941.091/20130902</w:t>
            </w:r>
          </w:p>
        </w:tc>
      </w:tr>
    </w:tbl>
    <w:p>
      <w:pPr>
        <w:spacing w:after="180" w:afterAutospacing="0"/>
        <w:widowControl/>
        <w:contextualSpacing w:val="0"/>
        <w:pStyle w:val="Heading2"/>
        <w:rPr>
          <w:rFonts w:ascii="Arial" w:hAnsi="Arial" w:eastAsia="Arial"/>
          <w:color w:val="000000"/>
        </w:rPr>
      </w:pPr>
      <w:r>
        <w:rPr>
          <w:rFonts w:ascii="Arial" w:hAnsi="Arial" w:eastAsia="Arial"/>
          <w:color w:val="000000"/>
        </w:rPr>
      </w:r>
      <w:bookmarkStart w:id="19" w:name="h.i74dbbjf1yrl"/>
      <w:r>
        <w:rPr>
          <w:rFonts w:ascii="Arial" w:hAnsi="Arial" w:eastAsia="Arial"/>
          <w:color w:val="000000"/>
        </w:rPr>
      </w:r>
      <w:bookmarkEnd w:id="19"/>
      <w:r>
        <w:rPr>
          <w:rFonts w:ascii="Arial" w:hAnsi="Arial" w:eastAsia="Arial"/>
          <w:color w:val="000000"/>
        </w:rPr>
        <w:t>Cloudera Manager</w:t>
      </w:r>
    </w:p>
    <w:p>
      <w:pPr>
        <w:spacing w:after="180" w:afterAutospacing="0"/>
        <w:widowControl/>
        <w:rPr>
          <w:rFonts w:ascii="Arial" w:hAnsi="Arial" w:eastAsia="Arial"/>
          <w:sz w:val="22"/>
          <w:color w:val="000000"/>
        </w:rPr>
      </w:pPr>
      <w:r>
        <w:rPr>
          <w:rFonts w:ascii="Arial" w:hAnsi="Arial" w:eastAsia="Arial"/>
          <w:sz w:val="22"/>
          <w:color w:val="666666"/>
        </w:rPr>
        <w:t xml:space="preserve">Click the drop-down button and select </w:t>
      </w:r>
      <w:r>
        <w:rPr>
          <w:rFonts w:ascii="Arial" w:hAnsi="Arial" w:eastAsia="Arial"/>
          <w:sz w:val="22"/>
          <w:b/>
          <w:color w:val="000000"/>
        </w:rPr>
        <w:t>Restore</w:t>
      </w:r>
      <w:r>
        <w:rPr>
          <w:rFonts w:ascii="Arial" w:hAnsi="Arial" w:eastAsia="Arial"/>
          <w:sz w:val="22"/>
          <w:color w:val="666666"/>
        </w:rPr>
        <w:t>.  The dialog gives you 2 options for the restore process.  Either using the HDFS copy command, or DistCp as a MapReduce job.  Using DistCP allows you to configure options for the snapshot restoration.</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MapReduce Service</w:t>
      </w:r>
      <w:r>
        <w:rPr>
          <w:rFonts w:ascii="Arial" w:hAnsi="Arial" w:eastAsia="Arial"/>
          <w:color w:val="666666"/>
          <w:highlight w:val="white"/>
        </w:rPr>
        <w:t xml:space="preserve"> - The MapReduce or YARN service to use.</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Scheduler Pool</w:t>
      </w:r>
      <w:r>
        <w:rPr>
          <w:rFonts w:ascii="Arial" w:hAnsi="Arial" w:eastAsia="Arial"/>
          <w:color w:val="666666"/>
          <w:highlight w:val="white"/>
        </w:rPr>
        <w:t xml:space="preserve"> - The scheduler pool to use.</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Run as</w:t>
      </w:r>
      <w:r>
        <w:rPr>
          <w:rFonts w:ascii="Arial" w:hAnsi="Arial" w:eastAsia="Arial"/>
          <w:color w:val="666666"/>
          <w:highlight w:val="white"/>
        </w:rPr>
        <w:t xml:space="preserve"> - The user that should run the job. By default this is </w:t>
      </w:r>
      <w:r>
        <w:rPr>
          <w:rFonts w:ascii="Verdana" w:hAnsi="Verdana" w:eastAsia="Verdana"/>
          <w:color w:val="666666"/>
          <w:highlight w:val="white"/>
        </w:rPr>
        <w:t>hdfs</w:t>
      </w:r>
      <w:r>
        <w:rPr>
          <w:rFonts w:ascii="Arial" w:hAnsi="Arial" w:eastAsia="Arial"/>
          <w:color w:val="666666"/>
          <w:highlight w:val="white"/>
        </w:rPr>
        <w:t xml:space="preserve">. If you want to run the job as a different user, you can enter that here. If you are using Kerberos, you </w:t>
      </w:r>
      <w:r>
        <w:rPr>
          <w:rFonts w:ascii="Arial" w:hAnsi="Arial" w:eastAsia="Arial"/>
          <w:i/>
          <w:color w:val="666666"/>
          <w:highlight w:val="white"/>
        </w:rPr>
        <w:t>must</w:t>
      </w:r>
      <w:r>
        <w:rPr>
          <w:rFonts w:ascii="Arial" w:hAnsi="Arial" w:eastAsia="Arial"/>
          <w:color w:val="666666"/>
          <w:highlight w:val="white"/>
        </w:rPr>
        <w:t xml:space="preserve"> provide a user name here, and it must be one with an ID greater than 1000. Verify that the user running the job has a home directory, /user/&lt;username&gt;, owned by username:supergroup in HDFS.</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Log path</w:t>
      </w:r>
      <w:r>
        <w:rPr>
          <w:rFonts w:ascii="Arial" w:hAnsi="Arial" w:eastAsia="Arial"/>
          <w:color w:val="666666"/>
          <w:highlight w:val="white"/>
        </w:rPr>
        <w:t xml:space="preserve"> - An alternative path for the logs.</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Maximum map slots</w:t>
      </w:r>
      <w:r>
        <w:rPr>
          <w:rFonts w:ascii="Arial" w:hAnsi="Arial" w:eastAsia="Arial"/>
          <w:color w:val="666666"/>
          <w:highlight w:val="white"/>
        </w:rPr>
        <w:t xml:space="preserve"> and </w:t>
      </w:r>
      <w:r>
        <w:rPr>
          <w:rFonts w:ascii="Arial" w:hAnsi="Arial" w:eastAsia="Arial"/>
          <w:b/>
          <w:color w:val="000000"/>
          <w:highlight w:val="white"/>
        </w:rPr>
        <w:t>Maximum bandwidth</w:t>
      </w:r>
      <w:r>
        <w:rPr>
          <w:rFonts w:ascii="Arial" w:hAnsi="Arial" w:eastAsia="Arial"/>
          <w:color w:val="666666"/>
          <w:highlight w:val="white"/>
        </w:rPr>
        <w:t xml:space="preserve"> - Limits for the number of map slots and for bandwidth per mapper. The defaults are unlimited.</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Abort on error</w:t>
      </w:r>
      <w:r>
        <w:rPr>
          <w:rFonts w:ascii="Arial" w:hAnsi="Arial" w:eastAsia="Arial"/>
          <w:color w:val="666666"/>
          <w:highlight w:val="white"/>
        </w:rPr>
        <w:t xml:space="preserve"> - Whether to abort the job on an error (default is not to do so). This means that files copied up to that point will remain on the destination, but no additional files will be copied.</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Skip Checksum Checks</w:t>
      </w:r>
      <w:r>
        <w:rPr>
          <w:rFonts w:ascii="Arial" w:hAnsi="Arial" w:eastAsia="Arial"/>
          <w:color w:val="666666"/>
          <w:highlight w:val="white"/>
        </w:rPr>
        <w:t xml:space="preserve"> - Whether to skip checksum checks (the default is to perform them). If checked, checksum validation will not be performed.</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Remove deleted files</w:t>
      </w:r>
      <w:r>
        <w:rPr>
          <w:rFonts w:ascii="Arial" w:hAnsi="Arial" w:eastAsia="Arial"/>
          <w:color w:val="666666"/>
          <w:highlight w:val="white"/>
        </w:rPr>
        <w:t xml:space="preserve"> - Whether to remove deleted files from the target directory if they have been removed on the source. When this option is enabled, files deleted from the target directory are sent to trash if HDFS trash is enabled, or are deleted permanently if trash is not enabled. Further, with this option enabled, if files unrelated to the source exist in the target location, then those files will also be deleted.</w:t>
      </w:r>
    </w:p>
    <w:p>
      <w:pPr>
        <w:ind w:left="720" w:hanging="360"/>
        <w:spacing w:after="140" w:afterAutospacing="0"/>
        <w:numPr>
          <w:numId w:val="6"/>
        </w:numPr>
        <w:widowControl/>
        <w:contextualSpacing/>
        <w:rPr>
          <w:rFonts w:ascii="Arial" w:hAnsi="Arial" w:eastAsia="Arial"/>
          <w:sz w:val="22"/>
          <w:color w:val="000000"/>
        </w:rPr>
      </w:pPr>
      <w:r>
        <w:rPr>
          <w:rFonts w:ascii="Arial" w:hAnsi="Arial" w:eastAsia="Arial"/>
          <w:b/>
          <w:color w:val="000000"/>
          <w:highlight w:val="white"/>
        </w:rPr>
        <w:t>Preserve</w:t>
      </w:r>
      <w:r>
        <w:rPr>
          <w:rFonts w:ascii="Arial" w:hAnsi="Arial" w:eastAsia="Arial"/>
          <w:color w:val="666666"/>
          <w:highlight w:val="white"/>
        </w:rPr>
        <w:t xml:space="preserve"> - Whether to preserve the block size, replication count, and permissions as they exist on the source file system, or to use the settings as configured on the target file system. The default is to preserve these settings as on the source.</w:t>
      </w:r>
    </w:p>
    <w:p>
      <w:pPr>
        <w:spacing w:after="180" w:afterAutospacing="0"/>
        <w:widowControl/>
        <w:rPr>
          <w:rFonts w:ascii="Arial" w:hAnsi="Arial" w:eastAsia="Arial"/>
          <w:sz w:val="22"/>
          <w:color w:val="000000"/>
        </w:rPr>
      </w:pPr>
    </w:p>
    <w:p>
      <w:pPr>
        <w:spacing w:after="180" w:afterAutospacing="0"/>
        <w:widowControl/>
        <w:rPr>
          <w:rFonts w:ascii="Arial" w:hAnsi="Arial" w:eastAsia="Arial"/>
          <w:sz w:val="22"/>
          <w:color w:val="000000"/>
        </w:rPr>
      </w:pPr>
      <w:r>
        <w:rPr>
          <w:rFonts w:ascii="Arial" w:hAnsi="Arial" w:eastAsia="Arial"/>
          <w:sz w:val="22"/>
          <w:color w:val="000000"/>
        </w:rPr>
        <w:drawing>
          <wp:inline>
            <wp:extent cx="5911215" cy="3867150"/>
            <wp:docPr id="1" name=""/>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3"/>
                    <a:srcRect/>
                    <a:stretch>
                      <a:fillRect/>
                    </a:stretch>
                  </pic:blipFill>
                  <pic:spPr bwMode="auto">
                    <a:xfrm>
                      <a:off x="0" y="0"/>
                      <a:ext cx="5911215" cy="3867150"/>
                    </a:xfrm>
                    <a:prstGeom prst="rect">
                      <a:avLst/>
                    </a:prstGeom>
                    <a:noFill/>
                  </pic:spPr>
                </pic:pic>
              </a:graphicData>
            </a:graphic>
          </wp:inline>
        </w:drawing>
      </w:r>
    </w:p>
    <w:p>
      <w:pPr>
        <w:spacing w:after="180" w:afterAutospacing="0"/>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20" w:name="h.6lh05tz8vvor"/>
      <w:r>
        <w:rPr>
          <w:rFonts w:ascii="Arial" w:hAnsi="Arial" w:eastAsia="Arial"/>
          <w:color w:val="000000"/>
        </w:rPr>
      </w:r>
      <w:bookmarkEnd w:id="20"/>
      <w:r>
        <w:rPr>
          <w:rFonts w:ascii="Arial" w:hAnsi="Arial" w:eastAsia="Arial"/>
          <w:color w:val="000000"/>
        </w:rPr>
        <w:t>Deleting snapshots</w:t>
      </w:r>
    </w:p>
    <w:p>
      <w:pPr>
        <w:spacing w:line="276" w:lineRule="auto"/>
        <w:jc w:val="both"/>
        <w:widowControl/>
        <w:rPr>
          <w:rFonts w:ascii="Arial" w:hAnsi="Arial" w:eastAsia="Arial"/>
          <w:sz w:val="22"/>
          <w:color w:val="000000"/>
        </w:rPr>
      </w:pPr>
      <w:r>
        <w:rPr>
          <w:rFonts w:ascii="Arial" w:hAnsi="Arial" w:eastAsia="Arial"/>
          <w:sz w:val="24"/>
          <w:b/>
          <w:color w:val="000000"/>
        </w:rPr>
        <w:t xml:space="preserve">Note: </w:t>
      </w:r>
      <w:r>
        <w:rPr>
          <w:rFonts w:ascii="Arial" w:hAnsi="Arial" w:eastAsia="Arial"/>
          <w:sz w:val="24"/>
          <w:color w:val="000000"/>
        </w:rPr>
        <w:t>Navigation within the snapshot is possible using regular hdfs commands.  The folders and file structure is a point-in-time copy of the original source, although the commands available are for read-only (RO). For example:</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360" w:lineRule="auto"/>
              <w:widowControl/>
              <w:rPr>
                <w:rFonts w:ascii="Arial" w:hAnsi="Arial" w:eastAsia="Arial"/>
                <w:sz w:val="22"/>
                <w:color w:val="000000"/>
              </w:rPr>
            </w:pPr>
            <w:r>
              <w:rPr>
                <w:rFonts w:ascii="Arial" w:hAnsi="Arial" w:eastAsia="Arial"/>
                <w:sz w:val="22"/>
                <w:color w:val="000000"/>
                <w:highlight w:val="white"/>
              </w:rPr>
              <w:t>hdfs dfs -ls /user/nventmatt/.snapshot/&lt;saved_folder&gt;</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8"/>
          <w:color w:val="000000"/>
        </w:rPr>
        <w:t>Disallowing snapshots for directory</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ind w:right="100"/>
              <w:spacing w:before="180" w:beforeAutospacing="0" w:after="180" w:afterAutospacing="0"/>
              <w:rPr>
                <w:rFonts w:ascii="Arial" w:hAnsi="Arial" w:eastAsia="Arial"/>
                <w:sz w:val="22"/>
                <w:color w:val="000000"/>
              </w:rPr>
            </w:pPr>
            <w:r>
              <w:rPr>
                <w:rFonts w:ascii="Arial" w:hAnsi="Arial" w:eastAsia="Arial"/>
                <w:sz w:val="22"/>
                <w:color w:val="000000"/>
                <w:highlight w:val="white"/>
              </w:rPr>
              <w:t>hdfs dfsadmin -disallowSnapshot &lt;path&gt;</w:t>
            </w:r>
          </w:p>
          <w:p>
            <w:pPr>
              <w:rPr>
                <w:rFonts w:ascii="Arial" w:hAnsi="Arial" w:eastAsia="Arial"/>
                <w:sz w:val="22"/>
                <w:color w:val="000000"/>
              </w:rPr>
            </w:pPr>
            <w:r>
              <w:rPr>
                <w:rFonts w:ascii="Arial" w:hAnsi="Arial" w:eastAsia="Arial"/>
                <w:sz w:val="22"/>
                <w:color w:val="000000"/>
              </w:rPr>
              <w:t>Example:</w:t>
            </w:r>
          </w:p>
          <w:p>
            <w:pPr>
              <w:spacing w:after="160" w:afterAutospacing="0"/>
              <w:rPr>
                <w:rFonts w:ascii="Arial" w:hAnsi="Arial" w:eastAsia="Arial"/>
                <w:sz w:val="22"/>
                <w:color w:val="000000"/>
              </w:rPr>
            </w:pPr>
            <w:r>
              <w:rPr>
                <w:rFonts w:ascii="Arial" w:hAnsi="Arial" w:eastAsia="Arial"/>
                <w:sz w:val="22"/>
                <w:color w:val="000000"/>
              </w:rPr>
              <w:t>sudo -u hdfs hdfs dfsadmin -disallowSnapshot  /user/nventmatt/</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21" w:name="h.lc987o2j8qah"/>
      <w:r>
        <w:rPr>
          <w:rFonts w:ascii="Arial" w:hAnsi="Arial" w:eastAsia="Arial"/>
          <w:color w:val="000000"/>
        </w:rPr>
      </w:r>
      <w:bookmarkEnd w:id="21"/>
      <w:r>
        <w:rPr>
          <w:rFonts w:ascii="Arial" w:hAnsi="Arial" w:eastAsia="Arial"/>
          <w:color w:val="000000"/>
        </w:rPr>
        <w:t>Command Line:</w:t>
      </w:r>
    </w:p>
    <w:p>
      <w:pPr>
        <w:spacing w:line="276" w:lineRule="auto"/>
        <w:widowControl/>
        <w:rPr>
          <w:rFonts w:ascii="Arial" w:hAnsi="Arial" w:eastAsia="Arial"/>
          <w:sz w:val="22"/>
          <w:color w:val="000000"/>
        </w:rPr>
      </w:pPr>
      <w:r>
        <w:rPr>
          <w:rFonts w:ascii="Arial" w:hAnsi="Arial" w:eastAsia="Arial"/>
          <w:sz w:val="28"/>
          <w:color w:val="000000"/>
        </w:rPr>
        <w:t>To delete a snapshot</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ind w:right="100"/>
              <w:spacing w:before="180" w:beforeAutospacing="0" w:after="180" w:afterAutospacing="0"/>
              <w:rPr>
                <w:rFonts w:ascii="Arial" w:hAnsi="Arial" w:eastAsia="Arial"/>
                <w:sz w:val="22"/>
                <w:color w:val="000000"/>
              </w:rPr>
            </w:pPr>
            <w:r>
              <w:rPr>
                <w:rFonts w:ascii="Arial" w:hAnsi="Arial" w:eastAsia="Arial"/>
                <w:sz w:val="22"/>
                <w:color w:val="000000"/>
                <w:highlight w:val="white"/>
              </w:rPr>
              <w:t>hdfs dfs -deleteSnapshot &lt;path&gt; &lt;snapshotName&gt;</w:t>
            </w:r>
          </w:p>
          <w:p>
            <w:pPr>
              <w:spacing w:line="276" w:lineRule="auto"/>
              <w:widowControl/>
              <w:rPr>
                <w:rFonts w:ascii="Arial" w:hAnsi="Arial" w:eastAsia="Arial"/>
                <w:sz w:val="22"/>
                <w:color w:val="000000"/>
              </w:rPr>
            </w:pPr>
            <w:r>
              <w:rPr>
                <w:rFonts w:ascii="Arial" w:hAnsi="Arial" w:eastAsia="Arial"/>
                <w:sz w:val="22"/>
                <w:color w:val="000000"/>
              </w:rPr>
              <w:t>Example:</w:t>
            </w:r>
          </w:p>
          <w:p>
            <w:pPr>
              <w:spacing w:line="276" w:lineRule="auto"/>
              <w:widowControl/>
              <w:rPr>
                <w:rFonts w:ascii="Arial" w:hAnsi="Arial" w:eastAsia="Arial"/>
                <w:sz w:val="22"/>
                <w:color w:val="000000"/>
              </w:rPr>
            </w:pPr>
            <w:r>
              <w:rPr>
                <w:rFonts w:ascii="Arial" w:hAnsi="Arial" w:eastAsia="Arial"/>
                <w:sz w:val="22"/>
                <w:color w:val="000000"/>
              </w:rPr>
              <w:t>hdfs dfs -createSnapshot /user/nventmatt/.snapshot/nventmatt-snapshot</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4"/>
          <w:color w:val="333333"/>
          <w:highlight w:val="white"/>
        </w:rPr>
        <w:t>Since snapshots are read-only, HDFS will also protect against user or application deletion of the snapshot data itself. The following operation will fail:</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360" w:lineRule="auto"/>
              <w:rPr>
                <w:rFonts w:ascii="Arial" w:hAnsi="Arial" w:eastAsia="Arial"/>
                <w:sz w:val="22"/>
                <w:color w:val="000000"/>
              </w:rPr>
            </w:pPr>
            <w:r>
              <w:rPr>
                <w:rFonts w:ascii="Verdana" w:hAnsi="Verdana" w:eastAsia="Verdana"/>
                <w:color w:val="BF9000"/>
              </w:rPr>
              <w:t>hdfs dfs -rmdir /data/weblogs/.snapshot/s20130903-000941.091/20130902</w:t>
            </w:r>
          </w:p>
        </w:tc>
      </w:tr>
    </w:tbl>
    <w:p>
      <w:pPr>
        <w:spacing w:line="276" w:lineRule="auto"/>
        <w:widowControl/>
        <w:rPr>
          <w:rFonts w:ascii="Arial" w:hAnsi="Arial" w:eastAsia="Arial"/>
          <w:sz w:val="22"/>
          <w:color w:val="000000"/>
        </w:rPr>
      </w:pPr>
    </w:p>
    <w:p>
      <w:pPr>
        <w:spacing w:after="180" w:afterAutospacing="0"/>
        <w:widowControl/>
        <w:contextualSpacing w:val="0"/>
        <w:pStyle w:val="Heading2"/>
        <w:rPr>
          <w:rFonts w:ascii="Arial" w:hAnsi="Arial" w:eastAsia="Arial"/>
          <w:color w:val="000000"/>
        </w:rPr>
      </w:pPr>
      <w:r>
        <w:rPr>
          <w:rFonts w:ascii="Arial" w:hAnsi="Arial" w:eastAsia="Arial"/>
          <w:color w:val="000000"/>
        </w:rPr>
      </w:r>
      <w:bookmarkStart w:id="22" w:name="h.o6m9l8fs0hj9"/>
      <w:r>
        <w:rPr>
          <w:rFonts w:ascii="Arial" w:hAnsi="Arial" w:eastAsia="Arial"/>
          <w:color w:val="000000"/>
        </w:rPr>
      </w:r>
      <w:bookmarkEnd w:id="22"/>
      <w:r>
        <w:rPr>
          <w:rFonts w:ascii="Arial" w:hAnsi="Arial" w:eastAsia="Arial"/>
          <w:color w:val="000000"/>
        </w:rPr>
        <w:t>Cloudera Manager</w:t>
      </w:r>
    </w:p>
    <w:p>
      <w:pPr>
        <w:spacing w:after="180" w:afterAutospacing="0"/>
        <w:widowControl/>
        <w:rPr>
          <w:rFonts w:ascii="Arial" w:hAnsi="Arial" w:eastAsia="Arial"/>
          <w:sz w:val="22"/>
          <w:color w:val="000000"/>
        </w:rPr>
      </w:pPr>
      <w:r>
        <w:rPr>
          <w:rFonts w:ascii="Arial" w:hAnsi="Arial" w:eastAsia="Arial"/>
          <w:color w:val="666666"/>
          <w:highlight w:val="white"/>
        </w:rPr>
        <w:t xml:space="preserve">From the </w:t>
      </w:r>
      <w:r>
        <w:rPr>
          <w:rFonts w:ascii="Arial" w:hAnsi="Arial" w:eastAsia="Arial"/>
          <w:b/>
          <w:color w:val="000000"/>
          <w:highlight w:val="white"/>
        </w:rPr>
        <w:t>Clusters</w:t>
      </w:r>
      <w:r>
        <w:rPr>
          <w:rFonts w:ascii="Arial" w:hAnsi="Arial" w:eastAsia="Arial"/>
          <w:color w:val="666666"/>
          <w:highlight w:val="white"/>
        </w:rPr>
        <w:t xml:space="preserve"> tab, select your CDH 5 HDFS service.</w:t>
      </w:r>
    </w:p>
    <w:p>
      <w:pPr>
        <w:ind w:left="720" w:hanging="360"/>
        <w:spacing w:after="140" w:afterAutospacing="0"/>
        <w:numPr>
          <w:numId w:val="5"/>
        </w:numPr>
        <w:widowControl/>
        <w:contextualSpacing/>
        <w:rPr>
          <w:rFonts w:ascii="Arial" w:hAnsi="Arial" w:eastAsia="Arial"/>
          <w:sz w:val="22"/>
          <w:color w:val="000000"/>
        </w:rPr>
      </w:pPr>
      <w:r>
        <w:rPr>
          <w:rFonts w:ascii="Arial" w:hAnsi="Arial" w:eastAsia="Arial"/>
          <w:color w:val="666666"/>
          <w:highlight w:val="white"/>
        </w:rPr>
        <w:t xml:space="preserve">Go to the </w:t>
      </w:r>
      <w:r>
        <w:rPr>
          <w:rFonts w:ascii="Arial" w:hAnsi="Arial" w:eastAsia="Arial"/>
          <w:b/>
          <w:color w:val="000000"/>
          <w:highlight w:val="white"/>
        </w:rPr>
        <w:t>File Browser</w:t>
      </w:r>
      <w:r>
        <w:rPr>
          <w:rFonts w:ascii="Arial" w:hAnsi="Arial" w:eastAsia="Arial"/>
          <w:color w:val="666666"/>
          <w:highlight w:val="white"/>
        </w:rPr>
        <w:t xml:space="preserve"> tab.</w:t>
      </w:r>
    </w:p>
    <w:p>
      <w:pPr>
        <w:ind w:left="720" w:hanging="360"/>
        <w:spacing w:after="140" w:afterAutospacing="0"/>
        <w:numPr>
          <w:numId w:val="5"/>
        </w:numPr>
        <w:widowControl/>
        <w:contextualSpacing/>
        <w:rPr>
          <w:rFonts w:ascii="Arial" w:hAnsi="Arial" w:eastAsia="Arial"/>
          <w:sz w:val="22"/>
          <w:color w:val="000000"/>
        </w:rPr>
      </w:pPr>
      <w:r>
        <w:rPr>
          <w:rFonts w:ascii="Arial" w:hAnsi="Arial" w:eastAsia="Arial"/>
          <w:color w:val="666666"/>
          <w:highlight w:val="white"/>
        </w:rPr>
        <w:t>Navigate to the directory with the snapshot you want to delete.</w:t>
      </w:r>
    </w:p>
    <w:p>
      <w:pPr>
        <w:ind w:left="720" w:hanging="360"/>
        <w:spacing w:after="140" w:afterAutospacing="0"/>
        <w:numPr>
          <w:numId w:val="5"/>
        </w:numPr>
        <w:widowControl/>
        <w:contextualSpacing/>
        <w:rPr>
          <w:rFonts w:ascii="Arial" w:hAnsi="Arial" w:eastAsia="Arial"/>
          <w:sz w:val="22"/>
          <w:color w:val="000000"/>
        </w:rPr>
      </w:pPr>
      <w:r>
        <w:rPr>
          <w:rFonts w:ascii="Arial" w:hAnsi="Arial" w:eastAsia="Arial"/>
          <w:color w:val="666666"/>
          <w:highlight w:val="white"/>
        </w:rPr>
        <w:t>In the list of snapshots, locate the snapshot you want to delete.</w:t>
      </w:r>
    </w:p>
    <w:p>
      <w:pPr>
        <w:ind w:left="720" w:hanging="360"/>
        <w:spacing w:after="180" w:afterAutospacing="0"/>
        <w:numPr>
          <w:numId w:val="5"/>
        </w:numPr>
        <w:widowControl/>
        <w:contextualSpacing/>
        <w:rPr>
          <w:rFonts w:ascii="Arial" w:hAnsi="Arial" w:eastAsia="Arial"/>
          <w:sz w:val="22"/>
          <w:color w:val="000000"/>
        </w:rPr>
      </w:pPr>
      <w:r>
        <w:rPr>
          <w:rFonts w:ascii="Arial" w:hAnsi="Arial" w:eastAsia="Arial"/>
          <w:sz w:val="22"/>
          <w:color w:val="666666"/>
        </w:rPr>
        <w:t xml:space="preserve">Click the drop-down button and select </w:t>
      </w:r>
      <w:r>
        <w:rPr>
          <w:rFonts w:ascii="Arial" w:hAnsi="Arial" w:eastAsia="Arial"/>
          <w:sz w:val="22"/>
          <w:b/>
          <w:color w:val="000000"/>
        </w:rPr>
        <w:t>Delete</w:t>
      </w:r>
      <w:r>
        <w:rPr>
          <w:rFonts w:ascii="Arial" w:hAnsi="Arial" w:eastAsia="Arial"/>
          <w:sz w:val="22"/>
          <w:color w:val="666666"/>
        </w:rPr>
        <w:t xml:space="preserve">. </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23" w:name="h.h9aneins67da"/>
      <w:r>
        <w:rPr>
          <w:rFonts w:ascii="Arial" w:hAnsi="Arial" w:eastAsia="Arial"/>
          <w:color w:val="000000"/>
        </w:rPr>
      </w:r>
      <w:bookmarkEnd w:id="23"/>
      <w:r>
        <w:rPr>
          <w:rFonts w:ascii="Arial" w:hAnsi="Arial" w:eastAsia="Arial"/>
          <w:color w:val="000000"/>
        </w:rPr>
        <w:t>Show snapshots/ Diff command</w:t>
      </w:r>
    </w:p>
    <w:p>
      <w:pPr>
        <w:spacing w:before="240" w:beforeAutospacing="0" w:after="40" w:afterAutospacing="0" w:line="276" w:lineRule="auto"/>
        <w:widowControl/>
        <w:contextualSpacing w:val="0"/>
        <w:pStyle w:val="Heading2"/>
        <w:rPr>
          <w:rFonts w:ascii="Arial" w:hAnsi="Arial" w:eastAsia="Arial"/>
          <w:color w:val="000000"/>
        </w:rPr>
      </w:pPr>
      <w:r>
        <w:rPr>
          <w:rFonts w:ascii="Arial" w:hAnsi="Arial" w:eastAsia="Arial"/>
          <w:color w:val="000000"/>
        </w:rPr>
      </w:r>
      <w:bookmarkStart w:id="24" w:name="h.82o0ozppsdgt"/>
      <w:r>
        <w:rPr>
          <w:rFonts w:ascii="Arial" w:hAnsi="Arial" w:eastAsia="Arial"/>
          <w:color w:val="000000"/>
        </w:rPr>
      </w:r>
      <w:bookmarkEnd w:id="24"/>
      <w:r>
        <w:rPr>
          <w:rFonts w:ascii="Arial" w:hAnsi="Arial" w:eastAsia="Arial"/>
          <w:color w:val="000000"/>
        </w:rPr>
        <w:t>Get snapshottable directory Listing</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ind w:right="100"/>
              <w:spacing w:before="180" w:beforeAutospacing="0" w:after="180" w:afterAutospacing="0"/>
              <w:rPr>
                <w:rFonts w:ascii="Arial" w:hAnsi="Arial" w:eastAsia="Arial"/>
                <w:sz w:val="22"/>
                <w:color w:val="000000"/>
              </w:rPr>
            </w:pPr>
            <w:r>
              <w:rPr>
                <w:rFonts w:ascii="Arial" w:hAnsi="Arial" w:eastAsia="Arial"/>
                <w:sz w:val="22"/>
                <w:color w:val="333333"/>
                <w:highlight w:val="white"/>
              </w:rPr>
              <w:t>hdfs lsSnapshottableDir</w:t>
            </w:r>
          </w:p>
          <w:p>
            <w:pPr>
              <w:ind w:right="100"/>
              <w:spacing w:before="180" w:beforeAutospacing="0" w:after="180" w:afterAutospacing="0"/>
              <w:rPr>
                <w:rFonts w:ascii="Arial" w:hAnsi="Arial" w:eastAsia="Arial"/>
                <w:sz w:val="22"/>
                <w:color w:val="000000"/>
              </w:rPr>
            </w:pPr>
            <w:r>
              <w:rPr>
                <w:rFonts w:ascii="Arial" w:hAnsi="Arial" w:eastAsia="Arial"/>
                <w:sz w:val="22"/>
                <w:color w:val="333333"/>
                <w:highlight w:val="white"/>
              </w:rPr>
              <w:t>Sample Output:</w:t>
              <w:br w:type="textWrapping"/>
              <w:t>drwxr-xr-x 0 nventmatt nventmatt 0 2016-03-18 01:49 1 65536 /user/nventmatt</w:t>
            </w:r>
          </w:p>
        </w:tc>
      </w:tr>
    </w:tbl>
    <w:p>
      <w:pPr>
        <w:spacing w:line="276" w:lineRule="auto"/>
        <w:widowControl/>
        <w:rPr>
          <w:rFonts w:ascii="Arial" w:hAnsi="Arial" w:eastAsia="Arial"/>
          <w:sz w:val="22"/>
          <w:color w:val="000000"/>
        </w:rPr>
      </w:pPr>
    </w:p>
    <w:p>
      <w:pPr>
        <w:spacing w:before="240" w:beforeAutospacing="0" w:after="40" w:afterAutospacing="0"/>
        <w:widowControl/>
        <w:contextualSpacing w:val="0"/>
        <w:pStyle w:val="Heading2"/>
        <w:rPr>
          <w:rFonts w:ascii="Arial" w:hAnsi="Arial" w:eastAsia="Arial"/>
          <w:color w:val="000000"/>
        </w:rPr>
      </w:pPr>
      <w:r>
        <w:rPr>
          <w:rFonts w:ascii="Arial" w:hAnsi="Arial" w:eastAsia="Arial"/>
          <w:color w:val="000000"/>
        </w:rPr>
      </w:r>
      <w:bookmarkStart w:id="25" w:name="h.k2poazcscq1y"/>
      <w:r>
        <w:rPr>
          <w:rFonts w:ascii="Arial" w:hAnsi="Arial" w:eastAsia="Arial"/>
          <w:color w:val="000000"/>
        </w:rPr>
      </w:r>
      <w:bookmarkEnd w:id="25"/>
      <w:r>
        <w:rPr>
          <w:rFonts w:ascii="Arial" w:hAnsi="Arial" w:eastAsia="Arial"/>
          <w:color w:val="000000"/>
        </w:rPr>
        <w:t>Get snapshots difference report</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ind w:right="100"/>
              <w:spacing w:before="180" w:beforeAutospacing="0" w:after="180" w:afterAutospacing="0"/>
              <w:rPr>
                <w:rFonts w:ascii="Arial" w:hAnsi="Arial" w:eastAsia="Arial"/>
                <w:sz w:val="22"/>
                <w:color w:val="000000"/>
              </w:rPr>
            </w:pPr>
            <w:r>
              <w:rPr>
                <w:rFonts w:ascii="Arial" w:hAnsi="Arial" w:eastAsia="Arial"/>
                <w:sz w:val="22"/>
                <w:color w:val="333333"/>
                <w:highlight w:val="white"/>
              </w:rPr>
              <w:t>hdfs snapshotDiff &lt;path&gt; &lt;fromSnapshot&gt; &lt;toSnapshot&gt;</w:t>
            </w:r>
          </w:p>
        </w:tc>
      </w:tr>
    </w:tbl>
    <w:p>
      <w:pPr>
        <w:spacing w:line="276" w:lineRule="auto"/>
        <w:widowControl/>
        <w:rPr>
          <w:rFonts w:ascii="Arial" w:hAnsi="Arial" w:eastAsia="Arial"/>
          <w:sz w:val="22"/>
          <w:color w:val="000000"/>
        </w:rPr>
      </w:pPr>
    </w:p>
    <w:p>
      <w:pPr>
        <w:ind w:left="720" w:hanging="360"/>
        <w:spacing w:line="276" w:lineRule="auto"/>
        <w:numPr>
          <w:numId w:val="2"/>
        </w:numPr>
        <w:widowControl/>
        <w:contextualSpacing/>
        <w:rPr>
          <w:rFonts w:ascii="Arial" w:hAnsi="Arial" w:eastAsia="Arial"/>
          <w:sz w:val="18"/>
          <w:color w:val="333333"/>
        </w:rPr>
      </w:pPr>
      <w:r>
        <w:rPr>
          <w:rFonts w:ascii="Verdana" w:hAnsi="Verdana" w:eastAsia="Verdana"/>
          <w:sz w:val="18"/>
          <w:color w:val="333333"/>
          <w:highlight w:val="white"/>
        </w:rPr>
        <w:t>Arguments:</w:t>
      </w:r>
    </w:p>
    <w:tbl>
      <w:tblPr>
        <w:tblCellMar>
          <w:left w:type="dxa" w:w="0"/>
          <w:right w:type="dxa" w:w="0"/>
          <w:top w:type="dxa" w:w="0"/>
          <w:bottom w:type="dxa" w:w="0"/>
        </w:tblCellMar>
        <w:jc w:val="left"/>
        <w:tblInd w:type="dxa" w:w="0"/>
        <w:tblLayout w:type="fixed"/>
      </w:tblPr>
      <w:tblGrid>
        <w:gridCol w:w="180"/>
        <w:gridCol w:w="180"/>
      </w:tblGrid>
      <w:tr>
        <w:trPr>
          <w:trHeight w:val="0" w:hRule="auto"/>
        </w:trPr>
        <w:tc>
          <w:tcPr>
            <w:tcMar/>
            <w:vAlign w:val="top"/>
            <w:tcBorders>
              <w:left w:val="nil" w:sz="0" w:color="000000"/>
              <w:right w:val="nil" w:sz="0" w:color="000000"/>
              <w:top w:val="nil" w:sz="0" w:color="000000"/>
              <w:bottom w:val="nil" w:sz="0" w:color="000000"/>
            </w:tcBorders>
          </w:tcPr>
          <w:p>
            <w:pPr>
              <w:ind w:left="700" w:hanging="360" w:right="-20"/>
              <w:spacing w:line="276" w:lineRule="auto"/>
              <w:numPr>
                <w:numId w:val="2"/>
              </w:numPr>
              <w:widowControl/>
              <w:contextualSpacing/>
              <w:rPr>
                <w:rFonts w:ascii="Arial" w:hAnsi="Arial" w:eastAsia="Arial"/>
                <w:sz w:val="18"/>
                <w:color w:val="333333"/>
              </w:rPr>
            </w:pPr>
            <w:r>
              <w:rPr>
                <w:rFonts w:ascii="Verdana" w:hAnsi="Verdana" w:eastAsia="Verdana"/>
                <w:sz w:val="17"/>
                <w:color w:val="333333"/>
                <w:highlight w:val="white"/>
              </w:rPr>
              <w:t>path</w:t>
            </w:r>
          </w:p>
        </w:tc>
        <w:tc>
          <w:tcPr>
            <w:tcMar/>
            <w:vAlign w:val="top"/>
            <w:tcBorders>
              <w:left w:val="nil" w:sz="0" w:color="000000"/>
              <w:right w:val="nil" w:sz="0" w:color="000000"/>
              <w:top w:val="nil" w:sz="0" w:color="000000"/>
              <w:bottom w:val="nil" w:sz="0" w:color="000000"/>
            </w:tcBorders>
          </w:tcPr>
          <w:p>
            <w:pPr>
              <w:ind w:right="-20"/>
              <w:spacing w:line="276" w:lineRule="auto"/>
              <w:widowControl/>
              <w:rPr>
                <w:rFonts w:ascii="Arial" w:hAnsi="Arial" w:eastAsia="Arial"/>
                <w:sz w:val="22"/>
                <w:color w:val="000000"/>
              </w:rPr>
            </w:pPr>
            <w:r>
              <w:rPr>
                <w:rFonts w:ascii="Verdana" w:hAnsi="Verdana" w:eastAsia="Verdana"/>
                <w:sz w:val="17"/>
                <w:color w:val="333333"/>
                <w:highlight w:val="white"/>
              </w:rPr>
              <w:t>: The path of the snapshottable directory.</w:t>
            </w:r>
          </w:p>
        </w:tc>
      </w:tr>
      <w:tr>
        <w:tblPrEx>
          <w:tblCellMar/>
        </w:tblPrEx>
        <w:trPr>
          <w:trHeight w:val="0" w:hRule="auto"/>
        </w:trPr>
        <w:tc>
          <w:tcPr>
            <w:tcMar/>
            <w:vAlign w:val="top"/>
            <w:tcBorders>
              <w:left w:val="nil" w:sz="0" w:color="000000"/>
              <w:right w:val="nil" w:sz="0" w:color="000000"/>
              <w:top w:val="nil" w:sz="0" w:color="000000"/>
              <w:bottom w:val="nil" w:sz="0" w:color="000000"/>
            </w:tcBorders>
          </w:tcPr>
          <w:p>
            <w:pPr>
              <w:ind w:left="700" w:hanging="360" w:right="-20"/>
              <w:spacing w:line="276" w:lineRule="auto"/>
              <w:numPr>
                <w:numId w:val="2"/>
              </w:numPr>
              <w:widowControl/>
              <w:contextualSpacing/>
              <w:rPr>
                <w:rFonts w:ascii="Arial" w:hAnsi="Arial" w:eastAsia="Arial"/>
                <w:sz w:val="18"/>
                <w:color w:val="333333"/>
              </w:rPr>
            </w:pPr>
            <w:r>
              <w:rPr>
                <w:rFonts w:ascii="Verdana" w:hAnsi="Verdana" w:eastAsia="Verdana"/>
                <w:sz w:val="17"/>
                <w:color w:val="333333"/>
                <w:highlight w:val="white"/>
              </w:rPr>
              <w:t>fromSnapshot</w:t>
            </w:r>
          </w:p>
        </w:tc>
        <w:tc>
          <w:tcPr>
            <w:tcMar/>
            <w:vAlign w:val="top"/>
            <w:tcBorders>
              <w:left w:val="nil" w:sz="0" w:color="000000"/>
              <w:right w:val="nil" w:sz="0" w:color="000000"/>
              <w:top w:val="nil" w:sz="0" w:color="000000"/>
              <w:bottom w:val="nil" w:sz="0" w:color="000000"/>
            </w:tcBorders>
          </w:tcPr>
          <w:p>
            <w:pPr>
              <w:ind w:right="-20"/>
              <w:spacing w:line="276" w:lineRule="auto"/>
              <w:widowControl/>
              <w:rPr>
                <w:rFonts w:ascii="Arial" w:hAnsi="Arial" w:eastAsia="Arial"/>
                <w:sz w:val="22"/>
                <w:color w:val="000000"/>
              </w:rPr>
            </w:pPr>
            <w:r>
              <w:rPr>
                <w:rFonts w:ascii="Verdana" w:hAnsi="Verdana" w:eastAsia="Verdana"/>
                <w:sz w:val="17"/>
                <w:color w:val="333333"/>
                <w:highlight w:val="white"/>
              </w:rPr>
              <w:t>:  The name of the starting snapshot.</w:t>
            </w:r>
          </w:p>
        </w:tc>
      </w:tr>
      <w:tr>
        <w:tblPrEx>
          <w:tblCellMar/>
        </w:tblPrEx>
        <w:trPr>
          <w:trHeight w:val="0" w:hRule="auto"/>
        </w:trPr>
        <w:tc>
          <w:tcPr>
            <w:tcMar/>
            <w:vAlign w:val="top"/>
            <w:tcBorders>
              <w:left w:val="nil" w:sz="0" w:color="000000"/>
              <w:right w:val="nil" w:sz="0" w:color="000000"/>
              <w:top w:val="nil" w:sz="0" w:color="000000"/>
              <w:bottom w:val="nil" w:sz="0" w:color="000000"/>
            </w:tcBorders>
          </w:tcPr>
          <w:p>
            <w:pPr>
              <w:ind w:left="700" w:hanging="360" w:right="-20"/>
              <w:spacing w:line="276" w:lineRule="auto"/>
              <w:numPr>
                <w:numId w:val="2"/>
              </w:numPr>
              <w:widowControl/>
              <w:contextualSpacing/>
              <w:rPr>
                <w:rFonts w:ascii="Arial" w:hAnsi="Arial" w:eastAsia="Arial"/>
                <w:sz w:val="18"/>
                <w:color w:val="333333"/>
              </w:rPr>
            </w:pPr>
            <w:r>
              <w:rPr>
                <w:rFonts w:ascii="Verdana" w:hAnsi="Verdana" w:eastAsia="Verdana"/>
                <w:sz w:val="17"/>
                <w:color w:val="333333"/>
                <w:highlight w:val="white"/>
              </w:rPr>
              <w:t>toSnapshot</w:t>
            </w:r>
          </w:p>
        </w:tc>
        <w:tc>
          <w:tcPr>
            <w:tcMar/>
            <w:vAlign w:val="top"/>
            <w:tcBorders>
              <w:left w:val="nil" w:sz="0" w:color="000000"/>
              <w:right w:val="nil" w:sz="0" w:color="000000"/>
              <w:top w:val="nil" w:sz="0" w:color="000000"/>
              <w:bottom w:val="nil" w:sz="0" w:color="000000"/>
            </w:tcBorders>
          </w:tcPr>
          <w:p>
            <w:pPr>
              <w:ind w:right="-20"/>
              <w:spacing w:line="276" w:lineRule="auto"/>
              <w:widowControl/>
              <w:rPr>
                <w:rFonts w:ascii="Arial" w:hAnsi="Arial" w:eastAsia="Arial"/>
                <w:sz w:val="22"/>
                <w:color w:val="000000"/>
              </w:rPr>
            </w:pPr>
            <w:r>
              <w:rPr>
                <w:rFonts w:ascii="Verdana" w:hAnsi="Verdana" w:eastAsia="Verdana"/>
                <w:sz w:val="17"/>
                <w:color w:val="333333"/>
                <w:highlight w:val="white"/>
              </w:rPr>
              <w:t>:  The name of the ending snapshot.</w:t>
            </w:r>
          </w:p>
        </w:tc>
      </w:tr>
    </w:tbl>
    <w:p>
      <w:pPr>
        <w:spacing w:line="276" w:lineRule="auto"/>
        <w:widowControl/>
        <w:rPr>
          <w:rFonts w:ascii="Arial" w:hAnsi="Arial" w:eastAsia="Arial"/>
          <w:sz w:val="22"/>
          <w:color w:val="000000"/>
        </w:rPr>
      </w:pPr>
      <w:r>
        <w:rPr>
          <w:rFonts w:ascii="Verdana" w:hAnsi="Verdana" w:eastAsia="Verdana"/>
          <w:sz w:val="18"/>
          <w:color w:val="333333"/>
          <w:highlight w:val="white"/>
        </w:rPr>
        <w:t>Results:</w:t>
      </w:r>
    </w:p>
    <w:tbl>
      <w:tblPr>
        <w:tblCellMar>
          <w:left w:type="dxa" w:w="0"/>
          <w:right w:type="dxa" w:w="0"/>
          <w:top w:type="dxa" w:w="0"/>
          <w:bottom w:type="dxa" w:w="0"/>
        </w:tblCellMar>
        <w:jc w:val="left"/>
        <w:tblInd w:type="dxa" w:w="0"/>
        <w:tblLayout w:type="fixed"/>
      </w:tblPr>
      <w:tblGrid>
        <w:gridCol w:w="180"/>
        <w:gridCol w:w="180"/>
      </w:tblGrid>
      <w:tr>
        <w:trPr>
          <w:trHeight w:val="0" w:hRule="auto"/>
        </w:trPr>
        <w:tc>
          <w:tcPr>
            <w:tcMar/>
            <w:vAlign w:val="top"/>
            <w:tcBorders>
              <w:left w:val="nil" w:sz="0" w:color="000000"/>
              <w:right w:val="nil" w:sz="0" w:color="000000"/>
              <w:top w:val="nil" w:sz="0" w:color="000000"/>
              <w:bottom w:val="nil" w:sz="0" w:color="000000"/>
            </w:tcBorders>
          </w:tcPr>
          <w:p>
            <w:pPr>
              <w:ind w:left="700" w:hanging="360" w:right="-20"/>
              <w:spacing w:line="276" w:lineRule="auto"/>
              <w:numPr>
                <w:numId w:val="2"/>
              </w:numPr>
              <w:widowControl/>
              <w:contextualSpacing/>
              <w:rPr>
                <w:rFonts w:ascii="Arial" w:hAnsi="Arial" w:eastAsia="Arial"/>
                <w:sz w:val="18"/>
                <w:color w:val="333333"/>
              </w:rPr>
            </w:pPr>
            <w:r>
              <w:rPr>
                <w:rFonts w:ascii="Verdana" w:hAnsi="Verdana" w:eastAsia="Verdana"/>
                <w:sz w:val="17"/>
                <w:color w:val="333333"/>
                <w:highlight w:val="white"/>
              </w:rPr>
              <w:t>+</w:t>
            </w:r>
          </w:p>
        </w:tc>
        <w:tc>
          <w:tcPr>
            <w:tcMar/>
            <w:vAlign w:val="top"/>
            <w:tcBorders>
              <w:left w:val="nil" w:sz="0" w:color="000000"/>
              <w:right w:val="nil" w:sz="0" w:color="000000"/>
              <w:top w:val="nil" w:sz="0" w:color="000000"/>
              <w:bottom w:val="nil" w:sz="0" w:color="000000"/>
            </w:tcBorders>
          </w:tcPr>
          <w:p>
            <w:pPr>
              <w:ind w:right="-20"/>
              <w:spacing w:line="276" w:lineRule="auto"/>
              <w:widowControl/>
              <w:rPr>
                <w:rFonts w:ascii="Arial" w:hAnsi="Arial" w:eastAsia="Arial"/>
                <w:sz w:val="22"/>
                <w:color w:val="000000"/>
              </w:rPr>
            </w:pPr>
            <w:r>
              <w:rPr>
                <w:rFonts w:ascii="Verdana" w:hAnsi="Verdana" w:eastAsia="Verdana"/>
                <w:sz w:val="17"/>
                <w:color w:val="333333"/>
                <w:highlight w:val="white"/>
              </w:rPr>
              <w:t>The file/directory has been created.</w:t>
            </w:r>
          </w:p>
        </w:tc>
      </w:tr>
      <w:tr>
        <w:tblPrEx>
          <w:tblCellMar/>
        </w:tblPrEx>
        <w:trPr>
          <w:trHeight w:val="0" w:hRule="auto"/>
        </w:trPr>
        <w:tc>
          <w:tcPr>
            <w:tcMar/>
            <w:vAlign w:val="top"/>
            <w:tcBorders>
              <w:left w:val="nil" w:sz="0" w:color="000000"/>
              <w:right w:val="nil" w:sz="0" w:color="000000"/>
              <w:top w:val="nil" w:sz="0" w:color="000000"/>
              <w:bottom w:val="nil" w:sz="0" w:color="000000"/>
            </w:tcBorders>
          </w:tcPr>
          <w:p>
            <w:pPr>
              <w:ind w:left="700" w:hanging="360" w:right="-20"/>
              <w:spacing w:line="276" w:lineRule="auto"/>
              <w:numPr>
                <w:numId w:val="2"/>
              </w:numPr>
              <w:widowControl/>
              <w:contextualSpacing/>
              <w:rPr>
                <w:rFonts w:ascii="Arial" w:hAnsi="Arial" w:eastAsia="Arial"/>
                <w:sz w:val="18"/>
                <w:color w:val="333333"/>
              </w:rPr>
            </w:pPr>
            <w:r>
              <w:rPr>
                <w:rFonts w:ascii="Verdana" w:hAnsi="Verdana" w:eastAsia="Verdana"/>
                <w:sz w:val="17"/>
                <w:color w:val="333333"/>
                <w:highlight w:val="white"/>
              </w:rPr>
              <w:t>-</w:t>
            </w:r>
          </w:p>
        </w:tc>
        <w:tc>
          <w:tcPr>
            <w:tcMar/>
            <w:vAlign w:val="top"/>
            <w:tcBorders>
              <w:left w:val="nil" w:sz="0" w:color="000000"/>
              <w:right w:val="nil" w:sz="0" w:color="000000"/>
              <w:top w:val="nil" w:sz="0" w:color="000000"/>
              <w:bottom w:val="nil" w:sz="0" w:color="000000"/>
            </w:tcBorders>
          </w:tcPr>
          <w:p>
            <w:pPr>
              <w:ind w:right="-20"/>
              <w:spacing w:line="276" w:lineRule="auto"/>
              <w:widowControl/>
              <w:rPr>
                <w:rFonts w:ascii="Arial" w:hAnsi="Arial" w:eastAsia="Arial"/>
                <w:sz w:val="22"/>
                <w:color w:val="000000"/>
              </w:rPr>
            </w:pPr>
            <w:r>
              <w:rPr>
                <w:rFonts w:ascii="Verdana" w:hAnsi="Verdana" w:eastAsia="Verdana"/>
                <w:sz w:val="17"/>
                <w:color w:val="333333"/>
                <w:highlight w:val="white"/>
              </w:rPr>
              <w:t>The file/directory has been deleted.</w:t>
            </w:r>
          </w:p>
        </w:tc>
      </w:tr>
      <w:tr>
        <w:tblPrEx>
          <w:tblCellMar/>
        </w:tblPrEx>
        <w:trPr>
          <w:trHeight w:val="0" w:hRule="auto"/>
        </w:trPr>
        <w:tc>
          <w:tcPr>
            <w:tcMar/>
            <w:vAlign w:val="top"/>
            <w:tcBorders>
              <w:left w:val="nil" w:sz="0" w:color="000000"/>
              <w:right w:val="nil" w:sz="0" w:color="000000"/>
              <w:top w:val="nil" w:sz="0" w:color="000000"/>
              <w:bottom w:val="nil" w:sz="0" w:color="000000"/>
            </w:tcBorders>
          </w:tcPr>
          <w:p>
            <w:pPr>
              <w:ind w:left="700" w:hanging="360" w:right="-20"/>
              <w:spacing w:line="276" w:lineRule="auto"/>
              <w:numPr>
                <w:numId w:val="2"/>
              </w:numPr>
              <w:widowControl/>
              <w:contextualSpacing/>
              <w:rPr>
                <w:rFonts w:ascii="Arial" w:hAnsi="Arial" w:eastAsia="Arial"/>
                <w:sz w:val="18"/>
                <w:color w:val="333333"/>
              </w:rPr>
            </w:pPr>
            <w:r>
              <w:rPr>
                <w:rFonts w:ascii="Verdana" w:hAnsi="Verdana" w:eastAsia="Verdana"/>
                <w:sz w:val="17"/>
                <w:color w:val="333333"/>
                <w:highlight w:val="white"/>
              </w:rPr>
              <w:t>M</w:t>
            </w:r>
          </w:p>
        </w:tc>
        <w:tc>
          <w:tcPr>
            <w:tcMar/>
            <w:vAlign w:val="top"/>
            <w:tcBorders>
              <w:left w:val="nil" w:sz="0" w:color="000000"/>
              <w:right w:val="nil" w:sz="0" w:color="000000"/>
              <w:top w:val="nil" w:sz="0" w:color="000000"/>
              <w:bottom w:val="nil" w:sz="0" w:color="000000"/>
            </w:tcBorders>
          </w:tcPr>
          <w:p>
            <w:pPr>
              <w:ind w:right="-20"/>
              <w:spacing w:line="276" w:lineRule="auto"/>
              <w:widowControl/>
              <w:rPr>
                <w:rFonts w:ascii="Arial" w:hAnsi="Arial" w:eastAsia="Arial"/>
                <w:sz w:val="22"/>
                <w:color w:val="000000"/>
              </w:rPr>
            </w:pPr>
            <w:r>
              <w:rPr>
                <w:rFonts w:ascii="Verdana" w:hAnsi="Verdana" w:eastAsia="Verdana"/>
                <w:sz w:val="17"/>
                <w:color w:val="333333"/>
                <w:highlight w:val="white"/>
              </w:rPr>
              <w:t>The file/directory has been modified.</w:t>
            </w:r>
          </w:p>
        </w:tc>
      </w:tr>
      <w:tr>
        <w:tblPrEx>
          <w:tblCellMar/>
        </w:tblPrEx>
        <w:trPr>
          <w:trHeight w:val="0" w:hRule="auto"/>
        </w:trPr>
        <w:tc>
          <w:tcPr>
            <w:tcMar/>
            <w:vAlign w:val="top"/>
            <w:tcBorders>
              <w:left w:val="nil" w:sz="0" w:color="000000"/>
              <w:right w:val="nil" w:sz="0" w:color="000000"/>
              <w:top w:val="nil" w:sz="0" w:color="000000"/>
              <w:bottom w:val="nil" w:sz="0" w:color="000000"/>
            </w:tcBorders>
          </w:tcPr>
          <w:p>
            <w:pPr>
              <w:ind w:left="700" w:hanging="360" w:right="-20"/>
              <w:spacing w:line="276" w:lineRule="auto"/>
              <w:numPr>
                <w:numId w:val="2"/>
              </w:numPr>
              <w:widowControl/>
              <w:contextualSpacing/>
              <w:rPr>
                <w:rFonts w:ascii="Arial" w:hAnsi="Arial" w:eastAsia="Arial"/>
                <w:sz w:val="18"/>
                <w:color w:val="333333"/>
              </w:rPr>
            </w:pPr>
            <w:r>
              <w:rPr>
                <w:rFonts w:ascii="Verdana" w:hAnsi="Verdana" w:eastAsia="Verdana"/>
                <w:sz w:val="17"/>
                <w:color w:val="333333"/>
                <w:highlight w:val="white"/>
              </w:rPr>
              <w:t>R</w:t>
            </w:r>
          </w:p>
        </w:tc>
        <w:tc>
          <w:tcPr>
            <w:tcMar/>
            <w:vAlign w:val="top"/>
            <w:tcBorders>
              <w:left w:val="nil" w:sz="0" w:color="000000"/>
              <w:right w:val="nil" w:sz="0" w:color="000000"/>
              <w:top w:val="nil" w:sz="0" w:color="000000"/>
              <w:bottom w:val="nil" w:sz="0" w:color="000000"/>
            </w:tcBorders>
          </w:tcPr>
          <w:p>
            <w:pPr>
              <w:ind w:right="-20"/>
              <w:spacing w:line="276" w:lineRule="auto"/>
              <w:widowControl/>
              <w:rPr>
                <w:rFonts w:ascii="Arial" w:hAnsi="Arial" w:eastAsia="Arial"/>
                <w:sz w:val="22"/>
                <w:color w:val="000000"/>
              </w:rPr>
            </w:pPr>
            <w:r>
              <w:rPr>
                <w:rFonts w:ascii="Verdana" w:hAnsi="Verdana" w:eastAsia="Verdana"/>
                <w:sz w:val="17"/>
                <w:color w:val="333333"/>
                <w:highlight w:val="white"/>
              </w:rPr>
              <w:t>The file/directory has been renamed.</w:t>
            </w:r>
          </w:p>
        </w:tc>
      </w:tr>
    </w:tbl>
    <w:p>
      <w:pPr>
        <w:spacing w:line="276" w:lineRule="auto"/>
        <w:widowControl/>
        <w:rPr>
          <w:rFonts w:ascii="Arial" w:hAnsi="Arial" w:eastAsia="Arial"/>
          <w:sz w:val="22"/>
          <w:color w:val="000000"/>
        </w:rPr>
      </w:pPr>
    </w:p>
    <w:sectPr>
      <w:pgSz w:w="12240" w:h="15840"/>
      <w:pgMar w:top="1440" w:right="1440" w:bottom="1440" w:left="1440" w:header="720" w:footer="720"/>
      <w:cols w:space="720"/>
      <w:pgNumType w:fmt="decimal" w:start="1"/>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multilevel"/>
    <w:lvl w:ilvl="0">
      <w:start w:val="1"/>
      <w:numFmt w:val="bullet"/>
      <w:rPr>
        <w:rFonts w:ascii="Arial" w:hAnsi="Arial" w:eastAsia="Arial"/>
        <w:sz w:val="20"/>
        <w:color w:val="666666"/>
        <w:highlight w:val="white"/>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5">
    <w:multiLevelType w:val="multilevel"/>
    <w:lvl w:ilvl="0">
      <w:start w:val="1"/>
      <w:numFmt w:val="decimal"/>
      <w:rPr>
        <w:rFonts w:ascii="Arial" w:hAnsi="Arial" w:eastAsia="Arial"/>
        <w:sz w:val="20"/>
        <w:color w:val="666666"/>
        <w:highlight w:val="white"/>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lef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lef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left"/>
      <w:lvlText w:val="%9."/>
      <w:suff w:val="tab"/>
    </w:lvl>
  </w:abstractNum>
  <w:abstractNum w:abstractNumId="4">
    <w:multiLevelType w:val="multilevel"/>
    <w:lvl w:ilvl="0">
      <w:start w:val="1"/>
      <w:numFmt w:val="bullet"/>
      <w:rPr>
        <w:rFonts w:ascii="Arial" w:hAnsi="Arial" w:eastAsia="Arial"/>
        <w:sz w:val="21"/>
        <w:color w:val="333333"/>
        <w:highlight w:val="white"/>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3">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abstractNum w:abstractNumId="2">
    <w:multiLevelType w:val="multilevel"/>
    <w:lvl w:ilvl="0">
      <w:start w:val="1"/>
      <w:numFmt w:val="bullet"/>
      <w:rPr>
        <w:rFonts w:ascii="Verdana" w:hAnsi="Verdana" w:eastAsia="Verdana"/>
        <w:sz w:val="20"/>
        <w:highlight w:val="white"/>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1">
    <w:multiLevelType w:val="multilevel"/>
    <w:lvl w:ilvl="0">
      <w:start w:val="1"/>
      <w:numFmt w:val="bullet"/>
      <w:rPr>
        <w:rFonts w:ascii="Arial" w:hAnsi="Arial" w:eastAsia="Arial"/>
        <w:sz w:val="24"/>
        <w:color w:val="333333"/>
        <w:highlight w:val="white"/>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sz w:val="40"/>
    </w:rPr>
    <w:pPr>
      <w:spacing w:before="400" w:beforeAutospacing="0" w:after="120" w:afterAutospacing="0"/>
      <w:keepNext/>
      <w:keepLines/>
      <w:contextualSpacing/>
      <w:outlineLvl w:val="0"/>
    </w:pPr>
  </w:style>
  <w:style w:type="paragraph" w:styleId="Heading2">
    <w:name w:val="Heading 2"/>
    <w:basedOn w:val="Normal"/>
    <w:next w:val="Normal"/>
    <w:rPr>
      <w:sz w:val="32"/>
      <w:b w:val="0"/>
    </w:rPr>
    <w:pPr>
      <w:spacing w:before="360" w:beforeAutospacing="0" w:after="120" w:afterAutospacing="0"/>
      <w:keepNext/>
      <w:keepLines/>
      <w:contextualSpacing/>
      <w:outlineLvl w:val="1"/>
    </w:pPr>
  </w:style>
  <w:style w:type="paragraph" w:styleId="Heading3">
    <w:name w:val="Heading 3"/>
    <w:basedOn w:val="Normal"/>
    <w:next w:val="Normal"/>
    <w:rPr>
      <w:sz w:val="28"/>
      <w:b w:val="0"/>
      <w:color w:val="434343"/>
    </w:rPr>
    <w:pPr>
      <w:spacing w:before="320" w:beforeAutospacing="0" w:after="80" w:afterAutospacing="0"/>
      <w:keepNext/>
      <w:keepLines/>
      <w:contextualSpacing/>
      <w:outlineLvl w:val="2"/>
    </w:pPr>
  </w:style>
  <w:style w:type="paragraph" w:styleId="Heading4">
    <w:name w:val="Heading 4"/>
    <w:basedOn w:val="Normal"/>
    <w:next w:val="Normal"/>
    <w:rPr>
      <w:sz w:val="24"/>
      <w:color w:val="666666"/>
    </w:rPr>
    <w:pPr>
      <w:spacing w:before="280" w:beforeAutospacing="0" w:after="80" w:afterAutospacing="0"/>
      <w:keepNext/>
      <w:keepLines/>
      <w:contextualSpacing/>
      <w:outlineLvl w:val="3"/>
    </w:pPr>
  </w:style>
  <w:style w:type="paragraph" w:styleId="Heading5">
    <w:name w:val="Heading 5"/>
    <w:basedOn w:val="Normal"/>
    <w:next w:val="Normal"/>
    <w:rPr>
      <w:sz w:val="22"/>
      <w:color w:val="666666"/>
    </w:rPr>
    <w:pPr>
      <w:spacing w:before="240" w:beforeAutospacing="0" w:after="80" w:afterAutospacing="0"/>
      <w:keepNext/>
      <w:keepLines/>
      <w:contextualSpacing/>
      <w:outlineLvl w:val="4"/>
    </w:pPr>
  </w:style>
  <w:style w:type="paragraph" w:styleId="Heading6">
    <w:name w:val="Heading 6"/>
    <w:basedOn w:val="Normal"/>
    <w:next w:val="Normal"/>
    <w:rPr>
      <w:sz w:val="22"/>
      <w:i/>
      <w:color w:val="666666"/>
    </w:rPr>
    <w:pPr>
      <w:spacing w:before="240" w:beforeAutospacing="0" w:after="80" w:afterAutospacing="0"/>
      <w:keepNext/>
      <w:keepLines/>
      <w:contextualSpacing/>
      <w:outlineLvl w:val="5"/>
    </w:pPr>
  </w:style>
  <w:style w:type="paragraph" w:styleId="Title">
    <w:name w:val="Title"/>
    <w:basedOn w:val="Normal"/>
    <w:next w:val="Normal"/>
    <w:rPr>
      <w:sz w:val="52"/>
    </w:rPr>
    <w:pPr>
      <w:spacing w:before="0" w:beforeAutospacing="0" w:after="60" w:afterAutospacing="0"/>
      <w:keepNext/>
      <w:keepLines/>
      <w:contextualSpacing/>
    </w:pPr>
  </w:style>
  <w:style w:type="paragraph" w:styleId="Subtitle">
    <w:name w:val="Subtitle"/>
    <w:basedOn w:val="Normal"/>
    <w:next w:val="Normal"/>
    <w:rPr>
      <w:rFonts w:ascii="Arial" w:hAnsi="Arial" w:eastAsia="Arial"/>
      <w:sz w:val="30"/>
      <w:i w:val="0"/>
      <w:color w:val="666666"/>
    </w:rPr>
    <w:pPr>
      <w:spacing w:before="0" w:beforeAutospacing="0" w:after="320" w:afterAutospacing="0"/>
      <w:keepNext/>
      <w:keepLines/>
      <w:contextualSpacing/>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Application>Atlantis Word Processor</Application>
  <!-- awp:appVersion=2.0.1.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2016-05-16T19:44:58Z</dcterms:created>
  <cp:lastModifiedBy>mhicks</cp:lastModifiedBy>
  <dcterms:modified xsi:type="dcterms:W3CDTF">2017-03-12T15:10:42Z</dcterms:modified>
</cp:coreProperties>
</file>