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2E913" w14:textId="165E363C" w:rsidR="0048201D" w:rsidRDefault="00630776">
      <w:r>
        <w:rPr>
          <w:noProof/>
        </w:rPr>
        <w:drawing>
          <wp:inline distT="0" distB="0" distL="0" distR="0" wp14:anchorId="2A4AF514" wp14:editId="4C453710">
            <wp:extent cx="6113780" cy="4582795"/>
            <wp:effectExtent l="0" t="0" r="1270" b="825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458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351F9" w14:textId="127C7D73" w:rsidR="00630776" w:rsidRDefault="00630776"/>
    <w:p w14:paraId="4CE55CE6" w14:textId="7B41E9EC" w:rsidR="00630776" w:rsidRDefault="00630776">
      <w:r>
        <w:t xml:space="preserve">Solo esami non </w:t>
      </w:r>
    </w:p>
    <w:p w14:paraId="61BFA004" w14:textId="79137D3A" w:rsidR="00630776" w:rsidRDefault="00630776">
      <w:r>
        <w:t>MTHFR</w:t>
      </w:r>
    </w:p>
    <w:p w14:paraId="7BB824FC" w14:textId="3B933A7C" w:rsidR="00630776" w:rsidRDefault="00630776">
      <w:r>
        <w:t>FATTORE V</w:t>
      </w:r>
    </w:p>
    <w:p w14:paraId="1A37762C" w14:textId="7E878F41" w:rsidR="00630776" w:rsidRDefault="00630776">
      <w:r>
        <w:t>AOA</w:t>
      </w:r>
    </w:p>
    <w:p w14:paraId="318F9B8A" w14:textId="77777777" w:rsidR="00630776" w:rsidRDefault="00630776"/>
    <w:sectPr w:rsidR="0063077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776"/>
    <w:rsid w:val="0048201D"/>
    <w:rsid w:val="00630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F6432"/>
  <w15:chartTrackingRefBased/>
  <w15:docId w15:val="{19E4BE15-8F41-4465-93E5-E8708E8DF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FEDERICA</dc:creator>
  <cp:keywords/>
  <dc:description/>
  <cp:lastModifiedBy>FEDERICA</cp:lastModifiedBy>
  <cp:revision>1</cp:revision>
  <dcterms:created xsi:type="dcterms:W3CDTF">2021-05-27T16:03:00Z</dcterms:created>
  <dcterms:modified xsi:type="dcterms:W3CDTF">2021-05-27T16:04:00Z</dcterms:modified>
</cp:coreProperties>
</file>