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2023-10-18, 13: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tl w:val="0"/>
        </w:rPr>
        <w:t xml:space="preserve"> CEST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[CHECK HERE FOR UPDATED LINK(S)]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 [late]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Besim Kabashi (BK)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Ranka Stanković (RS)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Gilles Sérasset (GS)</w:t>
      </w:r>
    </w:p>
    <w:p w:rsidR="00000000" w:rsidDel="00000000" w:rsidP="00000000" w:rsidRDefault="00000000" w:rsidRPr="00000000" w14:paraId="0000001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Mike Rosner (MR)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4addnpz2v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0. Module draft (4.17)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lc64wlfho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Quick vote: Replacement → RegexReplacement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qqmxofrbq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MP: Another standard for morphology representation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pfoi21gwx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CC: Inuktikut data and problems with LexicalEntries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wqqmxofrbqs7" w:id="2"/>
      <w:bookmarkEnd w:id="2"/>
      <w:r w:rsidDel="00000000" w:rsidR="00000000" w:rsidRPr="00000000">
        <w:rPr>
          <w:rtl w:val="0"/>
        </w:rPr>
        <w:t xml:space="preserve">1. MP presents Paralex: Another standard for morphology representation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MP presents the new standard for morphology, its compatibility with Morph.</w:t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https://www.paralex-standard.org/standard/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Based on Unimorph with the hope to overcome Unimorph limitations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Complementation with Morph: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much more specific than Morph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is to be able to automatically convert this to Morph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Paralex makes it interoperable with UD-family resources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lc64wlfho9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Quick vote: Replacement → RegexReplacement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 — having morph:Replacement underdefined, a new subclass morph:RegexReplacement which has the properties morph:Replacement has now.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Conclusion: removing morph:source and morph:target. Moving RegexReplacement as a subclass to a companion vocabulary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NOTE: in the guidelines, we can recommend using rdf:value for string representations of replacements, eg as in Perl or Sed, s/SOURCE/TARGET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pfoi21gwxpp" w:id="4"/>
      <w:bookmarkEnd w:id="4"/>
      <w:r w:rsidDel="00000000" w:rsidR="00000000" w:rsidRPr="00000000">
        <w:rPr>
          <w:rtl w:val="0"/>
        </w:rPr>
        <w:t xml:space="preserve">3. CC: Inuktikut data and problems with LexicalEntries</w:t>
      </w:r>
    </w:p>
    <w:p w:rsidR="00000000" w:rsidDel="00000000" w:rsidP="00000000" w:rsidRDefault="00000000" w:rsidRPr="00000000" w14:paraId="0000003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https://github.com/acoli-repo/morph-addenda/tree/master/data/polysynthetic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problem: ambiguity in derivation — 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https://github.com/acoli-repo/morph-addenda/tree/master/data/polysynthetic#5-encode-ambiguity-in-derivation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CC will explain next time (01.11.2023)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coli-repo/morph-addenda/tree/master/data/polysynthetic" TargetMode="External"/><Relationship Id="rId10" Type="http://schemas.openxmlformats.org/officeDocument/2006/relationships/hyperlink" Target="https://www.paralex-standard.org/standard/" TargetMode="External"/><Relationship Id="rId12" Type="http://schemas.openxmlformats.org/officeDocument/2006/relationships/hyperlink" Target="https://github.com/acoli-repo/morph-addenda/tree/master/data/polysynthetic#5-encode-ambiguity-in-derivatio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https://nexuslinguarum.eu/the-action/joi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