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1FBCE906" w:rsidR="00AE5348" w:rsidRPr="006B694E" w:rsidRDefault="7B626E5E" w:rsidP="602FBC4E">
      <w:pPr>
        <w:pStyle w:val="Title"/>
        <w:rPr>
          <w:rFonts w:hint="eastAsia"/>
        </w:rPr>
      </w:pPr>
      <w:r w:rsidRPr="006B694E">
        <w:t>SEO Optimization &amp; Website development</w:t>
      </w:r>
    </w:p>
    <w:sdt>
      <w:sdtPr>
        <w:id w:val="2108360209"/>
        <w:docPartObj>
          <w:docPartGallery w:val="Table of Contents"/>
          <w:docPartUnique/>
        </w:docPartObj>
      </w:sdtPr>
      <w:sdtEndPr/>
      <w:sdtContent>
        <w:p w14:paraId="4F113E47" w14:textId="5DCF02A4" w:rsidR="004251EE" w:rsidRPr="006B694E" w:rsidRDefault="159FF824">
          <w:pPr>
            <w:pStyle w:val="TOC1"/>
            <w:tabs>
              <w:tab w:val="right" w:leader="dot" w:pos="9016"/>
            </w:tabs>
            <w:rPr>
              <w:kern w:val="2"/>
              <w:lang w:eastAsia="en-GB"/>
              <w14:ligatures w14:val="standardContextual"/>
            </w:rPr>
          </w:pPr>
          <w:r w:rsidRPr="006B694E">
            <w:fldChar w:fldCharType="begin"/>
          </w:r>
          <w:r w:rsidR="5237E3BB" w:rsidRPr="006B694E">
            <w:instrText>TOC \o \z \u \h</w:instrText>
          </w:r>
          <w:r w:rsidRPr="006B694E">
            <w:fldChar w:fldCharType="separate"/>
          </w:r>
          <w:hyperlink w:anchor="_Toc167695825" w:history="1">
            <w:r w:rsidR="004251EE" w:rsidRPr="006B694E">
              <w:rPr>
                <w:rStyle w:val="Hyperlink"/>
              </w:rPr>
              <w:t>Objectives</w:t>
            </w:r>
            <w:r w:rsidR="004251EE" w:rsidRPr="006B694E">
              <w:rPr>
                <w:webHidden/>
              </w:rPr>
              <w:tab/>
            </w:r>
            <w:r w:rsidR="004251EE" w:rsidRPr="006B694E">
              <w:rPr>
                <w:webHidden/>
              </w:rPr>
              <w:fldChar w:fldCharType="begin"/>
            </w:r>
            <w:r w:rsidR="004251EE" w:rsidRPr="006B694E">
              <w:rPr>
                <w:webHidden/>
              </w:rPr>
              <w:instrText xml:space="preserve"> PAGEREF _Toc167695825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638EFAB7" w14:textId="0474F328" w:rsidR="004251EE" w:rsidRPr="006B694E" w:rsidRDefault="007843F2">
          <w:pPr>
            <w:pStyle w:val="TOC1"/>
            <w:tabs>
              <w:tab w:val="right" w:leader="dot" w:pos="9016"/>
            </w:tabs>
            <w:rPr>
              <w:kern w:val="2"/>
              <w:lang w:eastAsia="en-GB"/>
              <w14:ligatures w14:val="standardContextual"/>
            </w:rPr>
          </w:pPr>
          <w:hyperlink w:anchor="_Toc167695826" w:history="1">
            <w:r w:rsidR="004251EE" w:rsidRPr="006B694E">
              <w:rPr>
                <w:rStyle w:val="Hyperlink"/>
              </w:rPr>
              <w:t>Mind-map</w:t>
            </w:r>
            <w:r w:rsidR="004251EE" w:rsidRPr="006B694E">
              <w:rPr>
                <w:webHidden/>
              </w:rPr>
              <w:tab/>
            </w:r>
            <w:r w:rsidR="004251EE" w:rsidRPr="006B694E">
              <w:rPr>
                <w:webHidden/>
              </w:rPr>
              <w:fldChar w:fldCharType="begin"/>
            </w:r>
            <w:r w:rsidR="004251EE" w:rsidRPr="006B694E">
              <w:rPr>
                <w:webHidden/>
              </w:rPr>
              <w:instrText xml:space="preserve"> PAGEREF _Toc167695826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7F351EE9" w14:textId="09B691A5" w:rsidR="004251EE" w:rsidRPr="006B694E" w:rsidRDefault="007843F2">
          <w:pPr>
            <w:pStyle w:val="TOC1"/>
            <w:tabs>
              <w:tab w:val="right" w:leader="dot" w:pos="9016"/>
            </w:tabs>
            <w:rPr>
              <w:kern w:val="2"/>
              <w:lang w:eastAsia="en-GB"/>
              <w14:ligatures w14:val="standardContextual"/>
            </w:rPr>
          </w:pPr>
          <w:hyperlink w:anchor="_Toc167695827" w:history="1">
            <w:r w:rsidR="004251EE" w:rsidRPr="006B694E">
              <w:rPr>
                <w:rStyle w:val="Hyperlink"/>
              </w:rPr>
              <w:t>Who is Virtuability</w:t>
            </w:r>
            <w:r w:rsidR="004251EE" w:rsidRPr="006B694E">
              <w:rPr>
                <w:webHidden/>
              </w:rPr>
              <w:tab/>
            </w:r>
            <w:r w:rsidR="004251EE" w:rsidRPr="006B694E">
              <w:rPr>
                <w:webHidden/>
              </w:rPr>
              <w:fldChar w:fldCharType="begin"/>
            </w:r>
            <w:r w:rsidR="004251EE" w:rsidRPr="006B694E">
              <w:rPr>
                <w:webHidden/>
              </w:rPr>
              <w:instrText xml:space="preserve"> PAGEREF _Toc167695827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33EFC815" w14:textId="7284E5D9" w:rsidR="004251EE" w:rsidRPr="006B694E" w:rsidRDefault="007843F2">
          <w:pPr>
            <w:pStyle w:val="TOC2"/>
            <w:tabs>
              <w:tab w:val="right" w:leader="dot" w:pos="9016"/>
            </w:tabs>
            <w:rPr>
              <w:kern w:val="2"/>
              <w:lang w:eastAsia="en-GB"/>
              <w14:ligatures w14:val="standardContextual"/>
            </w:rPr>
          </w:pPr>
          <w:hyperlink w:anchor="_Toc167695828" w:history="1">
            <w:r w:rsidR="004251EE" w:rsidRPr="006B694E">
              <w:rPr>
                <w:rStyle w:val="Hyperlink"/>
              </w:rPr>
              <w:t>What makes us unique</w:t>
            </w:r>
            <w:r w:rsidR="004251EE" w:rsidRPr="006B694E">
              <w:rPr>
                <w:webHidden/>
              </w:rPr>
              <w:tab/>
            </w:r>
            <w:r w:rsidR="004251EE" w:rsidRPr="006B694E">
              <w:rPr>
                <w:webHidden/>
              </w:rPr>
              <w:fldChar w:fldCharType="begin"/>
            </w:r>
            <w:r w:rsidR="004251EE" w:rsidRPr="006B694E">
              <w:rPr>
                <w:webHidden/>
              </w:rPr>
              <w:instrText xml:space="preserve"> PAGEREF _Toc167695828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10DB95A3" w14:textId="5868D5CC" w:rsidR="004251EE" w:rsidRPr="006B694E" w:rsidRDefault="007843F2">
          <w:pPr>
            <w:pStyle w:val="TOC2"/>
            <w:tabs>
              <w:tab w:val="right" w:leader="dot" w:pos="9016"/>
            </w:tabs>
            <w:rPr>
              <w:kern w:val="2"/>
              <w:lang w:eastAsia="en-GB"/>
              <w14:ligatures w14:val="standardContextual"/>
            </w:rPr>
          </w:pPr>
          <w:hyperlink w:anchor="_Toc167695829" w:history="1">
            <w:r w:rsidR="004251EE" w:rsidRPr="006B694E">
              <w:rPr>
                <w:rStyle w:val="Hyperlink"/>
              </w:rPr>
              <w:t>We offer consultancy services</w:t>
            </w:r>
            <w:r w:rsidR="004251EE" w:rsidRPr="006B694E">
              <w:rPr>
                <w:webHidden/>
              </w:rPr>
              <w:tab/>
            </w:r>
            <w:r w:rsidR="004251EE" w:rsidRPr="006B694E">
              <w:rPr>
                <w:webHidden/>
              </w:rPr>
              <w:fldChar w:fldCharType="begin"/>
            </w:r>
            <w:r w:rsidR="004251EE" w:rsidRPr="006B694E">
              <w:rPr>
                <w:webHidden/>
              </w:rPr>
              <w:instrText xml:space="preserve"> PAGEREF _Toc167695829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5308570B" w14:textId="51A7EB70" w:rsidR="004251EE" w:rsidRPr="006B694E" w:rsidRDefault="007843F2">
          <w:pPr>
            <w:pStyle w:val="TOC2"/>
            <w:tabs>
              <w:tab w:val="right" w:leader="dot" w:pos="9016"/>
            </w:tabs>
            <w:rPr>
              <w:kern w:val="2"/>
              <w:lang w:eastAsia="en-GB"/>
              <w14:ligatures w14:val="standardContextual"/>
            </w:rPr>
          </w:pPr>
          <w:hyperlink w:anchor="_Toc167695830" w:history="1">
            <w:r w:rsidR="004251EE" w:rsidRPr="006B694E">
              <w:rPr>
                <w:rStyle w:val="Hyperlink"/>
              </w:rPr>
              <w:t>Vision</w:t>
            </w:r>
            <w:r w:rsidR="004251EE" w:rsidRPr="006B694E">
              <w:rPr>
                <w:webHidden/>
              </w:rPr>
              <w:tab/>
            </w:r>
            <w:r w:rsidR="004251EE" w:rsidRPr="006B694E">
              <w:rPr>
                <w:webHidden/>
              </w:rPr>
              <w:fldChar w:fldCharType="begin"/>
            </w:r>
            <w:r w:rsidR="004251EE" w:rsidRPr="006B694E">
              <w:rPr>
                <w:webHidden/>
              </w:rPr>
              <w:instrText xml:space="preserve"> PAGEREF _Toc167695830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0200301E" w14:textId="2AA1C5A7" w:rsidR="004251EE" w:rsidRPr="006B694E" w:rsidRDefault="007843F2">
          <w:pPr>
            <w:pStyle w:val="TOC1"/>
            <w:tabs>
              <w:tab w:val="right" w:leader="dot" w:pos="9016"/>
            </w:tabs>
            <w:rPr>
              <w:kern w:val="2"/>
              <w:lang w:eastAsia="en-GB"/>
              <w14:ligatures w14:val="standardContextual"/>
            </w:rPr>
          </w:pPr>
          <w:hyperlink w:anchor="_Toc167695831" w:history="1">
            <w:r w:rsidR="004251EE" w:rsidRPr="006B694E">
              <w:rPr>
                <w:rStyle w:val="Hyperlink"/>
              </w:rPr>
              <w:t>Products</w:t>
            </w:r>
            <w:r w:rsidR="004251EE" w:rsidRPr="006B694E">
              <w:rPr>
                <w:webHidden/>
              </w:rPr>
              <w:tab/>
            </w:r>
            <w:r w:rsidR="004251EE" w:rsidRPr="006B694E">
              <w:rPr>
                <w:webHidden/>
              </w:rPr>
              <w:fldChar w:fldCharType="begin"/>
            </w:r>
            <w:r w:rsidR="004251EE" w:rsidRPr="006B694E">
              <w:rPr>
                <w:webHidden/>
              </w:rPr>
              <w:instrText xml:space="preserve"> PAGEREF _Toc167695831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5C42B0AF" w14:textId="707A4EC8" w:rsidR="004251EE" w:rsidRPr="006B694E" w:rsidRDefault="007843F2">
          <w:pPr>
            <w:pStyle w:val="TOC1"/>
            <w:tabs>
              <w:tab w:val="right" w:leader="dot" w:pos="9016"/>
            </w:tabs>
            <w:rPr>
              <w:kern w:val="2"/>
              <w:lang w:eastAsia="en-GB"/>
              <w14:ligatures w14:val="standardContextual"/>
            </w:rPr>
          </w:pPr>
          <w:hyperlink w:anchor="_Toc167695832" w:history="1">
            <w:r w:rsidR="004251EE" w:rsidRPr="006B694E">
              <w:rPr>
                <w:rStyle w:val="Hyperlink"/>
              </w:rPr>
              <w:t>Market segments</w:t>
            </w:r>
            <w:r w:rsidR="004251EE" w:rsidRPr="006B694E">
              <w:rPr>
                <w:webHidden/>
              </w:rPr>
              <w:tab/>
            </w:r>
            <w:r w:rsidR="004251EE" w:rsidRPr="006B694E">
              <w:rPr>
                <w:webHidden/>
              </w:rPr>
              <w:fldChar w:fldCharType="begin"/>
            </w:r>
            <w:r w:rsidR="004251EE" w:rsidRPr="006B694E">
              <w:rPr>
                <w:webHidden/>
              </w:rPr>
              <w:instrText xml:space="preserve"> PAGEREF _Toc167695832 \h </w:instrText>
            </w:r>
            <w:r w:rsidR="004251EE" w:rsidRPr="006B694E">
              <w:rPr>
                <w:webHidden/>
              </w:rPr>
            </w:r>
            <w:r w:rsidR="004251EE" w:rsidRPr="006B694E">
              <w:rPr>
                <w:webHidden/>
              </w:rPr>
              <w:fldChar w:fldCharType="separate"/>
            </w:r>
            <w:r w:rsidR="004251EE" w:rsidRPr="006B694E">
              <w:rPr>
                <w:webHidden/>
              </w:rPr>
              <w:t>1</w:t>
            </w:r>
            <w:r w:rsidR="004251EE" w:rsidRPr="006B694E">
              <w:rPr>
                <w:webHidden/>
              </w:rPr>
              <w:fldChar w:fldCharType="end"/>
            </w:r>
          </w:hyperlink>
        </w:p>
        <w:p w14:paraId="459DFD98" w14:textId="058115DA" w:rsidR="159FF824" w:rsidRPr="006B694E" w:rsidRDefault="159FF824" w:rsidP="159FF824">
          <w:pPr>
            <w:pStyle w:val="TOC1"/>
            <w:tabs>
              <w:tab w:val="right" w:leader="dot" w:pos="9015"/>
            </w:tabs>
            <w:rPr>
              <w:rStyle w:val="Hyperlink"/>
            </w:rPr>
          </w:pPr>
          <w:r w:rsidRPr="006B694E">
            <w:fldChar w:fldCharType="end"/>
          </w:r>
        </w:p>
      </w:sdtContent>
    </w:sdt>
    <w:p w14:paraId="4D2A5064" w14:textId="4497DA6E" w:rsidR="1A19AD12" w:rsidRPr="006B694E" w:rsidRDefault="1A19AD12" w:rsidP="101EC646">
      <w:pPr>
        <w:pStyle w:val="Heading1"/>
        <w:rPr>
          <w:rFonts w:hint="eastAsia"/>
        </w:rPr>
      </w:pPr>
      <w:bookmarkStart w:id="0" w:name="_Toc167695825"/>
      <w:r w:rsidRPr="006B694E">
        <w:t>Objectives</w:t>
      </w:r>
      <w:bookmarkEnd w:id="0"/>
    </w:p>
    <w:p w14:paraId="4DEE0827" w14:textId="365DF623" w:rsidR="25B12A8B" w:rsidRPr="006B694E" w:rsidRDefault="25B12A8B" w:rsidP="101EC646">
      <w:proofErr w:type="spellStart"/>
      <w:r w:rsidRPr="006B694E">
        <w:t>Virtuability</w:t>
      </w:r>
      <w:proofErr w:type="spellEnd"/>
      <w:r w:rsidRPr="006B694E">
        <w:t xml:space="preserve"> has the specific need of acquiring new customers.</w:t>
      </w:r>
    </w:p>
    <w:p w14:paraId="1D3EC343" w14:textId="1927509A" w:rsidR="25B12A8B" w:rsidRPr="006B694E" w:rsidRDefault="25B12A8B" w:rsidP="101EC646">
      <w:r w:rsidRPr="006B694E">
        <w:t xml:space="preserve">That begins with a website optimisation that can not only </w:t>
      </w:r>
      <w:r w:rsidRPr="006B694E">
        <w:rPr>
          <w:b/>
          <w:bCs/>
        </w:rPr>
        <w:t>rank on the main search engines</w:t>
      </w:r>
      <w:r w:rsidRPr="006B694E">
        <w:t xml:space="preserve"> but can also be shown as a </w:t>
      </w:r>
      <w:r w:rsidRPr="006B694E">
        <w:rPr>
          <w:b/>
          <w:bCs/>
        </w:rPr>
        <w:t>portfolio</w:t>
      </w:r>
      <w:r w:rsidRPr="006B694E">
        <w:t>.</w:t>
      </w:r>
    </w:p>
    <w:p w14:paraId="47638443" w14:textId="0A7102A9" w:rsidR="4EF02368" w:rsidRPr="006B694E" w:rsidRDefault="4EF02368" w:rsidP="101EC646">
      <w:r w:rsidRPr="006B694E">
        <w:t xml:space="preserve">What the current website lacks is a user-centric perspective which show-case what </w:t>
      </w:r>
      <w:proofErr w:type="spellStart"/>
      <w:r w:rsidRPr="006B694E">
        <w:t>Virtuability</w:t>
      </w:r>
      <w:proofErr w:type="spellEnd"/>
      <w:r w:rsidRPr="006B694E">
        <w:t xml:space="preserve"> does, and how </w:t>
      </w:r>
      <w:proofErr w:type="spellStart"/>
      <w:r w:rsidRPr="006B694E">
        <w:t>Virtuability</w:t>
      </w:r>
      <w:proofErr w:type="spellEnd"/>
      <w:r w:rsidRPr="006B694E">
        <w:t xml:space="preserve"> can help customers. </w:t>
      </w:r>
    </w:p>
    <w:p w14:paraId="323AF65B" w14:textId="11B3F4E2" w:rsidR="004251EE" w:rsidRPr="006B694E" w:rsidRDefault="004251EE" w:rsidP="159FF824">
      <w:pPr>
        <w:pStyle w:val="Heading1"/>
        <w:rPr>
          <w:rFonts w:hint="eastAsia"/>
        </w:rPr>
      </w:pPr>
      <w:bookmarkStart w:id="1" w:name="_Toc167695826"/>
      <w:r w:rsidRPr="006B694E">
        <w:t>Mind-map</w:t>
      </w:r>
      <w:bookmarkEnd w:id="1"/>
    </w:p>
    <w:p w14:paraId="32F8E181" w14:textId="3CBC722F" w:rsidR="004251EE" w:rsidRPr="006B694E" w:rsidRDefault="004251EE" w:rsidP="004251EE">
      <w:r w:rsidRPr="006B694E">
        <w:rPr>
          <w:noProof/>
        </w:rPr>
        <w:drawing>
          <wp:inline distT="0" distB="0" distL="0" distR="0" wp14:anchorId="24753A63" wp14:editId="7C6AEE8E">
            <wp:extent cx="9410700" cy="10388600"/>
            <wp:effectExtent l="0" t="0" r="0" b="0"/>
            <wp:docPr id="190693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6789" name="Picture 1906936789"/>
                    <pic:cNvPicPr/>
                  </pic:nvPicPr>
                  <pic:blipFill>
                    <a:blip r:embed="rId8">
                      <a:extLst>
                        <a:ext uri="{28A0092B-C50C-407E-A947-70E740481C1C}">
                          <a14:useLocalDpi xmlns:a14="http://schemas.microsoft.com/office/drawing/2010/main" val="0"/>
                        </a:ext>
                      </a:extLst>
                    </a:blip>
                    <a:stretch>
                      <a:fillRect/>
                    </a:stretch>
                  </pic:blipFill>
                  <pic:spPr>
                    <a:xfrm>
                      <a:off x="0" y="0"/>
                      <a:ext cx="9410700" cy="10388600"/>
                    </a:xfrm>
                    <a:prstGeom prst="rect">
                      <a:avLst/>
                    </a:prstGeom>
                  </pic:spPr>
                </pic:pic>
              </a:graphicData>
            </a:graphic>
          </wp:inline>
        </w:drawing>
      </w:r>
    </w:p>
    <w:p w14:paraId="1059735F" w14:textId="5E31A95B" w:rsidR="0197FCE0" w:rsidRPr="006B694E" w:rsidRDefault="0197FCE0" w:rsidP="159FF824">
      <w:pPr>
        <w:pStyle w:val="Heading1"/>
        <w:rPr>
          <w:rFonts w:hint="eastAsia"/>
        </w:rPr>
      </w:pPr>
      <w:bookmarkStart w:id="2" w:name="_Toc167695827"/>
      <w:r w:rsidRPr="006B694E">
        <w:t xml:space="preserve">Who is </w:t>
      </w:r>
      <w:proofErr w:type="spellStart"/>
      <w:r w:rsidRPr="006B694E">
        <w:t>Virtuability</w:t>
      </w:r>
      <w:bookmarkEnd w:id="2"/>
      <w:proofErr w:type="spellEnd"/>
    </w:p>
    <w:p w14:paraId="654D83FF" w14:textId="41E24072" w:rsidR="4EF02368" w:rsidRPr="006B694E" w:rsidRDefault="4EF02368" w:rsidP="101EC646">
      <w:proofErr w:type="spellStart"/>
      <w:r w:rsidRPr="006B694E">
        <w:t>Virtuability</w:t>
      </w:r>
      <w:proofErr w:type="spellEnd"/>
      <w:r w:rsidRPr="006B694E">
        <w:t xml:space="preserve"> is an AWS</w:t>
      </w:r>
      <w:r w:rsidR="1DECB57E" w:rsidRPr="006B694E">
        <w:t xml:space="preserve"> Service</w:t>
      </w:r>
      <w:r w:rsidRPr="006B694E">
        <w:t xml:space="preserve"> Partner </w:t>
      </w:r>
      <w:r w:rsidR="53E51864" w:rsidRPr="006B694E">
        <w:t>(</w:t>
      </w:r>
      <w:r w:rsidRPr="006B694E">
        <w:t>Service Path</w:t>
      </w:r>
      <w:r w:rsidR="7B575631" w:rsidRPr="006B694E">
        <w:t>)</w:t>
      </w:r>
      <w:r w:rsidRPr="006B694E">
        <w:t xml:space="preserve">, which provides well-defined and oriented support to customers with the willing or need to </w:t>
      </w:r>
      <w:r w:rsidR="2F76C145" w:rsidRPr="006B694E">
        <w:t xml:space="preserve">scale </w:t>
      </w:r>
      <w:r w:rsidRPr="006B694E">
        <w:t>their AWS usage</w:t>
      </w:r>
      <w:r w:rsidR="7EA0E823" w:rsidRPr="006B694E">
        <w:t xml:space="preserve">. </w:t>
      </w:r>
      <w:proofErr w:type="spellStart"/>
      <w:r w:rsidR="7EA0E823" w:rsidRPr="006B694E">
        <w:t>Virtuability</w:t>
      </w:r>
      <w:proofErr w:type="spellEnd"/>
      <w:r w:rsidR="7EA0E823" w:rsidRPr="006B694E">
        <w:t xml:space="preserve"> provides </w:t>
      </w:r>
      <w:r w:rsidR="00C70661">
        <w:t xml:space="preserve">a </w:t>
      </w:r>
      <w:r w:rsidR="7EA0E823" w:rsidRPr="006B694E">
        <w:t>pattern to establish we</w:t>
      </w:r>
      <w:r w:rsidR="00C70661">
        <w:t>l</w:t>
      </w:r>
      <w:r w:rsidR="7EA0E823" w:rsidRPr="006B694E">
        <w:t>l</w:t>
      </w:r>
      <w:r w:rsidR="00C70661">
        <w:t>-</w:t>
      </w:r>
      <w:r w:rsidR="7EA0E823" w:rsidRPr="006B694E">
        <w:t xml:space="preserve">governed automation to help companies scale quickly, </w:t>
      </w:r>
      <w:r w:rsidR="00C70661">
        <w:t>while</w:t>
      </w:r>
      <w:r w:rsidR="7EA0E823" w:rsidRPr="006B694E">
        <w:t xml:space="preserve"> respecting their security, governance, and audit requirements. </w:t>
      </w:r>
    </w:p>
    <w:p w14:paraId="3C4379FC" w14:textId="5419D637" w:rsidR="50B0F1AB" w:rsidRPr="006B694E" w:rsidRDefault="50B0F1AB" w:rsidP="159FF824">
      <w:r w:rsidRPr="006B694E">
        <w:t>We offer tailored professional consulting services &amp; solutions that empower our customers to harness AWS technologies with confidence and efficiency.</w:t>
      </w:r>
    </w:p>
    <w:p w14:paraId="35C1AFA3" w14:textId="31E327E3" w:rsidR="00A1594C" w:rsidRPr="006B694E" w:rsidRDefault="00A1594C" w:rsidP="00A1594C">
      <w:pPr>
        <w:pStyle w:val="Heading2"/>
        <w:rPr>
          <w:rFonts w:hint="eastAsia"/>
        </w:rPr>
      </w:pPr>
      <w:bookmarkStart w:id="3" w:name="_Toc167695828"/>
      <w:r w:rsidRPr="006B694E">
        <w:t>What makes us unique</w:t>
      </w:r>
      <w:bookmarkEnd w:id="3"/>
    </w:p>
    <w:p w14:paraId="2B931EE6" w14:textId="4F938482" w:rsidR="6AC5F288" w:rsidRPr="006B694E" w:rsidRDefault="6AC5F288" w:rsidP="159FF824">
      <w:r w:rsidRPr="006B694E">
        <w:t xml:space="preserve">At </w:t>
      </w:r>
      <w:proofErr w:type="spellStart"/>
      <w:r w:rsidRPr="006B694E">
        <w:t>Virtuability</w:t>
      </w:r>
      <w:proofErr w:type="spellEnd"/>
      <w:r w:rsidRPr="006B694E">
        <w:t xml:space="preserve">, we distinguish ourselves from the competition through our holistic approach to scaling businesses on AWS. Unlike others who may focus solely on technical aspects, we integrate a broader perspective that encompasses not just technology, but also the strategic and operational needs of our clients. Our team excels in crafting customized solutions that align with your company’s security, governance, and audit requirements, ensuring a seamless and secure expansion on AWS. With </w:t>
      </w:r>
      <w:proofErr w:type="spellStart"/>
      <w:r w:rsidRPr="006B694E">
        <w:t>Virtuability</w:t>
      </w:r>
      <w:proofErr w:type="spellEnd"/>
      <w:r w:rsidRPr="006B694E">
        <w:t>, you gain a partner that is deeply invested in your growth, offering unmatched expertise and dedicated support to navigate the complexities of AWS services, making your scaling journey as efficient and worry-free as possible</w:t>
      </w:r>
    </w:p>
    <w:p w14:paraId="7FC2CE08" w14:textId="27D3024C" w:rsidR="6AC5F288" w:rsidRPr="006B694E" w:rsidRDefault="6AC5F288" w:rsidP="159FF824">
      <w:pPr>
        <w:pStyle w:val="Heading2"/>
        <w:rPr>
          <w:rFonts w:hint="eastAsia"/>
        </w:rPr>
      </w:pPr>
      <w:bookmarkStart w:id="4" w:name="_Toc167695829"/>
      <w:r w:rsidRPr="006B694E">
        <w:t>We offer consultancy services</w:t>
      </w:r>
      <w:bookmarkEnd w:id="4"/>
    </w:p>
    <w:p w14:paraId="6179E395" w14:textId="608AF675" w:rsidR="6AC5F288" w:rsidRPr="006B694E" w:rsidRDefault="6AC5F288" w:rsidP="159FF824">
      <w:r w:rsidRPr="006B694E">
        <w:t>High</w:t>
      </w:r>
      <w:r w:rsidR="00C70661">
        <w:t>-</w:t>
      </w:r>
      <w:r w:rsidRPr="006B694E">
        <w:t>quality consultancy service with broad experience and expertise. We are the primary advisors on AWS cloud with our customers due to our specialist knowledge in scaling cloud usage with automation, control and optimi</w:t>
      </w:r>
      <w:r w:rsidR="00C70661">
        <w:t>s</w:t>
      </w:r>
      <w:r w:rsidRPr="006B694E">
        <w:t>ation.</w:t>
      </w:r>
    </w:p>
    <w:p w14:paraId="2E101FE0" w14:textId="19535009" w:rsidR="6AC5F288" w:rsidRPr="006B694E" w:rsidRDefault="6AC5F288" w:rsidP="159FF824">
      <w:r w:rsidRPr="006B694E">
        <w:t>“We have worked with the global leader in clean code SaaS company to tame their AWS environment in terms of AWS organization, security &amp; guardrails, access control and automation”</w:t>
      </w:r>
    </w:p>
    <w:p w14:paraId="57A5B873" w14:textId="1B2367A7" w:rsidR="6AC5F288" w:rsidRPr="006B694E" w:rsidRDefault="6AC5F288" w:rsidP="159FF824">
      <w:r w:rsidRPr="006B694E">
        <w:t>“We work with a leading UK financial services company with over GBP.150bn under management to automate deployments of applications, services and AI on AWS</w:t>
      </w:r>
      <w:r w:rsidR="09417C75" w:rsidRPr="006B694E">
        <w:t>”</w:t>
      </w:r>
    </w:p>
    <w:p w14:paraId="4527B188" w14:textId="5A6A180C" w:rsidR="392057E7" w:rsidRPr="006B694E" w:rsidRDefault="392057E7" w:rsidP="002207B6">
      <w:pPr>
        <w:pStyle w:val="Heading2"/>
        <w:rPr>
          <w:rFonts w:hint="eastAsia"/>
        </w:rPr>
      </w:pPr>
      <w:bookmarkStart w:id="5" w:name="_Toc167695830"/>
      <w:r w:rsidRPr="006B694E">
        <w:t>Vision</w:t>
      </w:r>
      <w:bookmarkEnd w:id="5"/>
    </w:p>
    <w:p w14:paraId="430AA082" w14:textId="1971A868" w:rsidR="392057E7" w:rsidRPr="006B694E" w:rsidRDefault="392057E7" w:rsidP="159FF824">
      <w:r w:rsidRPr="006B694E">
        <w:t xml:space="preserve">To be a beacon of IT consultancy in Europe, </w:t>
      </w:r>
      <w:proofErr w:type="spellStart"/>
      <w:r w:rsidRPr="006B694E">
        <w:t>Virtuability</w:t>
      </w:r>
      <w:proofErr w:type="spellEnd"/>
      <w:r w:rsidRPr="006B694E">
        <w:t xml:space="preserve"> will redefine industry standards by delivering unparalleled AWS expertise and innovative solutions that propel FinTech, SaaS and </w:t>
      </w:r>
      <w:proofErr w:type="spellStart"/>
      <w:r w:rsidRPr="006B694E">
        <w:t>GreenTech</w:t>
      </w:r>
      <w:proofErr w:type="spellEnd"/>
      <w:r w:rsidRPr="006B694E">
        <w:t xml:space="preserve"> organisations towards a sustainable and technologically advanced future.</w:t>
      </w:r>
    </w:p>
    <w:p w14:paraId="442922C1" w14:textId="134D47DC" w:rsidR="00A1594C" w:rsidRPr="006B694E" w:rsidRDefault="00A1594C" w:rsidP="00081807">
      <w:pPr>
        <w:pStyle w:val="Heading1"/>
        <w:rPr>
          <w:rFonts w:hint="eastAsia"/>
        </w:rPr>
      </w:pPr>
      <w:bookmarkStart w:id="6" w:name="_Toc167695831"/>
      <w:r w:rsidRPr="006B694E">
        <w:t>Products</w:t>
      </w:r>
      <w:bookmarkEnd w:id="6"/>
    </w:p>
    <w:p w14:paraId="760BA078" w14:textId="0BED6F7B" w:rsidR="008B40EC" w:rsidRPr="006B694E" w:rsidRDefault="00A1594C" w:rsidP="00A1594C">
      <w:r w:rsidRPr="006B694E">
        <w:t xml:space="preserve">LZ-360: Landing Zone 360 is a holistic approach for your landing zone which aims to automate, govern, and improve your AWS resiliency and ability to scale. </w:t>
      </w:r>
      <w:r w:rsidR="008B40EC" w:rsidRPr="006B694E">
        <w:t>Creating and optimi</w:t>
      </w:r>
      <w:r w:rsidR="0083611D" w:rsidRPr="006B694E">
        <w:t>s</w:t>
      </w:r>
      <w:r w:rsidR="008B40EC" w:rsidRPr="006B694E">
        <w:t xml:space="preserve">ing </w:t>
      </w:r>
      <w:r w:rsidR="00F029CE">
        <w:t xml:space="preserve">a </w:t>
      </w:r>
      <w:r w:rsidR="008B40EC" w:rsidRPr="006B694E">
        <w:t xml:space="preserve">new AWS account can be daunting, LZ-360 is here to help. At </w:t>
      </w:r>
      <w:proofErr w:type="spellStart"/>
      <w:r w:rsidR="008B40EC" w:rsidRPr="006B694E">
        <w:t>Virtuability</w:t>
      </w:r>
      <w:proofErr w:type="spellEnd"/>
      <w:r w:rsidR="008B40EC" w:rsidRPr="006B694E">
        <w:t xml:space="preserve"> we build your Landing Zone in compliance with your requirements, taking care of the hard</w:t>
      </w:r>
      <w:r w:rsidR="00F029CE">
        <w:t xml:space="preserve"> </w:t>
      </w:r>
      <w:r w:rsidR="008B40EC" w:rsidRPr="006B694E">
        <w:t>lifting, so you can focus on your product. Our expertise can optimi</w:t>
      </w:r>
      <w:r w:rsidR="00F029CE">
        <w:t>s</w:t>
      </w:r>
      <w:r w:rsidR="008B40EC" w:rsidRPr="006B694E">
        <w:t xml:space="preserve">e the Landing Zone deployment based on your current setup, without disrupting your main development process. </w:t>
      </w:r>
    </w:p>
    <w:p w14:paraId="64545252" w14:textId="05AEEEC8" w:rsidR="001C50CE" w:rsidRDefault="008B40EC" w:rsidP="00A1594C">
      <w:r w:rsidRPr="006B694E">
        <w:t xml:space="preserve">OSA (Organization Service Account): OSA is a product which allows organization to build and deploy shared service in a streamline fashion, with governance and scalability in mind. </w:t>
      </w:r>
      <w:r w:rsidR="001D5CDF" w:rsidRPr="006B694E">
        <w:t xml:space="preserve">At </w:t>
      </w:r>
      <w:proofErr w:type="spellStart"/>
      <w:r w:rsidR="001D5CDF" w:rsidRPr="006B694E">
        <w:t>Virtuability</w:t>
      </w:r>
      <w:proofErr w:type="spellEnd"/>
      <w:r w:rsidR="001D5CDF" w:rsidRPr="006B694E">
        <w:t xml:space="preserve"> we crafted this product to help companies achiev</w:t>
      </w:r>
      <w:r w:rsidR="00F029CE">
        <w:t>e</w:t>
      </w:r>
      <w:r w:rsidR="001D5CDF" w:rsidRPr="006B694E">
        <w:t xml:space="preserve"> their compliance and optimal state. </w:t>
      </w:r>
      <w:r w:rsidR="003547F3" w:rsidRPr="006B694E">
        <w:t>There are multiple use cas</w:t>
      </w:r>
      <w:r w:rsidR="00F029CE">
        <w:t>es for implementing</w:t>
      </w:r>
      <w:r w:rsidR="003547F3" w:rsidRPr="006B694E">
        <w:t xml:space="preserve"> </w:t>
      </w:r>
      <w:r w:rsidR="00C70661">
        <w:t>OS</w:t>
      </w:r>
      <w:r w:rsidR="003547F3" w:rsidRPr="006B694E">
        <w:t>A, some of them are: centrali</w:t>
      </w:r>
      <w:r w:rsidR="00F029CE">
        <w:t>s</w:t>
      </w:r>
      <w:r w:rsidR="003547F3" w:rsidRPr="006B694E">
        <w:t>ed logging solutions, centrali</w:t>
      </w:r>
      <w:r w:rsidR="00F029CE">
        <w:t>s</w:t>
      </w:r>
      <w:r w:rsidR="003547F3" w:rsidRPr="006B694E">
        <w:t xml:space="preserve">ed EC2 image builder, </w:t>
      </w:r>
      <w:r w:rsidR="001C50CE" w:rsidRPr="006B694E">
        <w:t>centrali</w:t>
      </w:r>
      <w:r w:rsidR="00F029CE">
        <w:t>s</w:t>
      </w:r>
      <w:r w:rsidR="001C50CE" w:rsidRPr="006B694E">
        <w:t>ed governance solution</w:t>
      </w:r>
      <w:r w:rsidR="00F029CE">
        <w:t>s,</w:t>
      </w:r>
      <w:r w:rsidR="001C50CE" w:rsidRPr="006B694E">
        <w:t xml:space="preserve"> and many others. </w:t>
      </w:r>
    </w:p>
    <w:p w14:paraId="088CCD09" w14:textId="203ADEF2" w:rsidR="007843F2" w:rsidRPr="006B694E" w:rsidRDefault="007843F2" w:rsidP="007843F2">
      <w:proofErr w:type="spellStart"/>
      <w:r>
        <w:t>Ezpresso</w:t>
      </w:r>
      <w:proofErr w:type="spellEnd"/>
      <w:r>
        <w:t xml:space="preserve">: </w:t>
      </w:r>
      <w:hyperlink r:id="rId9" w:history="1">
        <w:r w:rsidRPr="003554EB">
          <w:rPr>
            <w:rStyle w:val="Hyperlink"/>
          </w:rPr>
          <w:t>https://github.com/virtuability/ezpresso</w:t>
        </w:r>
      </w:hyperlink>
      <w:r>
        <w:t xml:space="preserve"> </w:t>
      </w:r>
      <w:proofErr w:type="spellStart"/>
      <w:r>
        <w:t>Ezpresso</w:t>
      </w:r>
      <w:proofErr w:type="spellEnd"/>
      <w:r>
        <w:t xml:space="preserve"> is a CDK app that will automatically provision user-defined AWS SSO Permissions Sets and Assignments based on account structure and mappings for the AWS Organization.</w:t>
      </w:r>
      <w:r>
        <w:t xml:space="preserve"> </w:t>
      </w:r>
      <w:proofErr w:type="spellStart"/>
      <w:r>
        <w:t>Ezpresso</w:t>
      </w:r>
      <w:proofErr w:type="spellEnd"/>
      <w:r>
        <w:t xml:space="preserve"> is backed by the AWS CDK Pipeline for automated deployment of changes.</w:t>
      </w:r>
    </w:p>
    <w:p w14:paraId="7D89FA37" w14:textId="356B2AA4" w:rsidR="00D05A01" w:rsidRPr="006B694E" w:rsidRDefault="00D05A01" w:rsidP="00081807">
      <w:pPr>
        <w:pStyle w:val="Heading1"/>
        <w:rPr>
          <w:rFonts w:hint="eastAsia"/>
        </w:rPr>
      </w:pPr>
      <w:bookmarkStart w:id="7" w:name="_Toc167695832"/>
      <w:r w:rsidRPr="006B694E">
        <w:t>Market segments</w:t>
      </w:r>
      <w:bookmarkEnd w:id="7"/>
    </w:p>
    <w:p w14:paraId="00CAA7D6" w14:textId="0B87144D" w:rsidR="602FBC4E" w:rsidRPr="006B694E" w:rsidRDefault="00D76E17" w:rsidP="602FBC4E">
      <w:r w:rsidRPr="006B694E">
        <w:t xml:space="preserve">FinTech, SaaS and </w:t>
      </w:r>
      <w:proofErr w:type="spellStart"/>
      <w:r w:rsidRPr="006B694E">
        <w:t>GreenTech</w:t>
      </w:r>
      <w:proofErr w:type="spellEnd"/>
      <w:r w:rsidRPr="006B694E">
        <w:t xml:space="preserve"> organisations.</w:t>
      </w:r>
    </w:p>
    <w:p w14:paraId="3EE11E4F" w14:textId="386DA0F8" w:rsidR="602FBC4E" w:rsidRPr="006B694E" w:rsidRDefault="602FBC4E" w:rsidP="602FBC4E"/>
    <w:sectPr w:rsidR="602FBC4E" w:rsidRPr="006B694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307F"/>
    <w:multiLevelType w:val="hybridMultilevel"/>
    <w:tmpl w:val="FFFFFFFF"/>
    <w:lvl w:ilvl="0" w:tplc="759A0D4A">
      <w:start w:val="1"/>
      <w:numFmt w:val="bullet"/>
      <w:lvlText w:val="-"/>
      <w:lvlJc w:val="left"/>
      <w:pPr>
        <w:ind w:left="720" w:hanging="360"/>
      </w:pPr>
      <w:rPr>
        <w:rFonts w:ascii="Aptos" w:hAnsi="Aptos" w:hint="default"/>
      </w:rPr>
    </w:lvl>
    <w:lvl w:ilvl="1" w:tplc="405A294E">
      <w:start w:val="1"/>
      <w:numFmt w:val="bullet"/>
      <w:lvlText w:val="o"/>
      <w:lvlJc w:val="left"/>
      <w:pPr>
        <w:ind w:left="1440" w:hanging="360"/>
      </w:pPr>
      <w:rPr>
        <w:rFonts w:ascii="Courier New" w:hAnsi="Courier New" w:hint="default"/>
      </w:rPr>
    </w:lvl>
    <w:lvl w:ilvl="2" w:tplc="031A7CAC">
      <w:start w:val="1"/>
      <w:numFmt w:val="bullet"/>
      <w:lvlText w:val=""/>
      <w:lvlJc w:val="left"/>
      <w:pPr>
        <w:ind w:left="2160" w:hanging="360"/>
      </w:pPr>
      <w:rPr>
        <w:rFonts w:ascii="Wingdings" w:hAnsi="Wingdings" w:hint="default"/>
      </w:rPr>
    </w:lvl>
    <w:lvl w:ilvl="3" w:tplc="66D8E59A">
      <w:start w:val="1"/>
      <w:numFmt w:val="bullet"/>
      <w:lvlText w:val=""/>
      <w:lvlJc w:val="left"/>
      <w:pPr>
        <w:ind w:left="2880" w:hanging="360"/>
      </w:pPr>
      <w:rPr>
        <w:rFonts w:ascii="Symbol" w:hAnsi="Symbol" w:hint="default"/>
      </w:rPr>
    </w:lvl>
    <w:lvl w:ilvl="4" w:tplc="028AD9B0">
      <w:start w:val="1"/>
      <w:numFmt w:val="bullet"/>
      <w:lvlText w:val="o"/>
      <w:lvlJc w:val="left"/>
      <w:pPr>
        <w:ind w:left="3600" w:hanging="360"/>
      </w:pPr>
      <w:rPr>
        <w:rFonts w:ascii="Courier New" w:hAnsi="Courier New" w:hint="default"/>
      </w:rPr>
    </w:lvl>
    <w:lvl w:ilvl="5" w:tplc="C822786C">
      <w:start w:val="1"/>
      <w:numFmt w:val="bullet"/>
      <w:lvlText w:val=""/>
      <w:lvlJc w:val="left"/>
      <w:pPr>
        <w:ind w:left="4320" w:hanging="360"/>
      </w:pPr>
      <w:rPr>
        <w:rFonts w:ascii="Wingdings" w:hAnsi="Wingdings" w:hint="default"/>
      </w:rPr>
    </w:lvl>
    <w:lvl w:ilvl="6" w:tplc="68A87AF4">
      <w:start w:val="1"/>
      <w:numFmt w:val="bullet"/>
      <w:lvlText w:val=""/>
      <w:lvlJc w:val="left"/>
      <w:pPr>
        <w:ind w:left="5040" w:hanging="360"/>
      </w:pPr>
      <w:rPr>
        <w:rFonts w:ascii="Symbol" w:hAnsi="Symbol" w:hint="default"/>
      </w:rPr>
    </w:lvl>
    <w:lvl w:ilvl="7" w:tplc="613476A8">
      <w:start w:val="1"/>
      <w:numFmt w:val="bullet"/>
      <w:lvlText w:val="o"/>
      <w:lvlJc w:val="left"/>
      <w:pPr>
        <w:ind w:left="5760" w:hanging="360"/>
      </w:pPr>
      <w:rPr>
        <w:rFonts w:ascii="Courier New" w:hAnsi="Courier New" w:hint="default"/>
      </w:rPr>
    </w:lvl>
    <w:lvl w:ilvl="8" w:tplc="6FAA4998">
      <w:start w:val="1"/>
      <w:numFmt w:val="bullet"/>
      <w:lvlText w:val=""/>
      <w:lvlJc w:val="left"/>
      <w:pPr>
        <w:ind w:left="6480" w:hanging="360"/>
      </w:pPr>
      <w:rPr>
        <w:rFonts w:ascii="Wingdings" w:hAnsi="Wingdings" w:hint="default"/>
      </w:rPr>
    </w:lvl>
  </w:abstractNum>
  <w:abstractNum w:abstractNumId="1" w15:restartNumberingAfterBreak="0">
    <w:nsid w:val="25E9E988"/>
    <w:multiLevelType w:val="hybridMultilevel"/>
    <w:tmpl w:val="FFFFFFFF"/>
    <w:lvl w:ilvl="0" w:tplc="E5E88650">
      <w:start w:val="1"/>
      <w:numFmt w:val="decimal"/>
      <w:lvlText w:val="%1."/>
      <w:lvlJc w:val="left"/>
      <w:pPr>
        <w:ind w:left="720" w:hanging="360"/>
      </w:pPr>
    </w:lvl>
    <w:lvl w:ilvl="1" w:tplc="14DCA8E8">
      <w:start w:val="1"/>
      <w:numFmt w:val="lowerLetter"/>
      <w:lvlText w:val="%2."/>
      <w:lvlJc w:val="left"/>
      <w:pPr>
        <w:ind w:left="1440" w:hanging="360"/>
      </w:pPr>
    </w:lvl>
    <w:lvl w:ilvl="2" w:tplc="39668B14">
      <w:start w:val="1"/>
      <w:numFmt w:val="lowerRoman"/>
      <w:lvlText w:val="%3."/>
      <w:lvlJc w:val="right"/>
      <w:pPr>
        <w:ind w:left="2160" w:hanging="180"/>
      </w:pPr>
    </w:lvl>
    <w:lvl w:ilvl="3" w:tplc="104EEFA4">
      <w:start w:val="1"/>
      <w:numFmt w:val="decimal"/>
      <w:lvlText w:val="%4."/>
      <w:lvlJc w:val="left"/>
      <w:pPr>
        <w:ind w:left="2880" w:hanging="360"/>
      </w:pPr>
    </w:lvl>
    <w:lvl w:ilvl="4" w:tplc="14986BB6">
      <w:start w:val="1"/>
      <w:numFmt w:val="lowerLetter"/>
      <w:lvlText w:val="%5."/>
      <w:lvlJc w:val="left"/>
      <w:pPr>
        <w:ind w:left="3600" w:hanging="360"/>
      </w:pPr>
    </w:lvl>
    <w:lvl w:ilvl="5" w:tplc="9CFE3616">
      <w:start w:val="1"/>
      <w:numFmt w:val="lowerRoman"/>
      <w:lvlText w:val="%6."/>
      <w:lvlJc w:val="right"/>
      <w:pPr>
        <w:ind w:left="4320" w:hanging="180"/>
      </w:pPr>
    </w:lvl>
    <w:lvl w:ilvl="6" w:tplc="4B0EE9DA">
      <w:start w:val="1"/>
      <w:numFmt w:val="decimal"/>
      <w:lvlText w:val="%7."/>
      <w:lvlJc w:val="left"/>
      <w:pPr>
        <w:ind w:left="5040" w:hanging="360"/>
      </w:pPr>
    </w:lvl>
    <w:lvl w:ilvl="7" w:tplc="06FE7D2C">
      <w:start w:val="1"/>
      <w:numFmt w:val="lowerLetter"/>
      <w:lvlText w:val="%8."/>
      <w:lvlJc w:val="left"/>
      <w:pPr>
        <w:ind w:left="5760" w:hanging="360"/>
      </w:pPr>
    </w:lvl>
    <w:lvl w:ilvl="8" w:tplc="949A70E2">
      <w:start w:val="1"/>
      <w:numFmt w:val="lowerRoman"/>
      <w:lvlText w:val="%9."/>
      <w:lvlJc w:val="right"/>
      <w:pPr>
        <w:ind w:left="6480" w:hanging="180"/>
      </w:pPr>
    </w:lvl>
  </w:abstractNum>
  <w:abstractNum w:abstractNumId="2" w15:restartNumberingAfterBreak="0">
    <w:nsid w:val="3D5F8281"/>
    <w:multiLevelType w:val="hybridMultilevel"/>
    <w:tmpl w:val="FFFFFFFF"/>
    <w:lvl w:ilvl="0" w:tplc="E62E05EA">
      <w:start w:val="1"/>
      <w:numFmt w:val="decimal"/>
      <w:lvlText w:val="%1."/>
      <w:lvlJc w:val="left"/>
      <w:pPr>
        <w:ind w:left="720" w:hanging="360"/>
      </w:pPr>
    </w:lvl>
    <w:lvl w:ilvl="1" w:tplc="3A844224">
      <w:start w:val="1"/>
      <w:numFmt w:val="lowerLetter"/>
      <w:lvlText w:val="%2."/>
      <w:lvlJc w:val="left"/>
      <w:pPr>
        <w:ind w:left="1440" w:hanging="360"/>
      </w:pPr>
    </w:lvl>
    <w:lvl w:ilvl="2" w:tplc="F1701D44">
      <w:start w:val="1"/>
      <w:numFmt w:val="lowerRoman"/>
      <w:lvlText w:val="%3."/>
      <w:lvlJc w:val="right"/>
      <w:pPr>
        <w:ind w:left="2160" w:hanging="180"/>
      </w:pPr>
    </w:lvl>
    <w:lvl w:ilvl="3" w:tplc="114CF4CE">
      <w:start w:val="1"/>
      <w:numFmt w:val="decimal"/>
      <w:lvlText w:val="%4."/>
      <w:lvlJc w:val="left"/>
      <w:pPr>
        <w:ind w:left="2880" w:hanging="360"/>
      </w:pPr>
    </w:lvl>
    <w:lvl w:ilvl="4" w:tplc="179ADD80">
      <w:start w:val="1"/>
      <w:numFmt w:val="lowerLetter"/>
      <w:lvlText w:val="%5."/>
      <w:lvlJc w:val="left"/>
      <w:pPr>
        <w:ind w:left="3600" w:hanging="360"/>
      </w:pPr>
    </w:lvl>
    <w:lvl w:ilvl="5" w:tplc="0A444146">
      <w:start w:val="1"/>
      <w:numFmt w:val="lowerRoman"/>
      <w:lvlText w:val="%6."/>
      <w:lvlJc w:val="right"/>
      <w:pPr>
        <w:ind w:left="4320" w:hanging="180"/>
      </w:pPr>
    </w:lvl>
    <w:lvl w:ilvl="6" w:tplc="AB986E6A">
      <w:start w:val="1"/>
      <w:numFmt w:val="decimal"/>
      <w:lvlText w:val="%7."/>
      <w:lvlJc w:val="left"/>
      <w:pPr>
        <w:ind w:left="5040" w:hanging="360"/>
      </w:pPr>
    </w:lvl>
    <w:lvl w:ilvl="7" w:tplc="69E016BE">
      <w:start w:val="1"/>
      <w:numFmt w:val="lowerLetter"/>
      <w:lvlText w:val="%8."/>
      <w:lvlJc w:val="left"/>
      <w:pPr>
        <w:ind w:left="5760" w:hanging="360"/>
      </w:pPr>
    </w:lvl>
    <w:lvl w:ilvl="8" w:tplc="F6BE98E6">
      <w:start w:val="1"/>
      <w:numFmt w:val="lowerRoman"/>
      <w:lvlText w:val="%9."/>
      <w:lvlJc w:val="right"/>
      <w:pPr>
        <w:ind w:left="6480" w:hanging="180"/>
      </w:pPr>
    </w:lvl>
  </w:abstractNum>
  <w:abstractNum w:abstractNumId="3" w15:restartNumberingAfterBreak="0">
    <w:nsid w:val="41ADACD5"/>
    <w:multiLevelType w:val="hybridMultilevel"/>
    <w:tmpl w:val="FFFFFFFF"/>
    <w:lvl w:ilvl="0" w:tplc="97F61E9A">
      <w:start w:val="1"/>
      <w:numFmt w:val="decimal"/>
      <w:lvlText w:val="%1."/>
      <w:lvlJc w:val="left"/>
      <w:pPr>
        <w:ind w:left="720" w:hanging="360"/>
      </w:pPr>
    </w:lvl>
    <w:lvl w:ilvl="1" w:tplc="4D7AD4E8">
      <w:start w:val="1"/>
      <w:numFmt w:val="lowerLetter"/>
      <w:lvlText w:val="%2."/>
      <w:lvlJc w:val="left"/>
      <w:pPr>
        <w:ind w:left="1440" w:hanging="360"/>
      </w:pPr>
    </w:lvl>
    <w:lvl w:ilvl="2" w:tplc="462684F8">
      <w:start w:val="1"/>
      <w:numFmt w:val="lowerRoman"/>
      <w:lvlText w:val="%3."/>
      <w:lvlJc w:val="right"/>
      <w:pPr>
        <w:ind w:left="2160" w:hanging="180"/>
      </w:pPr>
    </w:lvl>
    <w:lvl w:ilvl="3" w:tplc="7F3EE6A4">
      <w:start w:val="1"/>
      <w:numFmt w:val="decimal"/>
      <w:lvlText w:val="%4."/>
      <w:lvlJc w:val="left"/>
      <w:pPr>
        <w:ind w:left="2880" w:hanging="360"/>
      </w:pPr>
    </w:lvl>
    <w:lvl w:ilvl="4" w:tplc="D408E7F2">
      <w:start w:val="1"/>
      <w:numFmt w:val="lowerLetter"/>
      <w:lvlText w:val="%5."/>
      <w:lvlJc w:val="left"/>
      <w:pPr>
        <w:ind w:left="3600" w:hanging="360"/>
      </w:pPr>
    </w:lvl>
    <w:lvl w:ilvl="5" w:tplc="E5E64DFC">
      <w:start w:val="1"/>
      <w:numFmt w:val="lowerRoman"/>
      <w:lvlText w:val="%6."/>
      <w:lvlJc w:val="right"/>
      <w:pPr>
        <w:ind w:left="4320" w:hanging="180"/>
      </w:pPr>
    </w:lvl>
    <w:lvl w:ilvl="6" w:tplc="3E7EFBBE">
      <w:start w:val="1"/>
      <w:numFmt w:val="decimal"/>
      <w:lvlText w:val="%7."/>
      <w:lvlJc w:val="left"/>
      <w:pPr>
        <w:ind w:left="5040" w:hanging="360"/>
      </w:pPr>
    </w:lvl>
    <w:lvl w:ilvl="7" w:tplc="6758FC96">
      <w:start w:val="1"/>
      <w:numFmt w:val="lowerLetter"/>
      <w:lvlText w:val="%8."/>
      <w:lvlJc w:val="left"/>
      <w:pPr>
        <w:ind w:left="5760" w:hanging="360"/>
      </w:pPr>
    </w:lvl>
    <w:lvl w:ilvl="8" w:tplc="9CAC0164">
      <w:start w:val="1"/>
      <w:numFmt w:val="lowerRoman"/>
      <w:lvlText w:val="%9."/>
      <w:lvlJc w:val="right"/>
      <w:pPr>
        <w:ind w:left="6480" w:hanging="180"/>
      </w:pPr>
    </w:lvl>
  </w:abstractNum>
  <w:abstractNum w:abstractNumId="4" w15:restartNumberingAfterBreak="0">
    <w:nsid w:val="515FBAD1"/>
    <w:multiLevelType w:val="hybridMultilevel"/>
    <w:tmpl w:val="FFFFFFFF"/>
    <w:lvl w:ilvl="0" w:tplc="755CDBB8">
      <w:start w:val="1"/>
      <w:numFmt w:val="bullet"/>
      <w:lvlText w:val="-"/>
      <w:lvlJc w:val="left"/>
      <w:pPr>
        <w:ind w:left="720" w:hanging="360"/>
      </w:pPr>
      <w:rPr>
        <w:rFonts w:ascii="Aptos" w:hAnsi="Aptos" w:hint="default"/>
      </w:rPr>
    </w:lvl>
    <w:lvl w:ilvl="1" w:tplc="D840A9B4">
      <w:start w:val="1"/>
      <w:numFmt w:val="bullet"/>
      <w:lvlText w:val="o"/>
      <w:lvlJc w:val="left"/>
      <w:pPr>
        <w:ind w:left="1440" w:hanging="360"/>
      </w:pPr>
      <w:rPr>
        <w:rFonts w:ascii="Courier New" w:hAnsi="Courier New" w:hint="default"/>
      </w:rPr>
    </w:lvl>
    <w:lvl w:ilvl="2" w:tplc="0E0E75F6">
      <w:start w:val="1"/>
      <w:numFmt w:val="bullet"/>
      <w:lvlText w:val=""/>
      <w:lvlJc w:val="left"/>
      <w:pPr>
        <w:ind w:left="2160" w:hanging="360"/>
      </w:pPr>
      <w:rPr>
        <w:rFonts w:ascii="Wingdings" w:hAnsi="Wingdings" w:hint="default"/>
      </w:rPr>
    </w:lvl>
    <w:lvl w:ilvl="3" w:tplc="E10E5CF8">
      <w:start w:val="1"/>
      <w:numFmt w:val="bullet"/>
      <w:lvlText w:val=""/>
      <w:lvlJc w:val="left"/>
      <w:pPr>
        <w:ind w:left="2880" w:hanging="360"/>
      </w:pPr>
      <w:rPr>
        <w:rFonts w:ascii="Symbol" w:hAnsi="Symbol" w:hint="default"/>
      </w:rPr>
    </w:lvl>
    <w:lvl w:ilvl="4" w:tplc="0E705E22">
      <w:start w:val="1"/>
      <w:numFmt w:val="bullet"/>
      <w:lvlText w:val="o"/>
      <w:lvlJc w:val="left"/>
      <w:pPr>
        <w:ind w:left="3600" w:hanging="360"/>
      </w:pPr>
      <w:rPr>
        <w:rFonts w:ascii="Courier New" w:hAnsi="Courier New" w:hint="default"/>
      </w:rPr>
    </w:lvl>
    <w:lvl w:ilvl="5" w:tplc="C10EE882">
      <w:start w:val="1"/>
      <w:numFmt w:val="bullet"/>
      <w:lvlText w:val=""/>
      <w:lvlJc w:val="left"/>
      <w:pPr>
        <w:ind w:left="4320" w:hanging="360"/>
      </w:pPr>
      <w:rPr>
        <w:rFonts w:ascii="Wingdings" w:hAnsi="Wingdings" w:hint="default"/>
      </w:rPr>
    </w:lvl>
    <w:lvl w:ilvl="6" w:tplc="40D6A3E6">
      <w:start w:val="1"/>
      <w:numFmt w:val="bullet"/>
      <w:lvlText w:val=""/>
      <w:lvlJc w:val="left"/>
      <w:pPr>
        <w:ind w:left="5040" w:hanging="360"/>
      </w:pPr>
      <w:rPr>
        <w:rFonts w:ascii="Symbol" w:hAnsi="Symbol" w:hint="default"/>
      </w:rPr>
    </w:lvl>
    <w:lvl w:ilvl="7" w:tplc="4078D174">
      <w:start w:val="1"/>
      <w:numFmt w:val="bullet"/>
      <w:lvlText w:val="o"/>
      <w:lvlJc w:val="left"/>
      <w:pPr>
        <w:ind w:left="5760" w:hanging="360"/>
      </w:pPr>
      <w:rPr>
        <w:rFonts w:ascii="Courier New" w:hAnsi="Courier New" w:hint="default"/>
      </w:rPr>
    </w:lvl>
    <w:lvl w:ilvl="8" w:tplc="CD1ADF16">
      <w:start w:val="1"/>
      <w:numFmt w:val="bullet"/>
      <w:lvlText w:val=""/>
      <w:lvlJc w:val="left"/>
      <w:pPr>
        <w:ind w:left="6480" w:hanging="360"/>
      </w:pPr>
      <w:rPr>
        <w:rFonts w:ascii="Wingdings" w:hAnsi="Wingdings" w:hint="default"/>
      </w:rPr>
    </w:lvl>
  </w:abstractNum>
  <w:abstractNum w:abstractNumId="5" w15:restartNumberingAfterBreak="0">
    <w:nsid w:val="5CB0E8BC"/>
    <w:multiLevelType w:val="hybridMultilevel"/>
    <w:tmpl w:val="FFFFFFFF"/>
    <w:lvl w:ilvl="0" w:tplc="536A9018">
      <w:start w:val="1"/>
      <w:numFmt w:val="bullet"/>
      <w:lvlText w:val="-"/>
      <w:lvlJc w:val="left"/>
      <w:pPr>
        <w:ind w:left="720" w:hanging="360"/>
      </w:pPr>
      <w:rPr>
        <w:rFonts w:ascii="Aptos" w:hAnsi="Aptos" w:hint="default"/>
      </w:rPr>
    </w:lvl>
    <w:lvl w:ilvl="1" w:tplc="622E0C8E">
      <w:start w:val="1"/>
      <w:numFmt w:val="bullet"/>
      <w:lvlText w:val="o"/>
      <w:lvlJc w:val="left"/>
      <w:pPr>
        <w:ind w:left="1440" w:hanging="360"/>
      </w:pPr>
      <w:rPr>
        <w:rFonts w:ascii="Courier New" w:hAnsi="Courier New" w:hint="default"/>
      </w:rPr>
    </w:lvl>
    <w:lvl w:ilvl="2" w:tplc="250ED470">
      <w:start w:val="1"/>
      <w:numFmt w:val="bullet"/>
      <w:lvlText w:val=""/>
      <w:lvlJc w:val="left"/>
      <w:pPr>
        <w:ind w:left="2160" w:hanging="360"/>
      </w:pPr>
      <w:rPr>
        <w:rFonts w:ascii="Wingdings" w:hAnsi="Wingdings" w:hint="default"/>
      </w:rPr>
    </w:lvl>
    <w:lvl w:ilvl="3" w:tplc="5798CC1E">
      <w:start w:val="1"/>
      <w:numFmt w:val="bullet"/>
      <w:lvlText w:val=""/>
      <w:lvlJc w:val="left"/>
      <w:pPr>
        <w:ind w:left="2880" w:hanging="360"/>
      </w:pPr>
      <w:rPr>
        <w:rFonts w:ascii="Symbol" w:hAnsi="Symbol" w:hint="default"/>
      </w:rPr>
    </w:lvl>
    <w:lvl w:ilvl="4" w:tplc="28B88D98">
      <w:start w:val="1"/>
      <w:numFmt w:val="bullet"/>
      <w:lvlText w:val="o"/>
      <w:lvlJc w:val="left"/>
      <w:pPr>
        <w:ind w:left="3600" w:hanging="360"/>
      </w:pPr>
      <w:rPr>
        <w:rFonts w:ascii="Courier New" w:hAnsi="Courier New" w:hint="default"/>
      </w:rPr>
    </w:lvl>
    <w:lvl w:ilvl="5" w:tplc="7B3668FE">
      <w:start w:val="1"/>
      <w:numFmt w:val="bullet"/>
      <w:lvlText w:val=""/>
      <w:lvlJc w:val="left"/>
      <w:pPr>
        <w:ind w:left="4320" w:hanging="360"/>
      </w:pPr>
      <w:rPr>
        <w:rFonts w:ascii="Wingdings" w:hAnsi="Wingdings" w:hint="default"/>
      </w:rPr>
    </w:lvl>
    <w:lvl w:ilvl="6" w:tplc="6C6268F8">
      <w:start w:val="1"/>
      <w:numFmt w:val="bullet"/>
      <w:lvlText w:val=""/>
      <w:lvlJc w:val="left"/>
      <w:pPr>
        <w:ind w:left="5040" w:hanging="360"/>
      </w:pPr>
      <w:rPr>
        <w:rFonts w:ascii="Symbol" w:hAnsi="Symbol" w:hint="default"/>
      </w:rPr>
    </w:lvl>
    <w:lvl w:ilvl="7" w:tplc="606EBDAC">
      <w:start w:val="1"/>
      <w:numFmt w:val="bullet"/>
      <w:lvlText w:val="o"/>
      <w:lvlJc w:val="left"/>
      <w:pPr>
        <w:ind w:left="5760" w:hanging="360"/>
      </w:pPr>
      <w:rPr>
        <w:rFonts w:ascii="Courier New" w:hAnsi="Courier New" w:hint="default"/>
      </w:rPr>
    </w:lvl>
    <w:lvl w:ilvl="8" w:tplc="08BEB400">
      <w:start w:val="1"/>
      <w:numFmt w:val="bullet"/>
      <w:lvlText w:val=""/>
      <w:lvlJc w:val="left"/>
      <w:pPr>
        <w:ind w:left="6480" w:hanging="360"/>
      </w:pPr>
      <w:rPr>
        <w:rFonts w:ascii="Wingdings" w:hAnsi="Wingdings" w:hint="default"/>
      </w:rPr>
    </w:lvl>
  </w:abstractNum>
  <w:abstractNum w:abstractNumId="6" w15:restartNumberingAfterBreak="0">
    <w:nsid w:val="5F8183B9"/>
    <w:multiLevelType w:val="hybridMultilevel"/>
    <w:tmpl w:val="FFFFFFFF"/>
    <w:lvl w:ilvl="0" w:tplc="73E6A518">
      <w:start w:val="1"/>
      <w:numFmt w:val="bullet"/>
      <w:lvlText w:val="-"/>
      <w:lvlJc w:val="left"/>
      <w:pPr>
        <w:ind w:left="720" w:hanging="360"/>
      </w:pPr>
      <w:rPr>
        <w:rFonts w:ascii="Aptos" w:hAnsi="Aptos" w:hint="default"/>
      </w:rPr>
    </w:lvl>
    <w:lvl w:ilvl="1" w:tplc="2300FD44">
      <w:start w:val="1"/>
      <w:numFmt w:val="bullet"/>
      <w:lvlText w:val="o"/>
      <w:lvlJc w:val="left"/>
      <w:pPr>
        <w:ind w:left="1440" w:hanging="360"/>
      </w:pPr>
      <w:rPr>
        <w:rFonts w:ascii="Courier New" w:hAnsi="Courier New" w:hint="default"/>
      </w:rPr>
    </w:lvl>
    <w:lvl w:ilvl="2" w:tplc="B86A3798">
      <w:start w:val="1"/>
      <w:numFmt w:val="bullet"/>
      <w:lvlText w:val=""/>
      <w:lvlJc w:val="left"/>
      <w:pPr>
        <w:ind w:left="2160" w:hanging="360"/>
      </w:pPr>
      <w:rPr>
        <w:rFonts w:ascii="Wingdings" w:hAnsi="Wingdings" w:hint="default"/>
      </w:rPr>
    </w:lvl>
    <w:lvl w:ilvl="3" w:tplc="10641014">
      <w:start w:val="1"/>
      <w:numFmt w:val="bullet"/>
      <w:lvlText w:val=""/>
      <w:lvlJc w:val="left"/>
      <w:pPr>
        <w:ind w:left="2880" w:hanging="360"/>
      </w:pPr>
      <w:rPr>
        <w:rFonts w:ascii="Symbol" w:hAnsi="Symbol" w:hint="default"/>
      </w:rPr>
    </w:lvl>
    <w:lvl w:ilvl="4" w:tplc="36688C16">
      <w:start w:val="1"/>
      <w:numFmt w:val="bullet"/>
      <w:lvlText w:val="o"/>
      <w:lvlJc w:val="left"/>
      <w:pPr>
        <w:ind w:left="3600" w:hanging="360"/>
      </w:pPr>
      <w:rPr>
        <w:rFonts w:ascii="Courier New" w:hAnsi="Courier New" w:hint="default"/>
      </w:rPr>
    </w:lvl>
    <w:lvl w:ilvl="5" w:tplc="8FA2C3A4">
      <w:start w:val="1"/>
      <w:numFmt w:val="bullet"/>
      <w:lvlText w:val=""/>
      <w:lvlJc w:val="left"/>
      <w:pPr>
        <w:ind w:left="4320" w:hanging="360"/>
      </w:pPr>
      <w:rPr>
        <w:rFonts w:ascii="Wingdings" w:hAnsi="Wingdings" w:hint="default"/>
      </w:rPr>
    </w:lvl>
    <w:lvl w:ilvl="6" w:tplc="DF80BB0C">
      <w:start w:val="1"/>
      <w:numFmt w:val="bullet"/>
      <w:lvlText w:val=""/>
      <w:lvlJc w:val="left"/>
      <w:pPr>
        <w:ind w:left="5040" w:hanging="360"/>
      </w:pPr>
      <w:rPr>
        <w:rFonts w:ascii="Symbol" w:hAnsi="Symbol" w:hint="default"/>
      </w:rPr>
    </w:lvl>
    <w:lvl w:ilvl="7" w:tplc="5B82DCD4">
      <w:start w:val="1"/>
      <w:numFmt w:val="bullet"/>
      <w:lvlText w:val="o"/>
      <w:lvlJc w:val="left"/>
      <w:pPr>
        <w:ind w:left="5760" w:hanging="360"/>
      </w:pPr>
      <w:rPr>
        <w:rFonts w:ascii="Courier New" w:hAnsi="Courier New" w:hint="default"/>
      </w:rPr>
    </w:lvl>
    <w:lvl w:ilvl="8" w:tplc="4BB6E4F2">
      <w:start w:val="1"/>
      <w:numFmt w:val="bullet"/>
      <w:lvlText w:val=""/>
      <w:lvlJc w:val="left"/>
      <w:pPr>
        <w:ind w:left="6480" w:hanging="360"/>
      </w:pPr>
      <w:rPr>
        <w:rFonts w:ascii="Wingdings" w:hAnsi="Wingdings" w:hint="default"/>
      </w:rPr>
    </w:lvl>
  </w:abstractNum>
  <w:abstractNum w:abstractNumId="7" w15:restartNumberingAfterBreak="0">
    <w:nsid w:val="65BB76AA"/>
    <w:multiLevelType w:val="hybridMultilevel"/>
    <w:tmpl w:val="FFFFFFFF"/>
    <w:lvl w:ilvl="0" w:tplc="C8FC0E06">
      <w:start w:val="1"/>
      <w:numFmt w:val="bullet"/>
      <w:lvlText w:val="-"/>
      <w:lvlJc w:val="left"/>
      <w:pPr>
        <w:ind w:left="720" w:hanging="360"/>
      </w:pPr>
      <w:rPr>
        <w:rFonts w:ascii="Aptos" w:hAnsi="Aptos" w:hint="default"/>
      </w:rPr>
    </w:lvl>
    <w:lvl w:ilvl="1" w:tplc="4F48F2CE">
      <w:start w:val="1"/>
      <w:numFmt w:val="bullet"/>
      <w:lvlText w:val="o"/>
      <w:lvlJc w:val="left"/>
      <w:pPr>
        <w:ind w:left="1440" w:hanging="360"/>
      </w:pPr>
      <w:rPr>
        <w:rFonts w:ascii="Courier New" w:hAnsi="Courier New" w:hint="default"/>
      </w:rPr>
    </w:lvl>
    <w:lvl w:ilvl="2" w:tplc="61CC4022">
      <w:start w:val="1"/>
      <w:numFmt w:val="bullet"/>
      <w:lvlText w:val=""/>
      <w:lvlJc w:val="left"/>
      <w:pPr>
        <w:ind w:left="2160" w:hanging="360"/>
      </w:pPr>
      <w:rPr>
        <w:rFonts w:ascii="Wingdings" w:hAnsi="Wingdings" w:hint="default"/>
      </w:rPr>
    </w:lvl>
    <w:lvl w:ilvl="3" w:tplc="A4EC6CEE">
      <w:start w:val="1"/>
      <w:numFmt w:val="bullet"/>
      <w:lvlText w:val=""/>
      <w:lvlJc w:val="left"/>
      <w:pPr>
        <w:ind w:left="2880" w:hanging="360"/>
      </w:pPr>
      <w:rPr>
        <w:rFonts w:ascii="Symbol" w:hAnsi="Symbol" w:hint="default"/>
      </w:rPr>
    </w:lvl>
    <w:lvl w:ilvl="4" w:tplc="670CCC2C">
      <w:start w:val="1"/>
      <w:numFmt w:val="bullet"/>
      <w:lvlText w:val="o"/>
      <w:lvlJc w:val="left"/>
      <w:pPr>
        <w:ind w:left="3600" w:hanging="360"/>
      </w:pPr>
      <w:rPr>
        <w:rFonts w:ascii="Courier New" w:hAnsi="Courier New" w:hint="default"/>
      </w:rPr>
    </w:lvl>
    <w:lvl w:ilvl="5" w:tplc="5AB2C1E6">
      <w:start w:val="1"/>
      <w:numFmt w:val="bullet"/>
      <w:lvlText w:val=""/>
      <w:lvlJc w:val="left"/>
      <w:pPr>
        <w:ind w:left="4320" w:hanging="360"/>
      </w:pPr>
      <w:rPr>
        <w:rFonts w:ascii="Wingdings" w:hAnsi="Wingdings" w:hint="default"/>
      </w:rPr>
    </w:lvl>
    <w:lvl w:ilvl="6" w:tplc="3BE4F590">
      <w:start w:val="1"/>
      <w:numFmt w:val="bullet"/>
      <w:lvlText w:val=""/>
      <w:lvlJc w:val="left"/>
      <w:pPr>
        <w:ind w:left="5040" w:hanging="360"/>
      </w:pPr>
      <w:rPr>
        <w:rFonts w:ascii="Symbol" w:hAnsi="Symbol" w:hint="default"/>
      </w:rPr>
    </w:lvl>
    <w:lvl w:ilvl="7" w:tplc="304E7AC8">
      <w:start w:val="1"/>
      <w:numFmt w:val="bullet"/>
      <w:lvlText w:val="o"/>
      <w:lvlJc w:val="left"/>
      <w:pPr>
        <w:ind w:left="5760" w:hanging="360"/>
      </w:pPr>
      <w:rPr>
        <w:rFonts w:ascii="Courier New" w:hAnsi="Courier New" w:hint="default"/>
      </w:rPr>
    </w:lvl>
    <w:lvl w:ilvl="8" w:tplc="DA42AD72">
      <w:start w:val="1"/>
      <w:numFmt w:val="bullet"/>
      <w:lvlText w:val=""/>
      <w:lvlJc w:val="left"/>
      <w:pPr>
        <w:ind w:left="6480" w:hanging="360"/>
      </w:pPr>
      <w:rPr>
        <w:rFonts w:ascii="Wingdings" w:hAnsi="Wingdings" w:hint="default"/>
      </w:rPr>
    </w:lvl>
  </w:abstractNum>
  <w:abstractNum w:abstractNumId="8" w15:restartNumberingAfterBreak="0">
    <w:nsid w:val="66ADC4A3"/>
    <w:multiLevelType w:val="hybridMultilevel"/>
    <w:tmpl w:val="FFFFFFFF"/>
    <w:lvl w:ilvl="0" w:tplc="D8BEB204">
      <w:start w:val="1"/>
      <w:numFmt w:val="bullet"/>
      <w:lvlText w:val="-"/>
      <w:lvlJc w:val="left"/>
      <w:pPr>
        <w:ind w:left="720" w:hanging="360"/>
      </w:pPr>
      <w:rPr>
        <w:rFonts w:ascii="Aptos" w:hAnsi="Aptos" w:hint="default"/>
      </w:rPr>
    </w:lvl>
    <w:lvl w:ilvl="1" w:tplc="CC4409A6">
      <w:start w:val="1"/>
      <w:numFmt w:val="bullet"/>
      <w:lvlText w:val="o"/>
      <w:lvlJc w:val="left"/>
      <w:pPr>
        <w:ind w:left="1440" w:hanging="360"/>
      </w:pPr>
      <w:rPr>
        <w:rFonts w:ascii="Courier New" w:hAnsi="Courier New" w:hint="default"/>
      </w:rPr>
    </w:lvl>
    <w:lvl w:ilvl="2" w:tplc="92684E6E">
      <w:start w:val="1"/>
      <w:numFmt w:val="bullet"/>
      <w:lvlText w:val=""/>
      <w:lvlJc w:val="left"/>
      <w:pPr>
        <w:ind w:left="2160" w:hanging="360"/>
      </w:pPr>
      <w:rPr>
        <w:rFonts w:ascii="Wingdings" w:hAnsi="Wingdings" w:hint="default"/>
      </w:rPr>
    </w:lvl>
    <w:lvl w:ilvl="3" w:tplc="4CA6DF72">
      <w:start w:val="1"/>
      <w:numFmt w:val="bullet"/>
      <w:lvlText w:val=""/>
      <w:lvlJc w:val="left"/>
      <w:pPr>
        <w:ind w:left="2880" w:hanging="360"/>
      </w:pPr>
      <w:rPr>
        <w:rFonts w:ascii="Symbol" w:hAnsi="Symbol" w:hint="default"/>
      </w:rPr>
    </w:lvl>
    <w:lvl w:ilvl="4" w:tplc="DB6A1740">
      <w:start w:val="1"/>
      <w:numFmt w:val="bullet"/>
      <w:lvlText w:val="o"/>
      <w:lvlJc w:val="left"/>
      <w:pPr>
        <w:ind w:left="3600" w:hanging="360"/>
      </w:pPr>
      <w:rPr>
        <w:rFonts w:ascii="Courier New" w:hAnsi="Courier New" w:hint="default"/>
      </w:rPr>
    </w:lvl>
    <w:lvl w:ilvl="5" w:tplc="3D8A4020">
      <w:start w:val="1"/>
      <w:numFmt w:val="bullet"/>
      <w:lvlText w:val=""/>
      <w:lvlJc w:val="left"/>
      <w:pPr>
        <w:ind w:left="4320" w:hanging="360"/>
      </w:pPr>
      <w:rPr>
        <w:rFonts w:ascii="Wingdings" w:hAnsi="Wingdings" w:hint="default"/>
      </w:rPr>
    </w:lvl>
    <w:lvl w:ilvl="6" w:tplc="93B61D86">
      <w:start w:val="1"/>
      <w:numFmt w:val="bullet"/>
      <w:lvlText w:val=""/>
      <w:lvlJc w:val="left"/>
      <w:pPr>
        <w:ind w:left="5040" w:hanging="360"/>
      </w:pPr>
      <w:rPr>
        <w:rFonts w:ascii="Symbol" w:hAnsi="Symbol" w:hint="default"/>
      </w:rPr>
    </w:lvl>
    <w:lvl w:ilvl="7" w:tplc="1D26A93C">
      <w:start w:val="1"/>
      <w:numFmt w:val="bullet"/>
      <w:lvlText w:val="o"/>
      <w:lvlJc w:val="left"/>
      <w:pPr>
        <w:ind w:left="5760" w:hanging="360"/>
      </w:pPr>
      <w:rPr>
        <w:rFonts w:ascii="Courier New" w:hAnsi="Courier New" w:hint="default"/>
      </w:rPr>
    </w:lvl>
    <w:lvl w:ilvl="8" w:tplc="0DCA4274">
      <w:start w:val="1"/>
      <w:numFmt w:val="bullet"/>
      <w:lvlText w:val=""/>
      <w:lvlJc w:val="left"/>
      <w:pPr>
        <w:ind w:left="6480" w:hanging="360"/>
      </w:pPr>
      <w:rPr>
        <w:rFonts w:ascii="Wingdings" w:hAnsi="Wingdings" w:hint="default"/>
      </w:rPr>
    </w:lvl>
  </w:abstractNum>
  <w:abstractNum w:abstractNumId="9" w15:restartNumberingAfterBreak="0">
    <w:nsid w:val="7FC62D16"/>
    <w:multiLevelType w:val="hybridMultilevel"/>
    <w:tmpl w:val="FFFFFFFF"/>
    <w:lvl w:ilvl="0" w:tplc="08C23DD2">
      <w:start w:val="1"/>
      <w:numFmt w:val="bullet"/>
      <w:lvlText w:val="-"/>
      <w:lvlJc w:val="left"/>
      <w:pPr>
        <w:ind w:left="720" w:hanging="360"/>
      </w:pPr>
      <w:rPr>
        <w:rFonts w:ascii="Aptos" w:hAnsi="Aptos" w:hint="default"/>
      </w:rPr>
    </w:lvl>
    <w:lvl w:ilvl="1" w:tplc="0CA20738">
      <w:start w:val="1"/>
      <w:numFmt w:val="bullet"/>
      <w:lvlText w:val="o"/>
      <w:lvlJc w:val="left"/>
      <w:pPr>
        <w:ind w:left="1440" w:hanging="360"/>
      </w:pPr>
      <w:rPr>
        <w:rFonts w:ascii="Courier New" w:hAnsi="Courier New" w:hint="default"/>
      </w:rPr>
    </w:lvl>
    <w:lvl w:ilvl="2" w:tplc="3B9E6732">
      <w:start w:val="1"/>
      <w:numFmt w:val="bullet"/>
      <w:lvlText w:val=""/>
      <w:lvlJc w:val="left"/>
      <w:pPr>
        <w:ind w:left="2160" w:hanging="360"/>
      </w:pPr>
      <w:rPr>
        <w:rFonts w:ascii="Wingdings" w:hAnsi="Wingdings" w:hint="default"/>
      </w:rPr>
    </w:lvl>
    <w:lvl w:ilvl="3" w:tplc="641E6166">
      <w:start w:val="1"/>
      <w:numFmt w:val="bullet"/>
      <w:lvlText w:val=""/>
      <w:lvlJc w:val="left"/>
      <w:pPr>
        <w:ind w:left="2880" w:hanging="360"/>
      </w:pPr>
      <w:rPr>
        <w:rFonts w:ascii="Symbol" w:hAnsi="Symbol" w:hint="default"/>
      </w:rPr>
    </w:lvl>
    <w:lvl w:ilvl="4" w:tplc="20140D38">
      <w:start w:val="1"/>
      <w:numFmt w:val="bullet"/>
      <w:lvlText w:val="o"/>
      <w:lvlJc w:val="left"/>
      <w:pPr>
        <w:ind w:left="3600" w:hanging="360"/>
      </w:pPr>
      <w:rPr>
        <w:rFonts w:ascii="Courier New" w:hAnsi="Courier New" w:hint="default"/>
      </w:rPr>
    </w:lvl>
    <w:lvl w:ilvl="5" w:tplc="79E60AC8">
      <w:start w:val="1"/>
      <w:numFmt w:val="bullet"/>
      <w:lvlText w:val=""/>
      <w:lvlJc w:val="left"/>
      <w:pPr>
        <w:ind w:left="4320" w:hanging="360"/>
      </w:pPr>
      <w:rPr>
        <w:rFonts w:ascii="Wingdings" w:hAnsi="Wingdings" w:hint="default"/>
      </w:rPr>
    </w:lvl>
    <w:lvl w:ilvl="6" w:tplc="E780C566">
      <w:start w:val="1"/>
      <w:numFmt w:val="bullet"/>
      <w:lvlText w:val=""/>
      <w:lvlJc w:val="left"/>
      <w:pPr>
        <w:ind w:left="5040" w:hanging="360"/>
      </w:pPr>
      <w:rPr>
        <w:rFonts w:ascii="Symbol" w:hAnsi="Symbol" w:hint="default"/>
      </w:rPr>
    </w:lvl>
    <w:lvl w:ilvl="7" w:tplc="93C216C8">
      <w:start w:val="1"/>
      <w:numFmt w:val="bullet"/>
      <w:lvlText w:val="o"/>
      <w:lvlJc w:val="left"/>
      <w:pPr>
        <w:ind w:left="5760" w:hanging="360"/>
      </w:pPr>
      <w:rPr>
        <w:rFonts w:ascii="Courier New" w:hAnsi="Courier New" w:hint="default"/>
      </w:rPr>
    </w:lvl>
    <w:lvl w:ilvl="8" w:tplc="5EA2C6D4">
      <w:start w:val="1"/>
      <w:numFmt w:val="bullet"/>
      <w:lvlText w:val=""/>
      <w:lvlJc w:val="left"/>
      <w:pPr>
        <w:ind w:left="6480" w:hanging="360"/>
      </w:pPr>
      <w:rPr>
        <w:rFonts w:ascii="Wingdings" w:hAnsi="Wingdings" w:hint="default"/>
      </w:rPr>
    </w:lvl>
  </w:abstractNum>
  <w:num w:numId="1" w16cid:durableId="1378965532">
    <w:abstractNumId w:val="6"/>
  </w:num>
  <w:num w:numId="2" w16cid:durableId="2075816548">
    <w:abstractNumId w:val="8"/>
  </w:num>
  <w:num w:numId="3" w16cid:durableId="899244460">
    <w:abstractNumId w:val="7"/>
  </w:num>
  <w:num w:numId="4" w16cid:durableId="2039625647">
    <w:abstractNumId w:val="3"/>
  </w:num>
  <w:num w:numId="5" w16cid:durableId="1652321777">
    <w:abstractNumId w:val="4"/>
  </w:num>
  <w:num w:numId="6" w16cid:durableId="244460635">
    <w:abstractNumId w:val="1"/>
  </w:num>
  <w:num w:numId="7" w16cid:durableId="1318608393">
    <w:abstractNumId w:val="2"/>
  </w:num>
  <w:num w:numId="8" w16cid:durableId="1062093443">
    <w:abstractNumId w:val="0"/>
  </w:num>
  <w:num w:numId="9" w16cid:durableId="1906137521">
    <w:abstractNumId w:val="5"/>
  </w:num>
  <w:num w:numId="10" w16cid:durableId="805512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4"/>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E1B94"/>
    <w:rsid w:val="0006265C"/>
    <w:rsid w:val="00081807"/>
    <w:rsid w:val="00115B0C"/>
    <w:rsid w:val="001C50CE"/>
    <w:rsid w:val="001D5CDF"/>
    <w:rsid w:val="002207B6"/>
    <w:rsid w:val="003072E8"/>
    <w:rsid w:val="00334558"/>
    <w:rsid w:val="003547F3"/>
    <w:rsid w:val="0042286F"/>
    <w:rsid w:val="004251EE"/>
    <w:rsid w:val="005504C7"/>
    <w:rsid w:val="006B694E"/>
    <w:rsid w:val="007843F2"/>
    <w:rsid w:val="007E5E5E"/>
    <w:rsid w:val="0083611D"/>
    <w:rsid w:val="00843AE5"/>
    <w:rsid w:val="008B40EC"/>
    <w:rsid w:val="008E29CB"/>
    <w:rsid w:val="0092576E"/>
    <w:rsid w:val="00A1594C"/>
    <w:rsid w:val="00AE5348"/>
    <w:rsid w:val="00B42956"/>
    <w:rsid w:val="00BB40E4"/>
    <w:rsid w:val="00C65B00"/>
    <w:rsid w:val="00C70661"/>
    <w:rsid w:val="00C9555D"/>
    <w:rsid w:val="00CA7439"/>
    <w:rsid w:val="00CE4C14"/>
    <w:rsid w:val="00D05A01"/>
    <w:rsid w:val="00D362C6"/>
    <w:rsid w:val="00D76E17"/>
    <w:rsid w:val="00E40ADC"/>
    <w:rsid w:val="00E55C4D"/>
    <w:rsid w:val="00EC4E40"/>
    <w:rsid w:val="00F029CE"/>
    <w:rsid w:val="00F15357"/>
    <w:rsid w:val="00F45DF2"/>
    <w:rsid w:val="01073ECA"/>
    <w:rsid w:val="0197FCE0"/>
    <w:rsid w:val="0340433E"/>
    <w:rsid w:val="045E1B94"/>
    <w:rsid w:val="04C2EB42"/>
    <w:rsid w:val="057A1626"/>
    <w:rsid w:val="076CF57F"/>
    <w:rsid w:val="080BE965"/>
    <w:rsid w:val="0813B461"/>
    <w:rsid w:val="086CA41C"/>
    <w:rsid w:val="090CADEC"/>
    <w:rsid w:val="09417C75"/>
    <w:rsid w:val="0B6EBDB1"/>
    <w:rsid w:val="0DA897BD"/>
    <w:rsid w:val="0E689069"/>
    <w:rsid w:val="0EBE2578"/>
    <w:rsid w:val="0ED8A77E"/>
    <w:rsid w:val="101EC646"/>
    <w:rsid w:val="12558181"/>
    <w:rsid w:val="12C04334"/>
    <w:rsid w:val="159FF824"/>
    <w:rsid w:val="15EFB057"/>
    <w:rsid w:val="18EB4A64"/>
    <w:rsid w:val="1A19AD12"/>
    <w:rsid w:val="1A6DEDF4"/>
    <w:rsid w:val="1A9CB66A"/>
    <w:rsid w:val="1DECB57E"/>
    <w:rsid w:val="1E1C1E38"/>
    <w:rsid w:val="1E727AB8"/>
    <w:rsid w:val="203BF86B"/>
    <w:rsid w:val="20DB01DB"/>
    <w:rsid w:val="20F65C49"/>
    <w:rsid w:val="21252694"/>
    <w:rsid w:val="22AB5507"/>
    <w:rsid w:val="2313BA2C"/>
    <w:rsid w:val="25B12A8B"/>
    <w:rsid w:val="2701CAB3"/>
    <w:rsid w:val="280DB1DD"/>
    <w:rsid w:val="29FD1EA7"/>
    <w:rsid w:val="2D34BF69"/>
    <w:rsid w:val="2D710C37"/>
    <w:rsid w:val="2D924DC3"/>
    <w:rsid w:val="2F76C145"/>
    <w:rsid w:val="31C22E54"/>
    <w:rsid w:val="32004306"/>
    <w:rsid w:val="36C27952"/>
    <w:rsid w:val="36F9E4E6"/>
    <w:rsid w:val="3783AF1D"/>
    <w:rsid w:val="38660BE0"/>
    <w:rsid w:val="38A56659"/>
    <w:rsid w:val="390E4CD7"/>
    <w:rsid w:val="392057E7"/>
    <w:rsid w:val="3D0B3377"/>
    <w:rsid w:val="3DDFCEEB"/>
    <w:rsid w:val="3E47AA00"/>
    <w:rsid w:val="3E61CA97"/>
    <w:rsid w:val="3EA703D8"/>
    <w:rsid w:val="3ECD8B37"/>
    <w:rsid w:val="40695B98"/>
    <w:rsid w:val="407A966F"/>
    <w:rsid w:val="41840B05"/>
    <w:rsid w:val="418C6EAE"/>
    <w:rsid w:val="41996B59"/>
    <w:rsid w:val="43353BBA"/>
    <w:rsid w:val="49A47D3E"/>
    <w:rsid w:val="49B5DE33"/>
    <w:rsid w:val="4CBE1469"/>
    <w:rsid w:val="4CDC1E00"/>
    <w:rsid w:val="4DB2B705"/>
    <w:rsid w:val="4EF02368"/>
    <w:rsid w:val="4F9CDD96"/>
    <w:rsid w:val="4FC04EC4"/>
    <w:rsid w:val="5005C20D"/>
    <w:rsid w:val="501FF11E"/>
    <w:rsid w:val="50B0F1AB"/>
    <w:rsid w:val="51662B56"/>
    <w:rsid w:val="51A1926E"/>
    <w:rsid w:val="5237E3BB"/>
    <w:rsid w:val="528BAA66"/>
    <w:rsid w:val="52B7F02C"/>
    <w:rsid w:val="532235C9"/>
    <w:rsid w:val="53E51864"/>
    <w:rsid w:val="546B335B"/>
    <w:rsid w:val="5609E649"/>
    <w:rsid w:val="56B93037"/>
    <w:rsid w:val="588A9147"/>
    <w:rsid w:val="58C7867C"/>
    <w:rsid w:val="59435C1D"/>
    <w:rsid w:val="5B83A907"/>
    <w:rsid w:val="5C490B42"/>
    <w:rsid w:val="5DC6678F"/>
    <w:rsid w:val="5E2E4C79"/>
    <w:rsid w:val="5E7F3E5F"/>
    <w:rsid w:val="5ECCCADA"/>
    <w:rsid w:val="5EF9D2CB"/>
    <w:rsid w:val="5F2CD248"/>
    <w:rsid w:val="602FBC4E"/>
    <w:rsid w:val="60C83054"/>
    <w:rsid w:val="6189661F"/>
    <w:rsid w:val="637D2A1C"/>
    <w:rsid w:val="63BC0917"/>
    <w:rsid w:val="64D51B8A"/>
    <w:rsid w:val="66B5C6FD"/>
    <w:rsid w:val="68D34239"/>
    <w:rsid w:val="68F6ECBC"/>
    <w:rsid w:val="6AC5F288"/>
    <w:rsid w:val="6C393314"/>
    <w:rsid w:val="6CA1B592"/>
    <w:rsid w:val="6E6357F6"/>
    <w:rsid w:val="6E9D9FF8"/>
    <w:rsid w:val="6FCBF752"/>
    <w:rsid w:val="7167C7B3"/>
    <w:rsid w:val="744106D7"/>
    <w:rsid w:val="753807EC"/>
    <w:rsid w:val="75B0AE16"/>
    <w:rsid w:val="75F5FF95"/>
    <w:rsid w:val="764897D8"/>
    <w:rsid w:val="7659D2AF"/>
    <w:rsid w:val="7661C035"/>
    <w:rsid w:val="7684E4A6"/>
    <w:rsid w:val="769D9AAE"/>
    <w:rsid w:val="77F61CFF"/>
    <w:rsid w:val="77FD9096"/>
    <w:rsid w:val="7B353158"/>
    <w:rsid w:val="7B575631"/>
    <w:rsid w:val="7B626E5E"/>
    <w:rsid w:val="7C473782"/>
    <w:rsid w:val="7C654119"/>
    <w:rsid w:val="7CECC2CB"/>
    <w:rsid w:val="7DE7E91D"/>
    <w:rsid w:val="7E5CB363"/>
    <w:rsid w:val="7EA0E823"/>
    <w:rsid w:val="7F0C25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6E4C"/>
  <w15:chartTrackingRefBased/>
  <w15:docId w15:val="{0EFE25E4-7650-48F3-AC42-320352FD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pPr>
      <w:spacing w:after="100"/>
      <w:ind w:left="220"/>
    </w:pPr>
  </w:style>
  <w:style w:type="character" w:styleId="FollowedHyperlink">
    <w:name w:val="FollowedHyperlink"/>
    <w:basedOn w:val="DefaultParagraphFont"/>
    <w:uiPriority w:val="99"/>
    <w:semiHidden/>
    <w:unhideWhenUsed/>
    <w:rsid w:val="00A1594C"/>
    <w:rPr>
      <w:color w:val="96607D" w:themeColor="followedHyperlink"/>
      <w:u w:val="single"/>
    </w:rPr>
  </w:style>
  <w:style w:type="character" w:styleId="UnresolvedMention">
    <w:name w:val="Unresolved Mention"/>
    <w:basedOn w:val="DefaultParagraphFont"/>
    <w:uiPriority w:val="99"/>
    <w:semiHidden/>
    <w:unhideWhenUsed/>
    <w:rsid w:val="00784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irtuability/ezpres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05e4d11-93c3-498d-9fe7-78071e694717">
      <UserInfo>
        <DisplayName>Danilo Desole</DisplayName>
        <AccountId>12</AccountId>
        <AccountType/>
      </UserInfo>
    </SharedWithUsers>
    <lcf76f155ced4ddcb4097134ff3c332f xmlns="9f9ea960-19de-468e-b1d7-b5dc7c5fb30e">
      <Terms xmlns="http://schemas.microsoft.com/office/infopath/2007/PartnerControls"/>
    </lcf76f155ced4ddcb4097134ff3c332f>
    <TaxCatchAll xmlns="e05e4d11-93c3-498d-9fe7-78071e6947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17A5037D2B394F9C9657D677DB3F98" ma:contentTypeVersion="13" ma:contentTypeDescription="Create a new document." ma:contentTypeScope="" ma:versionID="c95226b6ddaff7b298a9abb67eda4628">
  <xsd:schema xmlns:xsd="http://www.w3.org/2001/XMLSchema" xmlns:xs="http://www.w3.org/2001/XMLSchema" xmlns:p="http://schemas.microsoft.com/office/2006/metadata/properties" xmlns:ns2="9f9ea960-19de-468e-b1d7-b5dc7c5fb30e" xmlns:ns3="e05e4d11-93c3-498d-9fe7-78071e694717" targetNamespace="http://schemas.microsoft.com/office/2006/metadata/properties" ma:root="true" ma:fieldsID="0d4f66e0e58433adbf2278366130d71f" ns2:_="" ns3:_="">
    <xsd:import namespace="9f9ea960-19de-468e-b1d7-b5dc7c5fb30e"/>
    <xsd:import namespace="e05e4d11-93c3-498d-9fe7-78071e69471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ea960-19de-468e-b1d7-b5dc7c5fb30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3310ec2-0711-496a-bd35-22cc9cf8bb8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5e4d11-93c3-498d-9fe7-78071e69471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5bb784f-6844-46bc-90b0-70f761e546f1}" ma:internalName="TaxCatchAll" ma:showField="CatchAllData" ma:web="e05e4d11-93c3-498d-9fe7-78071e69471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26AB06-F594-4205-A25A-F581DA4A5C02}">
  <ds:schemaRefs>
    <ds:schemaRef ds:uri="http://schemas.microsoft.com/office/2006/metadata/properties"/>
    <ds:schemaRef ds:uri="http://schemas.microsoft.com/office/infopath/2007/PartnerControls"/>
    <ds:schemaRef ds:uri="e05e4d11-93c3-498d-9fe7-78071e694717"/>
    <ds:schemaRef ds:uri="9f9ea960-19de-468e-b1d7-b5dc7c5fb30e"/>
  </ds:schemaRefs>
</ds:datastoreItem>
</file>

<file path=customXml/itemProps2.xml><?xml version="1.0" encoding="utf-8"?>
<ds:datastoreItem xmlns:ds="http://schemas.openxmlformats.org/officeDocument/2006/customXml" ds:itemID="{2FD38DAC-212A-484E-85A3-ADF856F97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ea960-19de-468e-b1d7-b5dc7c5fb30e"/>
    <ds:schemaRef ds:uri="e05e4d11-93c3-498d-9fe7-78071e694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A5E35A-139F-49B1-BF8F-7060D3375F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Links>
    <vt:vector size="36" baseType="variant">
      <vt:variant>
        <vt:i4>1114173</vt:i4>
      </vt:variant>
      <vt:variant>
        <vt:i4>32</vt:i4>
      </vt:variant>
      <vt:variant>
        <vt:i4>0</vt:i4>
      </vt:variant>
      <vt:variant>
        <vt:i4>5</vt:i4>
      </vt:variant>
      <vt:variant>
        <vt:lpwstr/>
      </vt:variant>
      <vt:variant>
        <vt:lpwstr>_Toc167695233</vt:lpwstr>
      </vt:variant>
      <vt:variant>
        <vt:i4>1114173</vt:i4>
      </vt:variant>
      <vt:variant>
        <vt:i4>26</vt:i4>
      </vt:variant>
      <vt:variant>
        <vt:i4>0</vt:i4>
      </vt:variant>
      <vt:variant>
        <vt:i4>5</vt:i4>
      </vt:variant>
      <vt:variant>
        <vt:lpwstr/>
      </vt:variant>
      <vt:variant>
        <vt:lpwstr>_Toc167695232</vt:lpwstr>
      </vt:variant>
      <vt:variant>
        <vt:i4>1114173</vt:i4>
      </vt:variant>
      <vt:variant>
        <vt:i4>20</vt:i4>
      </vt:variant>
      <vt:variant>
        <vt:i4>0</vt:i4>
      </vt:variant>
      <vt:variant>
        <vt:i4>5</vt:i4>
      </vt:variant>
      <vt:variant>
        <vt:lpwstr/>
      </vt:variant>
      <vt:variant>
        <vt:lpwstr>_Toc167695231</vt:lpwstr>
      </vt:variant>
      <vt:variant>
        <vt:i4>1114173</vt:i4>
      </vt:variant>
      <vt:variant>
        <vt:i4>14</vt:i4>
      </vt:variant>
      <vt:variant>
        <vt:i4>0</vt:i4>
      </vt:variant>
      <vt:variant>
        <vt:i4>5</vt:i4>
      </vt:variant>
      <vt:variant>
        <vt:lpwstr/>
      </vt:variant>
      <vt:variant>
        <vt:lpwstr>_Toc167695230</vt:lpwstr>
      </vt:variant>
      <vt:variant>
        <vt:i4>1048637</vt:i4>
      </vt:variant>
      <vt:variant>
        <vt:i4>8</vt:i4>
      </vt:variant>
      <vt:variant>
        <vt:i4>0</vt:i4>
      </vt:variant>
      <vt:variant>
        <vt:i4>5</vt:i4>
      </vt:variant>
      <vt:variant>
        <vt:lpwstr/>
      </vt:variant>
      <vt:variant>
        <vt:lpwstr>_Toc167695229</vt:lpwstr>
      </vt:variant>
      <vt:variant>
        <vt:i4>1048637</vt:i4>
      </vt:variant>
      <vt:variant>
        <vt:i4>2</vt:i4>
      </vt:variant>
      <vt:variant>
        <vt:i4>0</vt:i4>
      </vt:variant>
      <vt:variant>
        <vt:i4>5</vt:i4>
      </vt:variant>
      <vt:variant>
        <vt:lpwstr/>
      </vt:variant>
      <vt:variant>
        <vt:lpwstr>_Toc167695228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Desole</dc:creator>
  <cp:keywords/>
  <dc:description/>
  <cp:lastModifiedBy>Danilo Desole</cp:lastModifiedBy>
  <cp:revision>28</cp:revision>
  <dcterms:created xsi:type="dcterms:W3CDTF">2024-05-13T17:04:00Z</dcterms:created>
  <dcterms:modified xsi:type="dcterms:W3CDTF">2024-05-27T09:01:00Z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0x0101003017A5037D2B394F9C9657D677DB3F98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{"FileActivityType":"9","FileActivityTimeStamp":"2024-05-17T10:58:17.530Z","FileActivityUsersOnPage":[{"DisplayName":"Danilo Desole","Id":"ddesole@virtuability.com"}],"FileActivityNavigationId":null}</vt:lpwstr>
  </property>
  <property fmtid="{D5CDD505-2E9C-101B-9397-08002B2CF9AE}" pid="9" name="TriggerFlowInfo">
    <vt:lpwstr/>
  </property>
</Properties>
</file>