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Professional</w:t>
      </w:r>
    </w:p>
    <w:p w:rsidR="00000000" w:rsidDel="00000000" w:rsidP="00000000" w:rsidRDefault="00000000" w:rsidRPr="00000000" w14:paraId="00000002">
      <w:pPr>
        <w:spacing w:after="0" w:line="320" w:lineRule="auto"/>
        <w:rPr>
          <w:rFonts w:ascii="Rany" w:cs="Rany" w:eastAsia="Rany" w:hAnsi="Rany"/>
          <w:color w:val="000000"/>
        </w:rPr>
      </w:pPr>
      <w:r w:rsidDel="00000000" w:rsidR="00000000" w:rsidRPr="00000000">
        <w:rPr>
          <w:rFonts w:ascii="Rany" w:cs="Rany" w:eastAsia="Rany" w:hAnsi="Rany"/>
          <w:color w:val="000000"/>
        </w:rPr>
        <w:drawing>
          <wp:anchor allowOverlap="1" behindDoc="1" distB="0" distT="0" distL="0" distR="0" hidden="0" layoutInCell="1" locked="0" relativeHeight="0" simplePos="0">
            <wp:simplePos x="0" y="0"/>
            <wp:positionH relativeFrom="margin">
              <wp:align>right</wp:align>
            </wp:positionH>
            <wp:positionV relativeFrom="margin">
              <wp:align>top</wp:align>
            </wp:positionV>
            <wp:extent cx="723189" cy="798359"/>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3189" cy="798359"/>
                    </a:xfrm>
                    <a:prstGeom prst="rect"/>
                    <a:ln/>
                  </pic:spPr>
                </pic:pic>
              </a:graphicData>
            </a:graphic>
          </wp:anchor>
        </w:drawing>
      </w:r>
      <w:r w:rsidDel="00000000" w:rsidR="00000000" w:rsidRPr="00000000">
        <w:rPr>
          <w:rFonts w:ascii="Rany" w:cs="Rany" w:eastAsia="Rany" w:hAnsi="Rany"/>
          <w:color w:val="000000"/>
          <w:rtl w:val="0"/>
        </w:rPr>
        <w:t xml:space="preserve">Matteo Lombardi</w:t>
      </w:r>
    </w:p>
    <w:p w:rsidR="00000000" w:rsidDel="00000000" w:rsidP="00000000" w:rsidRDefault="00000000" w:rsidRPr="00000000" w14:paraId="00000003">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Carrer de Valencia 329, 4.1</w:t>
      </w:r>
    </w:p>
    <w:p w:rsidR="00000000" w:rsidDel="00000000" w:rsidP="00000000" w:rsidRDefault="00000000" w:rsidRPr="00000000" w14:paraId="00000004">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08009 Barcelona</w:t>
      </w:r>
    </w:p>
    <w:p w:rsidR="00000000" w:rsidDel="00000000" w:rsidP="00000000" w:rsidRDefault="00000000" w:rsidRPr="00000000" w14:paraId="00000005">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Espana</w:t>
      </w:r>
    </w:p>
    <w:p w:rsidR="00000000" w:rsidDel="00000000" w:rsidP="00000000" w:rsidRDefault="00000000" w:rsidRPr="00000000" w14:paraId="00000006">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VAT no. ES</w:t>
      </w:r>
    </w:p>
    <w:p w:rsidR="00000000" w:rsidDel="00000000" w:rsidP="00000000" w:rsidRDefault="00000000" w:rsidRPr="00000000" w14:paraId="00000007">
      <w:pPr>
        <w:spacing w:after="0" w:line="320" w:lineRule="auto"/>
        <w:rPr>
          <w:rFonts w:ascii="Rany" w:cs="Rany" w:eastAsia="Rany" w:hAnsi="Rany"/>
          <w:b w:val="1"/>
          <w:color w:val="000000"/>
        </w:rPr>
      </w:pPr>
      <w:r w:rsidDel="00000000" w:rsidR="00000000" w:rsidRPr="00000000">
        <w:rPr>
          <w:rtl w:val="0"/>
        </w:rPr>
      </w:r>
    </w:p>
    <w:p w:rsidR="00000000" w:rsidDel="00000000" w:rsidP="00000000" w:rsidRDefault="00000000" w:rsidRPr="00000000" w14:paraId="00000008">
      <w:pPr>
        <w:spacing w:after="0" w:line="320" w:lineRule="auto"/>
        <w:jc w:val="center"/>
        <w:rPr>
          <w:rFonts w:ascii="Rany" w:cs="Rany" w:eastAsia="Rany" w:hAnsi="Rany"/>
          <w:color w:val="000000"/>
        </w:rPr>
      </w:pPr>
      <w:r w:rsidDel="00000000" w:rsidR="00000000" w:rsidRPr="00000000">
        <w:rPr>
          <w:rFonts w:ascii="Rany" w:cs="Rany" w:eastAsia="Rany" w:hAnsi="Rany"/>
          <w:color w:val="000000"/>
          <w:rtl w:val="0"/>
        </w:rPr>
        <w:t xml:space="preserve">28/02/2025</w:t>
      </w:r>
    </w:p>
    <w:p w:rsidR="00000000" w:rsidDel="00000000" w:rsidP="00000000" w:rsidRDefault="00000000" w:rsidRPr="00000000" w14:paraId="00000009">
      <w:pPr>
        <w:spacing w:after="0" w:line="320" w:lineRule="auto"/>
        <w:jc w:val="center"/>
        <w:rPr>
          <w:rFonts w:ascii="Rany" w:cs="Rany" w:eastAsia="Rany" w:hAnsi="Rany"/>
          <w:color w:val="000000"/>
        </w:rPr>
      </w:pPr>
      <w:r w:rsidDel="00000000" w:rsidR="00000000" w:rsidRPr="00000000">
        <w:rPr>
          <w:rtl w:val="0"/>
        </w:rPr>
      </w:r>
    </w:p>
    <w:p w:rsidR="00000000" w:rsidDel="00000000" w:rsidP="00000000" w:rsidRDefault="00000000" w:rsidRPr="00000000" w14:paraId="0000000A">
      <w:pPr>
        <w:spacing w:after="0" w:line="320" w:lineRule="auto"/>
        <w:rPr>
          <w:rFonts w:ascii="Rany" w:cs="Rany" w:eastAsia="Rany" w:hAnsi="Rany"/>
          <w:b w:val="1"/>
          <w:color w:val="000000"/>
        </w:rPr>
      </w:pPr>
      <w:r w:rsidDel="00000000" w:rsidR="00000000" w:rsidRPr="00000000">
        <w:rPr>
          <w:rFonts w:ascii="Rany" w:cs="Rany" w:eastAsia="Rany" w:hAnsi="Rany"/>
          <w:b w:val="1"/>
          <w:color w:val="000000"/>
          <w:rtl w:val="0"/>
        </w:rPr>
        <w:t xml:space="preserve">SENT VIA EMAIL </w:t>
      </w:r>
    </w:p>
    <w:p w:rsidR="00000000" w:rsidDel="00000000" w:rsidP="00000000" w:rsidRDefault="00000000" w:rsidRPr="00000000" w14:paraId="0000000B">
      <w:pPr>
        <w:spacing w:after="0" w:line="320" w:lineRule="auto"/>
        <w:rPr>
          <w:rFonts w:ascii="Rany" w:cs="Rany" w:eastAsia="Rany" w:hAnsi="Rany"/>
          <w:b w:val="1"/>
          <w:color w:val="000000"/>
        </w:rPr>
      </w:pPr>
      <w:r w:rsidDel="00000000" w:rsidR="00000000" w:rsidRPr="00000000">
        <w:rPr>
          <w:rtl w:val="0"/>
        </w:rPr>
      </w:r>
    </w:p>
    <w:p w:rsidR="00000000" w:rsidDel="00000000" w:rsidP="00000000" w:rsidRDefault="00000000" w:rsidRPr="00000000" w14:paraId="0000000C">
      <w:pPr>
        <w:spacing w:after="0" w:line="320" w:lineRule="auto"/>
        <w:rPr>
          <w:rFonts w:ascii="Rany" w:cs="Rany" w:eastAsia="Rany" w:hAnsi="Rany"/>
          <w:color w:val="000000"/>
        </w:rPr>
      </w:pPr>
      <w:hyperlink r:id="rId8">
        <w:r w:rsidDel="00000000" w:rsidR="00000000" w:rsidRPr="00000000">
          <w:rPr>
            <w:rFonts w:ascii="Rany" w:cs="Rany" w:eastAsia="Rany" w:hAnsi="Rany"/>
            <w:color w:val="0000ee"/>
            <w:u w:val="single"/>
            <w:rtl w:val="0"/>
          </w:rPr>
          <w:t xml:space="preserve">Pietro Ferracini</w:t>
        </w:r>
      </w:hyperlink>
      <w:r w:rsidDel="00000000" w:rsidR="00000000" w:rsidRPr="00000000">
        <w:rPr>
          <w:rtl w:val="0"/>
        </w:rPr>
      </w:r>
    </w:p>
    <w:p w:rsidR="00000000" w:rsidDel="00000000" w:rsidP="00000000" w:rsidRDefault="00000000" w:rsidRPr="00000000" w14:paraId="0000000D">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pietro@chattyinsights.ai</w:t>
      </w:r>
    </w:p>
    <w:p w:rsidR="00000000" w:rsidDel="00000000" w:rsidP="00000000" w:rsidRDefault="00000000" w:rsidRPr="00000000" w14:paraId="0000000E">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Chatty Insights SL</w:t>
      </w:r>
    </w:p>
    <w:p w:rsidR="00000000" w:rsidDel="00000000" w:rsidP="00000000" w:rsidRDefault="00000000" w:rsidRPr="00000000" w14:paraId="0000000F">
      <w:pPr>
        <w:spacing w:after="0" w:line="320" w:lineRule="auto"/>
        <w:rPr>
          <w:rFonts w:ascii="Rany" w:cs="Rany" w:eastAsia="Rany" w:hAnsi="Rany"/>
          <w:color w:val="000000"/>
        </w:rPr>
      </w:pPr>
      <w:r w:rsidDel="00000000" w:rsidR="00000000" w:rsidRPr="00000000">
        <w:rPr>
          <w:rtl w:val="0"/>
        </w:rPr>
      </w:r>
    </w:p>
    <w:p w:rsidR="00000000" w:rsidDel="00000000" w:rsidP="00000000" w:rsidRDefault="00000000" w:rsidRPr="00000000" w14:paraId="00000010">
      <w:pPr>
        <w:widowControl w:val="0"/>
        <w:spacing w:after="0" w:line="320" w:lineRule="auto"/>
        <w:jc w:val="center"/>
        <w:rPr>
          <w:rFonts w:ascii="Rany" w:cs="Rany" w:eastAsia="Rany" w:hAnsi="Rany"/>
          <w:b w:val="1"/>
          <w:color w:val="000000"/>
          <w:u w:val="single"/>
        </w:rPr>
      </w:pPr>
      <w:r w:rsidDel="00000000" w:rsidR="00000000" w:rsidRPr="00000000">
        <w:rPr>
          <w:rFonts w:ascii="Rany" w:cs="Rany" w:eastAsia="Rany" w:hAnsi="Rany"/>
          <w:b w:val="1"/>
          <w:color w:val="000000"/>
          <w:u w:val="single"/>
          <w:rtl w:val="0"/>
        </w:rPr>
        <w:t xml:space="preserve">Re: ENGAGEMENT LETTER</w:t>
      </w:r>
    </w:p>
    <w:p w:rsidR="00000000" w:rsidDel="00000000" w:rsidP="00000000" w:rsidRDefault="00000000" w:rsidRPr="00000000" w14:paraId="00000011">
      <w:pPr>
        <w:widowControl w:val="0"/>
        <w:spacing w:after="0" w:line="320" w:lineRule="auto"/>
        <w:jc w:val="both"/>
        <w:rPr>
          <w:rFonts w:ascii="Rany" w:cs="Rany" w:eastAsia="Rany" w:hAnsi="Rany"/>
          <w:b w:val="1"/>
          <w:smallCaps w:val="1"/>
          <w:color w:val="000000"/>
        </w:rPr>
      </w:pPr>
      <w:r w:rsidDel="00000000" w:rsidR="00000000" w:rsidRPr="00000000">
        <w:rPr>
          <w:rtl w:val="0"/>
        </w:rPr>
      </w:r>
    </w:p>
    <w:p w:rsidR="00000000" w:rsidDel="00000000" w:rsidP="00000000" w:rsidRDefault="00000000" w:rsidRPr="00000000" w14:paraId="00000012">
      <w:pPr>
        <w:widowControl w:val="0"/>
        <w:spacing w:after="0" w:line="320" w:lineRule="auto"/>
        <w:jc w:val="both"/>
        <w:rPr>
          <w:rFonts w:ascii="Rany" w:cs="Rany" w:eastAsia="Rany" w:hAnsi="Rany"/>
          <w:b w:val="1"/>
          <w:i w:val="1"/>
          <w:color w:val="000000"/>
        </w:rPr>
      </w:pPr>
      <w:r w:rsidDel="00000000" w:rsidR="00000000" w:rsidRPr="00000000">
        <w:rPr>
          <w:rtl w:val="0"/>
        </w:rPr>
      </w:r>
    </w:p>
    <w:p w:rsidR="00000000" w:rsidDel="00000000" w:rsidP="00000000" w:rsidRDefault="00000000" w:rsidRPr="00000000" w14:paraId="00000013">
      <w:pPr>
        <w:spacing w:after="0" w:line="320" w:lineRule="auto"/>
        <w:rPr>
          <w:rFonts w:ascii="Rany" w:cs="Rany" w:eastAsia="Rany" w:hAnsi="Rany"/>
          <w:color w:val="000000"/>
        </w:rPr>
      </w:pPr>
      <w:r w:rsidDel="00000000" w:rsidR="00000000" w:rsidRPr="00000000">
        <w:rPr>
          <w:rFonts w:ascii="Rany" w:cs="Rany" w:eastAsia="Rany" w:hAnsi="Rany"/>
          <w:color w:val="000000"/>
          <w:rtl w:val="0"/>
        </w:rPr>
        <w:t xml:space="preserve">Dear Pietro,</w:t>
      </w:r>
    </w:p>
    <w:p w:rsidR="00000000" w:rsidDel="00000000" w:rsidP="00000000" w:rsidRDefault="00000000" w:rsidRPr="00000000" w14:paraId="00000014">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15">
      <w:pPr>
        <w:spacing w:line="320" w:lineRule="auto"/>
        <w:ind w:firstLine="709"/>
        <w:jc w:val="both"/>
        <w:rPr>
          <w:rFonts w:ascii="Rany" w:cs="Rany" w:eastAsia="Rany" w:hAnsi="Rany"/>
          <w:color w:val="000000"/>
        </w:rPr>
      </w:pPr>
      <w:r w:rsidDel="00000000" w:rsidR="00000000" w:rsidRPr="00000000">
        <w:rPr>
          <w:rFonts w:ascii="Rany" w:cs="Rany" w:eastAsia="Rany" w:hAnsi="Rany"/>
          <w:color w:val="000000"/>
          <w:rtl w:val="0"/>
        </w:rPr>
        <w:t xml:space="preserve">Thank you for your interest in engaging Stratega (hereinafter, “</w:t>
      </w:r>
      <w:r w:rsidDel="00000000" w:rsidR="00000000" w:rsidRPr="00000000">
        <w:rPr>
          <w:rFonts w:ascii="Rany" w:cs="Rany" w:eastAsia="Rany" w:hAnsi="Rany"/>
          <w:b w:val="1"/>
          <w:color w:val="000000"/>
          <w:rtl w:val="0"/>
        </w:rPr>
        <w:t xml:space="preserve">Stratega</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b w:val="1"/>
          <w:color w:val="000000"/>
          <w:rtl w:val="0"/>
        </w:rPr>
        <w:t xml:space="preserve">we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b w:val="1"/>
          <w:color w:val="000000"/>
          <w:rtl w:val="0"/>
        </w:rPr>
        <w:t xml:space="preserve">us</w:t>
      </w:r>
      <w:r w:rsidDel="00000000" w:rsidR="00000000" w:rsidRPr="00000000">
        <w:rPr>
          <w:rFonts w:ascii="Rany" w:cs="Rany" w:eastAsia="Rany" w:hAnsi="Rany"/>
          <w:color w:val="000000"/>
          <w:rtl w:val="0"/>
        </w:rPr>
        <w:t xml:space="preserve">”, etc.) to assist Chatty Insights (“</w:t>
      </w:r>
      <w:r w:rsidDel="00000000" w:rsidR="00000000" w:rsidRPr="00000000">
        <w:rPr>
          <w:rFonts w:ascii="Rany" w:cs="Rany" w:eastAsia="Rany" w:hAnsi="Rany"/>
          <w:b w:val="1"/>
          <w:color w:val="000000"/>
          <w:rtl w:val="0"/>
        </w:rPr>
        <w:t xml:space="preserve">Client</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b w:val="1"/>
          <w:color w:val="000000"/>
          <w:rtl w:val="0"/>
        </w:rPr>
        <w:t xml:space="preserve">you</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b w:val="1"/>
          <w:color w:val="000000"/>
          <w:rtl w:val="0"/>
        </w:rPr>
        <w:t xml:space="preserve">your</w:t>
      </w:r>
      <w:r w:rsidDel="00000000" w:rsidR="00000000" w:rsidRPr="00000000">
        <w:rPr>
          <w:rFonts w:ascii="Rany" w:cs="Rany" w:eastAsia="Rany" w:hAnsi="Rany"/>
          <w:color w:val="000000"/>
          <w:rtl w:val="0"/>
        </w:rPr>
        <w:t xml:space="preserve">”, etc.) in connection with the above-referenced matter(s), and any additional matters to which you and Stratega may mutually agree from time to time. Stratega appreciates the opportunity to serve as your service providers and looks forward to working with you.</w:t>
      </w:r>
    </w:p>
    <w:p w:rsidR="00000000" w:rsidDel="00000000" w:rsidP="00000000" w:rsidRDefault="00000000" w:rsidRPr="00000000" w14:paraId="00000016">
      <w:pPr>
        <w:spacing w:line="320" w:lineRule="auto"/>
        <w:ind w:firstLine="709"/>
        <w:jc w:val="both"/>
        <w:rPr>
          <w:rFonts w:ascii="Rany" w:cs="Rany" w:eastAsia="Rany" w:hAnsi="Rany"/>
          <w:color w:val="000000"/>
        </w:rPr>
      </w:pPr>
      <w:r w:rsidDel="00000000" w:rsidR="00000000" w:rsidRPr="00000000">
        <w:rPr>
          <w:rFonts w:ascii="Rany" w:cs="Rany" w:eastAsia="Rany" w:hAnsi="Rany"/>
          <w:color w:val="000000"/>
          <w:rtl w:val="0"/>
        </w:rPr>
        <w:t xml:space="preserve">This letter agreement governs the relationship between you and Stratega. Please read this entire agreement carefully before signing and returning it to Stratega. If you have any questions, please call us at your earliest convenience. Any delay in your returning a countersigned copy of this letter to Stratega may delay the performance of our services.</w:t>
      </w:r>
    </w:p>
    <w:p w:rsidR="00000000" w:rsidDel="00000000" w:rsidP="00000000" w:rsidRDefault="00000000" w:rsidRPr="00000000" w14:paraId="00000017">
      <w:pPr>
        <w:widowControl w:val="0"/>
        <w:spacing w:line="320" w:lineRule="auto"/>
        <w:jc w:val="center"/>
        <w:rPr>
          <w:rFonts w:ascii="Rany" w:cs="Rany" w:eastAsia="Rany" w:hAnsi="Rany"/>
          <w:color w:val="000000"/>
        </w:rPr>
      </w:pP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18">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1. SCOPE OF THE ENGAGEMENT.</w:t>
      </w:r>
    </w:p>
    <w:p w:rsidR="00000000" w:rsidDel="00000000" w:rsidP="00000000" w:rsidRDefault="00000000" w:rsidRPr="00000000" w14:paraId="00000019">
      <w:pPr>
        <w:widowControl w:val="0"/>
        <w:spacing w:after="0" w:line="320" w:lineRule="auto"/>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1A">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1.1.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Scope of the Engagement.</w:t>
      </w:r>
      <w:r w:rsidDel="00000000" w:rsidR="00000000" w:rsidRPr="00000000">
        <w:rPr>
          <w:rFonts w:ascii="Rany" w:cs="Rany" w:eastAsia="Rany" w:hAnsi="Rany"/>
          <w:color w:val="000000"/>
          <w:rtl w:val="0"/>
        </w:rPr>
        <w:t xml:space="preserve"> You retain Stratega to provide the services synthetically described in the offer letter dated 19/02/2025 (the “</w:t>
      </w:r>
      <w:r w:rsidDel="00000000" w:rsidR="00000000" w:rsidRPr="00000000">
        <w:rPr>
          <w:rFonts w:ascii="Rany" w:cs="Rany" w:eastAsia="Rany" w:hAnsi="Rany"/>
          <w:b w:val="1"/>
          <w:color w:val="000000"/>
          <w:rtl w:val="0"/>
        </w:rPr>
        <w:t xml:space="preserve">Offer</w:t>
      </w:r>
      <w:r w:rsidDel="00000000" w:rsidR="00000000" w:rsidRPr="00000000">
        <w:rPr>
          <w:rFonts w:ascii="Rany" w:cs="Rany" w:eastAsia="Rany" w:hAnsi="Rany"/>
          <w:color w:val="000000"/>
          <w:rtl w:val="0"/>
        </w:rPr>
        <w:t xml:space="preserve">”), which represents an integral part of this letter agreement (the “</w:t>
      </w:r>
      <w:r w:rsidDel="00000000" w:rsidR="00000000" w:rsidRPr="00000000">
        <w:rPr>
          <w:rFonts w:ascii="Rany" w:cs="Rany" w:eastAsia="Rany" w:hAnsi="Rany"/>
          <w:b w:val="1"/>
          <w:color w:val="000000"/>
          <w:rtl w:val="0"/>
        </w:rPr>
        <w:t xml:space="preserve">Engagement</w:t>
      </w:r>
      <w:r w:rsidDel="00000000" w:rsidR="00000000" w:rsidRPr="00000000">
        <w:rPr>
          <w:rFonts w:ascii="Rany" w:cs="Rany" w:eastAsia="Rany" w:hAnsi="Rany"/>
          <w:color w:val="000000"/>
          <w:rtl w:val="0"/>
        </w:rPr>
        <w:t xml:space="preserve">”). The Engagement shall not encompass any matter additional to those expressly indicated in the Offer; therefore, we will not be required to render services on any matter falling outside the scope of the Engagement, unless otherwise agreed to in writing.</w:t>
      </w:r>
    </w:p>
    <w:p w:rsidR="00000000" w:rsidDel="00000000" w:rsidP="00000000" w:rsidRDefault="00000000" w:rsidRPr="00000000" w14:paraId="0000001B">
      <w:pPr>
        <w:widowControl w:val="0"/>
        <w:spacing w:after="0" w:line="320" w:lineRule="auto"/>
        <w:ind w:right="4"/>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1C">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2. MEANS OF PERFORMANCE; PROFESSIONALS; INSTRUCTIONS.</w:t>
      </w:r>
    </w:p>
    <w:p w:rsidR="00000000" w:rsidDel="00000000" w:rsidP="00000000" w:rsidRDefault="00000000" w:rsidRPr="00000000" w14:paraId="0000001D">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1E">
      <w:pPr>
        <w:widowControl w:val="0"/>
        <w:spacing w:after="0" w:line="320" w:lineRule="auto"/>
        <w:ind w:firstLine="708"/>
        <w:jc w:val="both"/>
        <w:rPr>
          <w:rFonts w:ascii="Rany" w:cs="Rany" w:eastAsia="Rany" w:hAnsi="Rany"/>
          <w:color w:val="000000"/>
        </w:rPr>
      </w:pPr>
      <w:r w:rsidDel="00000000" w:rsidR="00000000" w:rsidRPr="00000000">
        <w:rPr>
          <w:rFonts w:ascii="Rany" w:cs="Rany" w:eastAsia="Rany" w:hAnsi="Rany"/>
          <w:b w:val="1"/>
          <w:color w:val="000000"/>
          <w:rtl w:val="0"/>
        </w:rPr>
        <w:t xml:space="preserve">2.1.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Means of Performance.</w:t>
      </w:r>
      <w:r w:rsidDel="00000000" w:rsidR="00000000" w:rsidRPr="00000000">
        <w:rPr>
          <w:rFonts w:ascii="Rany" w:cs="Rany" w:eastAsia="Rany" w:hAnsi="Rany"/>
          <w:color w:val="000000"/>
          <w:rtl w:val="0"/>
        </w:rPr>
        <w:t xml:space="preserve"> We shall perform the services deemed appropriate and suitable in light of the instructions received by you and the complexity of the subject matter. </w:t>
      </w:r>
    </w:p>
    <w:p w:rsidR="00000000" w:rsidDel="00000000" w:rsidP="00000000" w:rsidRDefault="00000000" w:rsidRPr="00000000" w14:paraId="0000001F">
      <w:pPr>
        <w:widowControl w:val="0"/>
        <w:spacing w:after="0" w:line="320" w:lineRule="auto"/>
        <w:ind w:firstLine="709"/>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20">
      <w:pPr>
        <w:widowControl w:val="0"/>
        <w:spacing w:after="0" w:line="320" w:lineRule="auto"/>
        <w:ind w:firstLine="708"/>
        <w:jc w:val="both"/>
        <w:rPr>
          <w:rFonts w:ascii="Rany" w:cs="Rany" w:eastAsia="Rany" w:hAnsi="Rany"/>
          <w:color w:val="000000"/>
        </w:rPr>
      </w:pPr>
      <w:r w:rsidDel="00000000" w:rsidR="00000000" w:rsidRPr="00000000">
        <w:rPr>
          <w:rFonts w:ascii="Rany" w:cs="Rany" w:eastAsia="Rany" w:hAnsi="Rany"/>
          <w:b w:val="1"/>
          <w:color w:val="000000"/>
          <w:rtl w:val="0"/>
        </w:rPr>
        <w:t xml:space="preserve">2.2.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Professionals.</w:t>
      </w:r>
      <w:r w:rsidDel="00000000" w:rsidR="00000000" w:rsidRPr="00000000">
        <w:rPr>
          <w:rFonts w:ascii="Rany" w:cs="Rany" w:eastAsia="Rany" w:hAnsi="Rany"/>
          <w:color w:val="000000"/>
          <w:rtl w:val="0"/>
        </w:rPr>
        <w:t xml:space="preserve"> The Engagement shall be carried out with the support of other professional staff of Stratega (each a “</w:t>
      </w:r>
      <w:r w:rsidDel="00000000" w:rsidR="00000000" w:rsidRPr="00000000">
        <w:rPr>
          <w:rFonts w:ascii="Rany" w:cs="Rany" w:eastAsia="Rany" w:hAnsi="Rany"/>
          <w:color w:val="000000"/>
          <w:u w:val="single"/>
          <w:rtl w:val="0"/>
        </w:rPr>
        <w:t xml:space="preserve">Professional</w:t>
      </w:r>
      <w:r w:rsidDel="00000000" w:rsidR="00000000" w:rsidRPr="00000000">
        <w:rPr>
          <w:rFonts w:ascii="Rany" w:cs="Rany" w:eastAsia="Rany" w:hAnsi="Rany"/>
          <w:color w:val="000000"/>
          <w:rtl w:val="0"/>
        </w:rPr>
        <w:t xml:space="preserve">”) as we deem appropriate depending on, among others, the scope of the Engagement. </w:t>
      </w:r>
    </w:p>
    <w:p w:rsidR="00000000" w:rsidDel="00000000" w:rsidP="00000000" w:rsidRDefault="00000000" w:rsidRPr="00000000" w14:paraId="00000021">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22">
      <w:pPr>
        <w:widowControl w:val="0"/>
        <w:spacing w:after="0" w:line="320" w:lineRule="auto"/>
        <w:ind w:firstLine="708"/>
        <w:jc w:val="both"/>
        <w:rPr>
          <w:rFonts w:ascii="Rany" w:cs="Rany" w:eastAsia="Rany" w:hAnsi="Rany"/>
          <w:color w:val="000000"/>
        </w:rPr>
      </w:pPr>
      <w:bookmarkStart w:colFirst="0" w:colLast="0" w:name="_heading=h.gjdgxs" w:id="0"/>
      <w:bookmarkEnd w:id="0"/>
      <w:r w:rsidDel="00000000" w:rsidR="00000000" w:rsidRPr="00000000">
        <w:rPr>
          <w:rFonts w:ascii="Rany" w:cs="Rany" w:eastAsia="Rany" w:hAnsi="Rany"/>
          <w:b w:val="1"/>
          <w:color w:val="000000"/>
          <w:rtl w:val="0"/>
        </w:rPr>
        <w:t xml:space="preserve">2.3.</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Instructions.</w:t>
      </w:r>
      <w:r w:rsidDel="00000000" w:rsidR="00000000" w:rsidRPr="00000000">
        <w:rPr>
          <w:rFonts w:ascii="Rany" w:cs="Rany" w:eastAsia="Rany" w:hAnsi="Rany"/>
          <w:color w:val="000000"/>
          <w:rtl w:val="0"/>
        </w:rPr>
        <w:t xml:space="preserve"> Unless otherwise directed by you in writing, your instructions shall be conclusively deemed binding and not subject to any limitation of powers or approval by third parties. </w:t>
      </w:r>
    </w:p>
    <w:p w:rsidR="00000000" w:rsidDel="00000000" w:rsidP="00000000" w:rsidRDefault="00000000" w:rsidRPr="00000000" w14:paraId="00000023">
      <w:pPr>
        <w:widowControl w:val="0"/>
        <w:spacing w:after="0" w:line="320" w:lineRule="auto"/>
        <w:jc w:val="both"/>
        <w:rPr>
          <w:rFonts w:ascii="Rany" w:cs="Rany" w:eastAsia="Rany" w:hAnsi="Rany"/>
          <w:color w:val="000000"/>
        </w:rPr>
      </w:pPr>
      <w:r w:rsidDel="00000000" w:rsidR="00000000" w:rsidRPr="00000000">
        <w:rPr>
          <w:rtl w:val="0"/>
        </w:rPr>
      </w:r>
    </w:p>
    <w:bookmarkStart w:colFirst="0" w:colLast="0" w:name="bookmark=id.30j0zll" w:id="1"/>
    <w:bookmarkEnd w:id="1"/>
    <w:p w:rsidR="00000000" w:rsidDel="00000000" w:rsidP="00000000" w:rsidRDefault="00000000" w:rsidRPr="00000000" w14:paraId="00000024">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3. INFORMATION FLOW; COMMUNICATIONS CHANNELS; DIGITAL COPIES.</w:t>
      </w:r>
    </w:p>
    <w:p w:rsidR="00000000" w:rsidDel="00000000" w:rsidP="00000000" w:rsidRDefault="00000000" w:rsidRPr="00000000" w14:paraId="00000025">
      <w:pPr>
        <w:widowControl w:val="0"/>
        <w:spacing w:after="0" w:line="320" w:lineRule="auto"/>
        <w:ind w:firstLine="708"/>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26">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3.1.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Information Flow.</w:t>
      </w:r>
      <w:r w:rsidDel="00000000" w:rsidR="00000000" w:rsidRPr="00000000">
        <w:rPr>
          <w:rFonts w:ascii="Rany" w:cs="Rany" w:eastAsia="Rany" w:hAnsi="Rany"/>
          <w:color w:val="000000"/>
          <w:rtl w:val="0"/>
        </w:rPr>
        <w:t xml:space="preserve"> You shall provide us with all relevant documents and information to carry out the Engagement, and will timely respond to any related question or request for clarification that we may ask to be properly briefed on the subject matter. We shall rely on all documents and information so received, which shall be deemed to be true, complete, up-to-date and accurate.</w:t>
      </w:r>
    </w:p>
    <w:p w:rsidR="00000000" w:rsidDel="00000000" w:rsidP="00000000" w:rsidRDefault="00000000" w:rsidRPr="00000000" w14:paraId="00000027">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28">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3.2.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Communications Channels.</w:t>
      </w:r>
      <w:r w:rsidDel="00000000" w:rsidR="00000000" w:rsidRPr="00000000">
        <w:rPr>
          <w:rFonts w:ascii="Rany" w:cs="Rany" w:eastAsia="Rany" w:hAnsi="Rany"/>
          <w:color w:val="000000"/>
          <w:rtl w:val="0"/>
        </w:rPr>
        <w:t xml:space="preserve"> Except as otherwise agreed in writing, all communications relating to the Engagement shall be made by e-mail, Google Drive, Slack, LinkedIn, Heybase and telephone only, provided, however, that we may ask you to send a confirmation in writing upon receipt of oral instructions. </w:t>
      </w:r>
      <w:r w:rsidDel="00000000" w:rsidR="00000000" w:rsidRPr="00000000">
        <w:rPr>
          <w:rtl w:val="0"/>
        </w:rPr>
      </w:r>
    </w:p>
    <w:p w:rsidR="00000000" w:rsidDel="00000000" w:rsidP="00000000" w:rsidRDefault="00000000" w:rsidRPr="00000000" w14:paraId="00000029">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2A">
      <w:pPr>
        <w:widowControl w:val="0"/>
        <w:spacing w:after="0" w:line="320" w:lineRule="auto"/>
        <w:ind w:firstLine="709"/>
        <w:jc w:val="both"/>
        <w:rPr>
          <w:rFonts w:ascii="Rany" w:cs="Rany" w:eastAsia="Rany" w:hAnsi="Rany"/>
          <w:b w:val="1"/>
          <w:color w:val="000000"/>
        </w:rPr>
      </w:pPr>
      <w:r w:rsidDel="00000000" w:rsidR="00000000" w:rsidRPr="00000000">
        <w:rPr>
          <w:rFonts w:ascii="Rany" w:cs="Rany" w:eastAsia="Rany" w:hAnsi="Rany"/>
          <w:b w:val="1"/>
          <w:color w:val="000000"/>
          <w:rtl w:val="0"/>
        </w:rPr>
        <w:t xml:space="preserve">3.3.</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b w:val="1"/>
          <w:color w:val="000000"/>
          <w:rtl w:val="0"/>
        </w:rPr>
        <w:t xml:space="preserve"> </w:t>
      </w:r>
      <w:r w:rsidDel="00000000" w:rsidR="00000000" w:rsidRPr="00000000">
        <w:rPr>
          <w:rFonts w:ascii="Rany" w:cs="Rany" w:eastAsia="Rany" w:hAnsi="Rany"/>
          <w:color w:val="000000"/>
          <w:u w:val="single"/>
          <w:rtl w:val="0"/>
        </w:rPr>
        <w:t xml:space="preserve">Digital Copies.</w:t>
      </w:r>
      <w:r w:rsidDel="00000000" w:rsidR="00000000" w:rsidRPr="00000000">
        <w:rPr>
          <w:rFonts w:ascii="Rany" w:cs="Rany" w:eastAsia="Rany" w:hAnsi="Rany"/>
          <w:color w:val="000000"/>
          <w:rtl w:val="0"/>
        </w:rPr>
        <w:t xml:space="preserve"> We may convert at any time paper documents to digital format and retain the electronic copy only. At the end of the document retention period provided by Irish law, we may delete and destroy all records and documents relating to the Engagement without further notice.</w:t>
      </w:r>
      <w:r w:rsidDel="00000000" w:rsidR="00000000" w:rsidRPr="00000000">
        <w:rPr>
          <w:rtl w:val="0"/>
        </w:rPr>
      </w:r>
    </w:p>
    <w:p w:rsidR="00000000" w:rsidDel="00000000" w:rsidP="00000000" w:rsidRDefault="00000000" w:rsidRPr="00000000" w14:paraId="0000002B">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2C">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4. FEES; INVOICES; PAYMENTS AND CURRENCY.</w:t>
      </w:r>
    </w:p>
    <w:p w:rsidR="00000000" w:rsidDel="00000000" w:rsidP="00000000" w:rsidRDefault="00000000" w:rsidRPr="00000000" w14:paraId="0000002D">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2E">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4.1.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Fees.</w:t>
      </w:r>
      <w:r w:rsidDel="00000000" w:rsidR="00000000" w:rsidRPr="00000000">
        <w:rPr>
          <w:rFonts w:ascii="Rany" w:cs="Rany" w:eastAsia="Rany" w:hAnsi="Rany"/>
          <w:color w:val="000000"/>
          <w:rtl w:val="0"/>
        </w:rPr>
        <w:t xml:space="preserve"> As compensation for our services, unless stated to the contrary in an attached rider to this letter, if any, you agree to pay fees as outlined in the Offer, plus any mandatory charges provided by Irish law (the “</w:t>
      </w:r>
      <w:r w:rsidDel="00000000" w:rsidR="00000000" w:rsidRPr="00000000">
        <w:rPr>
          <w:rFonts w:ascii="Rany" w:cs="Rany" w:eastAsia="Rany" w:hAnsi="Rany"/>
          <w:b w:val="1"/>
          <w:color w:val="000000"/>
          <w:rtl w:val="0"/>
        </w:rPr>
        <w:t xml:space="preserve">Fees</w:t>
      </w:r>
      <w:r w:rsidDel="00000000" w:rsidR="00000000" w:rsidRPr="00000000">
        <w:rPr>
          <w:rFonts w:ascii="Rany" w:cs="Rany" w:eastAsia="Rany" w:hAnsi="Rany"/>
          <w:color w:val="000000"/>
          <w:rtl w:val="0"/>
        </w:rPr>
        <w:t xml:space="preserve">”). In the event the engagement expands beyond the scope of the Engagement, Stratega retains the right to request additional fees by executing amendments or revisions to this letter agreement. </w:t>
      </w:r>
    </w:p>
    <w:p w:rsidR="00000000" w:rsidDel="00000000" w:rsidP="00000000" w:rsidRDefault="00000000" w:rsidRPr="00000000" w14:paraId="0000002F">
      <w:pPr>
        <w:widowControl w:val="0"/>
        <w:spacing w:after="0" w:line="320" w:lineRule="auto"/>
        <w:ind w:firstLine="709"/>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0">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4.2.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Billing Statements.</w:t>
      </w:r>
      <w:r w:rsidDel="00000000" w:rsidR="00000000" w:rsidRPr="00000000">
        <w:rPr>
          <w:rFonts w:ascii="Rany" w:cs="Rany" w:eastAsia="Rany" w:hAnsi="Rany"/>
          <w:color w:val="000000"/>
          <w:rtl w:val="0"/>
        </w:rPr>
        <w:t xml:space="preserve"> Billing Statements for the Fees will be submitted in accordance with the pricing terms indicated in the Offer; in the absence of any objection, you will be deemed to have accepted and acknowledged the statements as correct through the period covered by the statements. If you have any questions or objections regarding a statement, our services, or our charges, please raise it promptly for discussion and Stratega will do our best to satisfy your concerns.</w:t>
      </w:r>
    </w:p>
    <w:p w:rsidR="00000000" w:rsidDel="00000000" w:rsidP="00000000" w:rsidRDefault="00000000" w:rsidRPr="00000000" w14:paraId="00000031">
      <w:pPr>
        <w:widowControl w:val="0"/>
        <w:spacing w:after="0" w:line="320" w:lineRule="auto"/>
        <w:ind w:firstLine="709"/>
        <w:jc w:val="both"/>
        <w:rPr>
          <w:rFonts w:ascii="Rany" w:cs="Rany" w:eastAsia="Rany" w:hAnsi="Rany"/>
          <w:color w:val="000000"/>
          <w:u w:val="single"/>
        </w:rPr>
      </w:pPr>
      <w:r w:rsidDel="00000000" w:rsidR="00000000" w:rsidRPr="00000000">
        <w:rPr>
          <w:rtl w:val="0"/>
        </w:rPr>
      </w:r>
    </w:p>
    <w:p w:rsidR="00000000" w:rsidDel="00000000" w:rsidP="00000000" w:rsidRDefault="00000000" w:rsidRPr="00000000" w14:paraId="00000032">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4.3.</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Payments and Currency.</w:t>
      </w:r>
      <w:r w:rsidDel="00000000" w:rsidR="00000000" w:rsidRPr="00000000">
        <w:rPr>
          <w:rFonts w:ascii="Rany" w:cs="Rany" w:eastAsia="Rany" w:hAnsi="Rany"/>
          <w:color w:val="000000"/>
          <w:rtl w:val="0"/>
        </w:rPr>
        <w:t xml:space="preserve"> Payments for the Fees are due upon receipt of the applicable billing statement. The Fees shall be paid by wire transfer in Euro only, and the Client shall cover in full any bank charges assessed by your financial institution. </w:t>
      </w:r>
      <w:r w:rsidDel="00000000" w:rsidR="00000000" w:rsidRPr="00000000">
        <w:rPr>
          <w:rFonts w:ascii="Rany" w:cs="Rany" w:eastAsia="Rany" w:hAnsi="Rany"/>
          <w:color w:val="000000"/>
          <w:rtl w:val="0"/>
        </w:rPr>
        <w:t xml:space="preserve">Stratega reserves the right to apply interest at the rate </w:t>
      </w:r>
      <w:r w:rsidDel="00000000" w:rsidR="00000000" w:rsidRPr="00000000">
        <w:rPr>
          <w:rFonts w:ascii="Rany" w:cs="Rany" w:eastAsia="Rany" w:hAnsi="Rany"/>
          <w:color w:val="000000"/>
          <w:rtl w:val="0"/>
        </w:rPr>
        <w:t xml:space="preserve">of 1.5 % per month (or the maximum amount permitted under applicable law, if lower) on any sums not paid within 15 days of the date the applicable invoice is received.</w:t>
      </w:r>
      <w:r w:rsidDel="00000000" w:rsidR="00000000" w:rsidRPr="00000000">
        <w:rPr>
          <w:rtl w:val="0"/>
        </w:rPr>
      </w:r>
    </w:p>
    <w:p w:rsidR="00000000" w:rsidDel="00000000" w:rsidP="00000000" w:rsidRDefault="00000000" w:rsidRPr="00000000" w14:paraId="00000033">
      <w:pPr>
        <w:widowControl w:val="0"/>
        <w:spacing w:after="0" w:line="320" w:lineRule="auto"/>
        <w:ind w:firstLine="709"/>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4">
      <w:pPr>
        <w:widowControl w:val="0"/>
        <w:spacing w:after="0" w:line="320" w:lineRule="auto"/>
        <w:ind w:firstLine="709"/>
        <w:jc w:val="both"/>
        <w:rPr>
          <w:rFonts w:ascii="Rany" w:cs="Rany" w:eastAsia="Rany" w:hAnsi="Rany"/>
          <w:color w:val="000000"/>
          <w:u w:val="single"/>
        </w:rPr>
      </w:pPr>
      <w:r w:rsidDel="00000000" w:rsidR="00000000" w:rsidRPr="00000000">
        <w:rPr>
          <w:rFonts w:ascii="Rany" w:cs="Rany" w:eastAsia="Rany" w:hAnsi="Rany"/>
          <w:b w:val="1"/>
          <w:color w:val="000000"/>
          <w:rtl w:val="0"/>
        </w:rPr>
        <w:t xml:space="preserve">4.4.</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Retainer.</w:t>
      </w:r>
      <w:r w:rsidDel="00000000" w:rsidR="00000000" w:rsidRPr="00000000">
        <w:rPr>
          <w:rFonts w:ascii="Rany" w:cs="Rany" w:eastAsia="Rany" w:hAnsi="Rany"/>
          <w:color w:val="000000"/>
          <w:rtl w:val="0"/>
        </w:rPr>
        <w:t xml:space="preserve"> Unless special arrangements are made, we generally require the payment of retainers to partially cover the fees and disbursements relating to our services. Other than a retainer payable upon confirmation of the engagement, in certain cases we may ask the payment of additional up-front money to partially cover the fees and disbursements for the next block of work to be done.</w:t>
      </w:r>
      <w:r w:rsidDel="00000000" w:rsidR="00000000" w:rsidRPr="00000000">
        <w:rPr>
          <w:rtl w:val="0"/>
        </w:rPr>
      </w:r>
    </w:p>
    <w:p w:rsidR="00000000" w:rsidDel="00000000" w:rsidP="00000000" w:rsidRDefault="00000000" w:rsidRPr="00000000" w14:paraId="00000035">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6">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5. LIMITATIONS AND EXCLUSIONS.</w:t>
      </w:r>
    </w:p>
    <w:p w:rsidR="00000000" w:rsidDel="00000000" w:rsidP="00000000" w:rsidRDefault="00000000" w:rsidRPr="00000000" w14:paraId="00000037">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8">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5.1.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b w:val="1"/>
          <w:color w:val="000000"/>
          <w:rtl w:val="0"/>
        </w:rPr>
        <w:t xml:space="preserve"> </w:t>
      </w:r>
      <w:r w:rsidDel="00000000" w:rsidR="00000000" w:rsidRPr="00000000">
        <w:rPr>
          <w:rFonts w:ascii="Rany" w:cs="Rany" w:eastAsia="Rany" w:hAnsi="Rany"/>
          <w:color w:val="000000"/>
          <w:u w:val="single"/>
          <w:rtl w:val="0"/>
        </w:rPr>
        <w:t xml:space="preserve">Electronic Communications.</w:t>
      </w:r>
      <w:r w:rsidDel="00000000" w:rsidR="00000000" w:rsidRPr="00000000">
        <w:rPr>
          <w:rFonts w:ascii="Rany" w:cs="Rany" w:eastAsia="Rany" w:hAnsi="Rany"/>
          <w:color w:val="000000"/>
          <w:rtl w:val="0"/>
        </w:rPr>
        <w:t xml:space="preserve"> During the course of the Engagement, we may exchange with you documents in electronic format and e-mail messages using common commercially available software. As the available technology is vulnerable to attack by viruses and other destructive electronic programs, and electronic communications could be intercepted, lost, destroyed, arrive late or incomplete or otherwise be unsafe or adversely affected, we shall not be liable for any damage or loss that you may incur as a result of our use of such communications means.</w:t>
      </w:r>
    </w:p>
    <w:p w:rsidR="00000000" w:rsidDel="00000000" w:rsidP="00000000" w:rsidRDefault="00000000" w:rsidRPr="00000000" w14:paraId="00000039">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A">
      <w:pPr>
        <w:widowControl w:val="0"/>
        <w:spacing w:after="0" w:line="320" w:lineRule="auto"/>
        <w:ind w:firstLine="709"/>
        <w:jc w:val="both"/>
        <w:rPr>
          <w:rFonts w:ascii="Rany" w:cs="Rany" w:eastAsia="Rany" w:hAnsi="Rany"/>
          <w:b w:val="1"/>
          <w:color w:val="000000"/>
        </w:rPr>
      </w:pPr>
      <w:bookmarkStart w:colFirst="0" w:colLast="0" w:name="_heading=h.1fob9te" w:id="2"/>
      <w:bookmarkEnd w:id="2"/>
      <w:r w:rsidDel="00000000" w:rsidR="00000000" w:rsidRPr="00000000">
        <w:rPr>
          <w:rFonts w:ascii="Rany" w:cs="Rany" w:eastAsia="Rany" w:hAnsi="Rany"/>
          <w:b w:val="1"/>
          <w:color w:val="000000"/>
          <w:rtl w:val="0"/>
        </w:rPr>
        <w:t xml:space="preserve">5.2.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Adequacy of Information.</w:t>
      </w:r>
      <w:r w:rsidDel="00000000" w:rsidR="00000000" w:rsidRPr="00000000">
        <w:rPr>
          <w:rFonts w:ascii="Rany" w:cs="Rany" w:eastAsia="Rany" w:hAnsi="Rany"/>
          <w:color w:val="000000"/>
          <w:rtl w:val="0"/>
        </w:rPr>
        <w:t xml:space="preserve"> If you provide us with inadequate information or documents in connection with the Engagement, or otherwise fails to comply with the provisions of </w:t>
      </w:r>
      <w:r w:rsidDel="00000000" w:rsidR="00000000" w:rsidRPr="00000000">
        <w:rPr>
          <w:rFonts w:ascii="Rany" w:cs="Rany" w:eastAsia="Rany" w:hAnsi="Rany"/>
          <w:i w:val="1"/>
          <w:color w:val="000000"/>
          <w:rtl w:val="0"/>
        </w:rPr>
        <w:t xml:space="preserve">Section 3.1.</w:t>
      </w:r>
      <w:r w:rsidDel="00000000" w:rsidR="00000000" w:rsidRPr="00000000">
        <w:rPr>
          <w:rFonts w:ascii="Rany" w:cs="Rany" w:eastAsia="Rany" w:hAnsi="Rany"/>
          <w:color w:val="000000"/>
          <w:rtl w:val="0"/>
        </w:rPr>
        <w:t xml:space="preserve"> above, we shall not be liable for any loss or damage resulting therefrom.</w:t>
      </w:r>
      <w:r w:rsidDel="00000000" w:rsidR="00000000" w:rsidRPr="00000000">
        <w:rPr>
          <w:rtl w:val="0"/>
        </w:rPr>
      </w:r>
    </w:p>
    <w:p w:rsidR="00000000" w:rsidDel="00000000" w:rsidP="00000000" w:rsidRDefault="00000000" w:rsidRPr="00000000" w14:paraId="0000003B">
      <w:pPr>
        <w:spacing w:after="0" w:line="320" w:lineRule="auto"/>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3C">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5.3.</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No Specific-Result.</w:t>
      </w:r>
      <w:r w:rsidDel="00000000" w:rsidR="00000000" w:rsidRPr="00000000">
        <w:rPr>
          <w:rFonts w:ascii="Rany" w:cs="Rany" w:eastAsia="Rany" w:hAnsi="Rany"/>
          <w:color w:val="000000"/>
          <w:rtl w:val="0"/>
        </w:rPr>
        <w:t xml:space="preserve"> You acknowledge that the Engagement is contingent upon several factors outside our control, and that we do not guarantee the outcome of any matter or any specific result. As a client, you promise to keep Stratega informed of any important events related to our services, and you also understand that your failure to promptly and thoroughly comply with our queries or reverts may delay deliverables, or even the completion or resolution of your matter. Without limiting the foregoing, if a particular outcome or result is not obtained, this does not relieve you of your obligation to pay in full for the services rendered and costs incurred on your behalf.</w:t>
      </w:r>
    </w:p>
    <w:p w:rsidR="00000000" w:rsidDel="00000000" w:rsidP="00000000" w:rsidRDefault="00000000" w:rsidRPr="00000000" w14:paraId="0000003D">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3E">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5.4.</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b w:val="1"/>
          <w:color w:val="000000"/>
          <w:rtl w:val="0"/>
        </w:rPr>
        <w:t xml:space="preserve"> </w:t>
      </w:r>
      <w:r w:rsidDel="00000000" w:rsidR="00000000" w:rsidRPr="00000000">
        <w:rPr>
          <w:rFonts w:ascii="Rany" w:cs="Rany" w:eastAsia="Rany" w:hAnsi="Rany"/>
          <w:color w:val="000000"/>
          <w:u w:val="single"/>
          <w:rtl w:val="0"/>
        </w:rPr>
        <w:t xml:space="preserve">Limitations.</w:t>
      </w:r>
      <w:r w:rsidDel="00000000" w:rsidR="00000000" w:rsidRPr="00000000">
        <w:rPr>
          <w:rFonts w:ascii="Rany" w:cs="Rany" w:eastAsia="Rany" w:hAnsi="Rany"/>
          <w:color w:val="000000"/>
          <w:rtl w:val="0"/>
        </w:rPr>
        <w:t xml:space="preserve"> Notwithstanding anything to the contrary herein, any liability of Stratega for reasons related to, dependent on, or otherwise connected with, the performance of the Engagement shall be limited to a sum equal to 500% of the amount invoiced or billable for the services performed. Without limiting the foregoing, any compensation may in no case exceed the maximum amount of € 10.000,00 (Euros ten thousand/00), regardless of whether the result of such percentage calculation may be greater. </w:t>
      </w:r>
      <w:r w:rsidDel="00000000" w:rsidR="00000000" w:rsidRPr="00000000">
        <w:rPr>
          <w:rtl w:val="0"/>
        </w:rPr>
      </w:r>
    </w:p>
    <w:p w:rsidR="00000000" w:rsidDel="00000000" w:rsidP="00000000" w:rsidRDefault="00000000" w:rsidRPr="00000000" w14:paraId="0000003F">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0">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6. TERMINATION; FEE ADJUSTMENT. </w:t>
      </w:r>
    </w:p>
    <w:p w:rsidR="00000000" w:rsidDel="00000000" w:rsidP="00000000" w:rsidRDefault="00000000" w:rsidRPr="00000000" w14:paraId="00000041">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2">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6.1.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b w:val="1"/>
          <w:color w:val="000000"/>
          <w:rtl w:val="0"/>
        </w:rPr>
        <w:t xml:space="preserve"> </w:t>
      </w:r>
      <w:r w:rsidDel="00000000" w:rsidR="00000000" w:rsidRPr="00000000">
        <w:rPr>
          <w:rFonts w:ascii="Rany" w:cs="Rany" w:eastAsia="Rany" w:hAnsi="Rany"/>
          <w:color w:val="000000"/>
          <w:u w:val="single"/>
          <w:rtl w:val="0"/>
        </w:rPr>
        <w:t xml:space="preserve">Termination.</w:t>
      </w:r>
      <w:r w:rsidDel="00000000" w:rsidR="00000000" w:rsidRPr="00000000">
        <w:rPr>
          <w:rFonts w:ascii="Rany" w:cs="Rany" w:eastAsia="Rany" w:hAnsi="Rany"/>
          <w:color w:val="000000"/>
          <w:rtl w:val="0"/>
        </w:rPr>
        <w:t xml:space="preserve"> Unless terminated sooner, the Engagement will end on the date that the services described in </w:t>
      </w:r>
      <w:r w:rsidDel="00000000" w:rsidR="00000000" w:rsidRPr="00000000">
        <w:rPr>
          <w:rFonts w:ascii="Rany" w:cs="Rany" w:eastAsia="Rany" w:hAnsi="Rany"/>
          <w:i w:val="1"/>
          <w:color w:val="000000"/>
          <w:rtl w:val="0"/>
        </w:rPr>
        <w:t xml:space="preserve">Section 1.1.</w:t>
      </w:r>
      <w:r w:rsidDel="00000000" w:rsidR="00000000" w:rsidRPr="00000000">
        <w:rPr>
          <w:rFonts w:ascii="Rany" w:cs="Rany" w:eastAsia="Rany" w:hAnsi="Rany"/>
          <w:color w:val="000000"/>
          <w:rtl w:val="0"/>
        </w:rPr>
        <w:t xml:space="preserve"> are completed. You may terminate this Engagement at any time. We reserve the right to cease acting for you if you refuse to co-operate with us on a material matter, do not pay any retainer agreed upon, fail to pay our oustanding accounts within 30</w:t>
      </w:r>
      <w:r w:rsidDel="00000000" w:rsidR="00000000" w:rsidRPr="00000000">
        <w:rPr>
          <w:rFonts w:ascii="Rany" w:cs="Rany" w:eastAsia="Rany" w:hAnsi="Rany"/>
          <w:color w:val="000000"/>
          <w:rtl w:val="0"/>
        </w:rPr>
        <w:t xml:space="preserve"> (thirty) days</w:t>
      </w:r>
      <w:r w:rsidDel="00000000" w:rsidR="00000000" w:rsidRPr="00000000">
        <w:rPr>
          <w:rFonts w:ascii="Rany" w:cs="Rany" w:eastAsia="Rany" w:hAnsi="Rany"/>
          <w:color w:val="000000"/>
          <w:rtl w:val="0"/>
        </w:rPr>
        <w:t xml:space="preserve">, or if any other circumstance arises that makes it appropriate for us to resign. Any termination of the Engagement pursuant to this </w:t>
      </w:r>
      <w:r w:rsidDel="00000000" w:rsidR="00000000" w:rsidRPr="00000000">
        <w:rPr>
          <w:rFonts w:ascii="Rany" w:cs="Rany" w:eastAsia="Rany" w:hAnsi="Rany"/>
          <w:i w:val="1"/>
          <w:color w:val="000000"/>
          <w:rtl w:val="0"/>
        </w:rPr>
        <w:t xml:space="preserve">Section 6.1.</w:t>
      </w:r>
      <w:r w:rsidDel="00000000" w:rsidR="00000000" w:rsidRPr="00000000">
        <w:rPr>
          <w:rFonts w:ascii="Rany" w:cs="Rany" w:eastAsia="Rany" w:hAnsi="Rany"/>
          <w:color w:val="000000"/>
          <w:rtl w:val="0"/>
        </w:rPr>
        <w:t xml:space="preserve"> shall be notified in writing and become effective upon receipt.</w:t>
      </w:r>
    </w:p>
    <w:p w:rsidR="00000000" w:rsidDel="00000000" w:rsidP="00000000" w:rsidRDefault="00000000" w:rsidRPr="00000000" w14:paraId="00000043">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4">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6.2.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b w:val="1"/>
          <w:color w:val="000000"/>
          <w:rtl w:val="0"/>
        </w:rPr>
        <w:t xml:space="preserve"> </w:t>
      </w:r>
      <w:r w:rsidDel="00000000" w:rsidR="00000000" w:rsidRPr="00000000">
        <w:rPr>
          <w:rFonts w:ascii="Rany" w:cs="Rany" w:eastAsia="Rany" w:hAnsi="Rany"/>
          <w:color w:val="000000"/>
          <w:u w:val="single"/>
          <w:rtl w:val="0"/>
        </w:rPr>
        <w:t xml:space="preserve">Fee Adjustment.</w:t>
      </w:r>
      <w:r w:rsidDel="00000000" w:rsidR="00000000" w:rsidRPr="00000000">
        <w:rPr>
          <w:rFonts w:ascii="Rany" w:cs="Rany" w:eastAsia="Rany" w:hAnsi="Rany"/>
          <w:color w:val="000000"/>
          <w:rtl w:val="0"/>
        </w:rPr>
        <w:t xml:space="preserve"> If the Engagement is terminated before our activites are completed, we shall invoice the services carried out for you until the termination becomes effective, plus any expenses then-incurred and mandatory charges provided by Irish law.</w:t>
      </w:r>
    </w:p>
    <w:p w:rsidR="00000000" w:rsidDel="00000000" w:rsidP="00000000" w:rsidRDefault="00000000" w:rsidRPr="00000000" w14:paraId="00000045">
      <w:pPr>
        <w:widowControl w:val="0"/>
        <w:spacing w:after="0" w:line="320" w:lineRule="auto"/>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46">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7. THIRD PARTIES RELATIONS; PRIVACY POLICY.</w:t>
      </w:r>
    </w:p>
    <w:p w:rsidR="00000000" w:rsidDel="00000000" w:rsidP="00000000" w:rsidRDefault="00000000" w:rsidRPr="00000000" w14:paraId="00000047">
      <w:pPr>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8">
      <w:pPr>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7.1.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Third Parties Relations.</w:t>
      </w:r>
      <w:r w:rsidDel="00000000" w:rsidR="00000000" w:rsidRPr="00000000">
        <w:rPr>
          <w:rFonts w:ascii="Rany" w:cs="Rany" w:eastAsia="Rany" w:hAnsi="Rany"/>
          <w:color w:val="000000"/>
          <w:rtl w:val="0"/>
        </w:rPr>
        <w:t xml:space="preserve"> Stratega shall be entitled to use the Client’s name and logo and/or make reference to the subject matter of the Engagement in connection with media reviews, articles, awards and information of Stratega’s activities, without disclosing confidential information relating to the Client.   </w:t>
      </w:r>
    </w:p>
    <w:p w:rsidR="00000000" w:rsidDel="00000000" w:rsidP="00000000" w:rsidRDefault="00000000" w:rsidRPr="00000000" w14:paraId="00000049">
      <w:pPr>
        <w:widowControl w:val="0"/>
        <w:spacing w:after="0" w:line="320" w:lineRule="auto"/>
        <w:ind w:firstLine="708"/>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4A">
      <w:pPr>
        <w:widowControl w:val="0"/>
        <w:spacing w:after="0" w:line="320" w:lineRule="auto"/>
        <w:ind w:firstLine="708"/>
        <w:jc w:val="both"/>
        <w:rPr>
          <w:rFonts w:ascii="Rany" w:cs="Rany" w:eastAsia="Rany" w:hAnsi="Rany"/>
          <w:color w:val="000000"/>
        </w:rPr>
      </w:pPr>
      <w:r w:rsidDel="00000000" w:rsidR="00000000" w:rsidRPr="00000000">
        <w:rPr>
          <w:rFonts w:ascii="Rany" w:cs="Rany" w:eastAsia="Rany" w:hAnsi="Rany"/>
          <w:b w:val="1"/>
          <w:color w:val="000000"/>
          <w:rtl w:val="0"/>
        </w:rPr>
        <w:t xml:space="preserve">7.2.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Privacy Policy.</w:t>
      </w:r>
      <w:r w:rsidDel="00000000" w:rsidR="00000000" w:rsidRPr="00000000">
        <w:rPr>
          <w:rFonts w:ascii="Rany" w:cs="Rany" w:eastAsia="Rany" w:hAnsi="Rany"/>
          <w:color w:val="000000"/>
          <w:rtl w:val="0"/>
        </w:rPr>
        <w:t xml:space="preserve"> The use and processing of the personal data provided by the Client during the execution of the services or at the end of it, will be performed in compliance with the Irish Law on the protection of personal data, the General Data Protection Regulation of the European Union and in accordance with our privacy notice here attached (Annex 1) included in this engagement letter.</w:t>
      </w:r>
    </w:p>
    <w:p w:rsidR="00000000" w:rsidDel="00000000" w:rsidP="00000000" w:rsidRDefault="00000000" w:rsidRPr="00000000" w14:paraId="0000004B">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C">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8. GOVERNING LAW; DISPUTE RESOLUTION.</w:t>
      </w:r>
    </w:p>
    <w:p w:rsidR="00000000" w:rsidDel="00000000" w:rsidP="00000000" w:rsidRDefault="00000000" w:rsidRPr="00000000" w14:paraId="0000004D">
      <w:pPr>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4E">
      <w:pPr>
        <w:widowControl w:val="0"/>
        <w:spacing w:after="0" w:line="320" w:lineRule="auto"/>
        <w:ind w:firstLine="708"/>
        <w:jc w:val="both"/>
        <w:rPr>
          <w:rFonts w:ascii="Rany" w:cs="Rany" w:eastAsia="Rany" w:hAnsi="Rany"/>
          <w:color w:val="000000"/>
        </w:rPr>
      </w:pPr>
      <w:r w:rsidDel="00000000" w:rsidR="00000000" w:rsidRPr="00000000">
        <w:rPr>
          <w:rFonts w:ascii="Rany" w:cs="Rany" w:eastAsia="Rany" w:hAnsi="Rany"/>
          <w:b w:val="1"/>
          <w:color w:val="000000"/>
          <w:rtl w:val="0"/>
        </w:rPr>
        <w:t xml:space="preserve">8.1.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Governing Law</w:t>
      </w:r>
      <w:r w:rsidDel="00000000" w:rsidR="00000000" w:rsidRPr="00000000">
        <w:rPr>
          <w:rFonts w:ascii="Rany" w:cs="Rany" w:eastAsia="Rany" w:hAnsi="Rany"/>
          <w:color w:val="000000"/>
          <w:rtl w:val="0"/>
        </w:rPr>
        <w:t xml:space="preserve">. Any matter relating to the Engagement that is not expressly regulated in this letter shall be governed and construed in accordance </w:t>
      </w:r>
      <w:r w:rsidDel="00000000" w:rsidR="00000000" w:rsidRPr="00000000">
        <w:rPr>
          <w:rFonts w:ascii="Rany" w:cs="Rany" w:eastAsia="Rany" w:hAnsi="Rany"/>
          <w:color w:val="000000"/>
          <w:rtl w:val="0"/>
        </w:rPr>
        <w:t xml:space="preserve">with the laws of Spain, </w:t>
      </w:r>
      <w:r w:rsidDel="00000000" w:rsidR="00000000" w:rsidRPr="00000000">
        <w:rPr>
          <w:rFonts w:ascii="Rany" w:cs="Rany" w:eastAsia="Rany" w:hAnsi="Rany"/>
          <w:color w:val="000000"/>
          <w:rtl w:val="0"/>
        </w:rPr>
        <w:t xml:space="preserve">without regard to conflicts of laws principles, rules or statutes of any other jurisdiction.</w:t>
      </w:r>
    </w:p>
    <w:p w:rsidR="00000000" w:rsidDel="00000000" w:rsidP="00000000" w:rsidRDefault="00000000" w:rsidRPr="00000000" w14:paraId="0000004F">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0">
      <w:pPr>
        <w:widowControl w:val="0"/>
        <w:spacing w:after="0" w:line="320" w:lineRule="auto"/>
        <w:ind w:firstLine="708"/>
        <w:jc w:val="both"/>
        <w:rPr>
          <w:rFonts w:ascii="Rany" w:cs="Rany" w:eastAsia="Rany" w:hAnsi="Rany"/>
          <w:color w:val="000000"/>
        </w:rPr>
      </w:pPr>
      <w:r w:rsidDel="00000000" w:rsidR="00000000" w:rsidRPr="00000000">
        <w:rPr>
          <w:rFonts w:ascii="Rany" w:cs="Rany" w:eastAsia="Rany" w:hAnsi="Rany"/>
          <w:b w:val="1"/>
          <w:color w:val="000000"/>
          <w:rtl w:val="0"/>
        </w:rPr>
        <w:t xml:space="preserve">8.2.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Dispute Resolution.</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rtl w:val="0"/>
        </w:rPr>
        <w:t xml:space="preserve">The courts of Barcelona, Spain, shall have exclusive jurisdiction on any claim or dispute arising out of, relating to, or connected with, the Engagement or this engagement letter. </w:t>
      </w:r>
      <w:r w:rsidDel="00000000" w:rsidR="00000000" w:rsidRPr="00000000">
        <w:rPr>
          <w:rtl w:val="0"/>
        </w:rPr>
      </w:r>
    </w:p>
    <w:p w:rsidR="00000000" w:rsidDel="00000000" w:rsidP="00000000" w:rsidRDefault="00000000" w:rsidRPr="00000000" w14:paraId="00000051">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2">
      <w:pPr>
        <w:widowControl w:val="0"/>
        <w:spacing w:after="0" w:line="320" w:lineRule="auto"/>
        <w:jc w:val="both"/>
        <w:rPr>
          <w:rFonts w:ascii="Rany" w:cs="Rany" w:eastAsia="Rany" w:hAnsi="Rany"/>
          <w:b w:val="1"/>
          <w:color w:val="000000"/>
        </w:rPr>
      </w:pPr>
      <w:r w:rsidDel="00000000" w:rsidR="00000000" w:rsidRPr="00000000">
        <w:rPr>
          <w:rFonts w:ascii="Rany" w:cs="Rany" w:eastAsia="Rany" w:hAnsi="Rany"/>
          <w:b w:val="1"/>
          <w:color w:val="000000"/>
          <w:rtl w:val="0"/>
        </w:rPr>
        <w:t xml:space="preserve">9. FINAL PROVISIONS.</w:t>
      </w:r>
    </w:p>
    <w:p w:rsidR="00000000" w:rsidDel="00000000" w:rsidP="00000000" w:rsidRDefault="00000000" w:rsidRPr="00000000" w14:paraId="00000053">
      <w:pPr>
        <w:widowControl w:val="0"/>
        <w:spacing w:after="0" w:line="320" w:lineRule="auto"/>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54">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9.1.</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Scope of Application</w:t>
      </w:r>
      <w:r w:rsidDel="00000000" w:rsidR="00000000" w:rsidRPr="00000000">
        <w:rPr>
          <w:rFonts w:ascii="Rany" w:cs="Rany" w:eastAsia="Rany" w:hAnsi="Rany"/>
          <w:color w:val="000000"/>
          <w:rtl w:val="0"/>
        </w:rPr>
        <w:t xml:space="preserve">. The provisions of this engagement letter shall have retroactive effect and shall apply to all services carried out by us in connection with the Engagement prior to its acceptance. Without limiting the foregoing, all provisions that, by their nature, are intended to survive the termination or completion of the Engagement, shall remain applicable and shall continue to have effect thereafter.</w:t>
      </w:r>
      <w:r w:rsidDel="00000000" w:rsidR="00000000" w:rsidRPr="00000000">
        <w:rPr>
          <w:rtl w:val="0"/>
        </w:rPr>
      </w:r>
    </w:p>
    <w:p w:rsidR="00000000" w:rsidDel="00000000" w:rsidP="00000000" w:rsidRDefault="00000000" w:rsidRPr="00000000" w14:paraId="00000055">
      <w:pPr>
        <w:widowControl w:val="0"/>
        <w:spacing w:after="0" w:line="320" w:lineRule="auto"/>
        <w:ind w:firstLine="708"/>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6">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9.2.</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Additional Work.</w:t>
      </w:r>
      <w:r w:rsidDel="00000000" w:rsidR="00000000" w:rsidRPr="00000000">
        <w:rPr>
          <w:rFonts w:ascii="Rany" w:cs="Rany" w:eastAsia="Rany" w:hAnsi="Rany"/>
          <w:color w:val="000000"/>
          <w:rtl w:val="0"/>
        </w:rPr>
        <w:t xml:space="preserve"> Notwithstanding anything herein to the contrary, if the scope of the Engagement is expanded, or if you requests us to undertake other services after the Engagement is completed, or in connection with different subject matters,</w:t>
      </w:r>
      <w:r w:rsidDel="00000000" w:rsidR="00000000" w:rsidRPr="00000000">
        <w:rPr>
          <w:rFonts w:ascii="Rany" w:cs="Rany" w:eastAsia="Rany" w:hAnsi="Rany"/>
          <w:color w:val="000000"/>
          <w:rtl w:val="0"/>
        </w:rPr>
        <w:t xml:space="preserve"> the terms of this letter will continue to apply forthwith, as applicable, and supersede any different of conflicting provisions, unless we notify you otherwise in writing.</w:t>
      </w:r>
      <w:r w:rsidDel="00000000" w:rsidR="00000000" w:rsidRPr="00000000">
        <w:rPr>
          <w:rtl w:val="0"/>
        </w:rPr>
      </w:r>
    </w:p>
    <w:p w:rsidR="00000000" w:rsidDel="00000000" w:rsidP="00000000" w:rsidRDefault="00000000" w:rsidRPr="00000000" w14:paraId="00000057">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8">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9.3.</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Entire Agreement</w:t>
      </w:r>
      <w:r w:rsidDel="00000000" w:rsidR="00000000" w:rsidRPr="00000000">
        <w:rPr>
          <w:rFonts w:ascii="Rany" w:cs="Rany" w:eastAsia="Rany" w:hAnsi="Rany"/>
          <w:color w:val="000000"/>
          <w:rtl w:val="0"/>
        </w:rPr>
        <w:t xml:space="preserve">. This letter of engagement constitutes the entire agreement relating to the Engagement, and supersedes all prior agreements and understandings among us, both written and oral, with respect to the subject matter hereof, including in case of any conflicts between their contents.  </w:t>
      </w:r>
    </w:p>
    <w:p w:rsidR="00000000" w:rsidDel="00000000" w:rsidP="00000000" w:rsidRDefault="00000000" w:rsidRPr="00000000" w14:paraId="00000059">
      <w:pPr>
        <w:widowControl w:val="0"/>
        <w:spacing w:after="0" w:line="320" w:lineRule="auto"/>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A">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9.4.</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Modifications in Writing Only.</w:t>
      </w:r>
      <w:r w:rsidDel="00000000" w:rsidR="00000000" w:rsidRPr="00000000">
        <w:rPr>
          <w:rFonts w:ascii="Rany" w:cs="Rany" w:eastAsia="Rany" w:hAnsi="Rany"/>
          <w:color w:val="000000"/>
          <w:rtl w:val="0"/>
        </w:rPr>
        <w:t xml:space="preserve"> No provision of this engagement letter may be amended or modified, orally or otherwise, except only by a separate mutual agreement.</w:t>
      </w:r>
    </w:p>
    <w:p w:rsidR="00000000" w:rsidDel="00000000" w:rsidP="00000000" w:rsidRDefault="00000000" w:rsidRPr="00000000" w14:paraId="0000005B">
      <w:pPr>
        <w:widowControl w:val="0"/>
        <w:spacing w:after="0" w:line="320" w:lineRule="auto"/>
        <w:ind w:firstLine="709"/>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5C">
      <w:pPr>
        <w:widowControl w:val="0"/>
        <w:spacing w:line="320" w:lineRule="auto"/>
        <w:ind w:firstLine="709"/>
        <w:jc w:val="both"/>
        <w:rPr>
          <w:rFonts w:ascii="Rany" w:cs="Rany" w:eastAsia="Rany" w:hAnsi="Rany"/>
          <w:color w:val="000000"/>
        </w:rPr>
      </w:pPr>
      <w:r w:rsidDel="00000000" w:rsidR="00000000" w:rsidRPr="00000000">
        <w:rPr>
          <w:rFonts w:ascii="Rany" w:cs="Rany" w:eastAsia="Rany" w:hAnsi="Rany"/>
          <w:b w:val="1"/>
          <w:color w:val="000000"/>
          <w:rtl w:val="0"/>
        </w:rPr>
        <w:t xml:space="preserve">9.5.</w:t>
      </w:r>
      <w:r w:rsidDel="00000000" w:rsidR="00000000" w:rsidRPr="00000000">
        <w:rPr>
          <w:rFonts w:ascii="Calibri" w:cs="Calibri" w:eastAsia="Calibri" w:hAnsi="Calibri"/>
          <w:b w:val="1"/>
          <w:color w:val="000000"/>
          <w:rtl w:val="0"/>
        </w:rPr>
        <w:t xml:space="preserve">»</w:t>
      </w:r>
      <w:r w:rsidDel="00000000" w:rsidR="00000000" w:rsidRPr="00000000">
        <w:rPr>
          <w:rFonts w:ascii="Rany" w:cs="Rany" w:eastAsia="Rany" w:hAnsi="Rany"/>
          <w:color w:val="000000"/>
          <w:rtl w:val="0"/>
        </w:rPr>
        <w:t xml:space="preserve"> </w:t>
      </w:r>
      <w:r w:rsidDel="00000000" w:rsidR="00000000" w:rsidRPr="00000000">
        <w:rPr>
          <w:rFonts w:ascii="Rany" w:cs="Rany" w:eastAsia="Rany" w:hAnsi="Rany"/>
          <w:color w:val="000000"/>
          <w:u w:val="single"/>
          <w:rtl w:val="0"/>
        </w:rPr>
        <w:t xml:space="preserve">Severability.</w:t>
      </w:r>
      <w:r w:rsidDel="00000000" w:rsidR="00000000" w:rsidRPr="00000000">
        <w:rPr>
          <w:rFonts w:ascii="Rany" w:cs="Rany" w:eastAsia="Rany" w:hAnsi="Rany"/>
          <w:color w:val="000000"/>
          <w:rtl w:val="0"/>
        </w:rPr>
        <w:t xml:space="preserve"> If any provision of this letter agreement or the application thereof is held in whole or in part unenforceable for any reason, the remainder of that provision and of the entire agreement will be severable and remain in full force and effect.</w:t>
      </w:r>
    </w:p>
    <w:p w:rsidR="00000000" w:rsidDel="00000000" w:rsidP="00000000" w:rsidRDefault="00000000" w:rsidRPr="00000000" w14:paraId="0000005D">
      <w:pPr>
        <w:widowControl w:val="0"/>
        <w:spacing w:line="320" w:lineRule="auto"/>
        <w:jc w:val="center"/>
        <w:rPr>
          <w:rFonts w:ascii="Rany" w:cs="Rany" w:eastAsia="Rany" w:hAnsi="Rany"/>
          <w:color w:val="000000"/>
        </w:rPr>
      </w:pP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5E">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color w:val="000000"/>
          <w:rtl w:val="0"/>
        </w:rPr>
        <w:t xml:space="preserve"> You have the right to seek advice from independent counsel of your choice to advise you with respect to this agreement. By signing this agreement, you acknowledge that you have been advised of your right to seek the advice of independent counsel and that you have been given a reasonable opportunity to seek such advice. </w:t>
      </w:r>
    </w:p>
    <w:p w:rsidR="00000000" w:rsidDel="00000000" w:rsidP="00000000" w:rsidRDefault="00000000" w:rsidRPr="00000000" w14:paraId="0000005F">
      <w:pPr>
        <w:widowControl w:val="0"/>
        <w:spacing w:after="0" w:line="320" w:lineRule="auto"/>
        <w:ind w:firstLine="709"/>
        <w:jc w:val="both"/>
        <w:rPr>
          <w:rFonts w:ascii="Rany" w:cs="Rany" w:eastAsia="Rany" w:hAnsi="Rany"/>
          <w:color w:val="000000"/>
        </w:rPr>
      </w:pPr>
      <w:r w:rsidDel="00000000" w:rsidR="00000000" w:rsidRPr="00000000">
        <w:rPr>
          <w:rtl w:val="0"/>
        </w:rPr>
      </w:r>
    </w:p>
    <w:p w:rsidR="00000000" w:rsidDel="00000000" w:rsidP="00000000" w:rsidRDefault="00000000" w:rsidRPr="00000000" w14:paraId="00000060">
      <w:pPr>
        <w:widowControl w:val="0"/>
        <w:spacing w:after="0" w:line="320" w:lineRule="auto"/>
        <w:ind w:firstLine="709"/>
        <w:jc w:val="both"/>
        <w:rPr>
          <w:rFonts w:ascii="Rany" w:cs="Rany" w:eastAsia="Rany" w:hAnsi="Rany"/>
          <w:color w:val="000000"/>
        </w:rPr>
      </w:pPr>
      <w:r w:rsidDel="00000000" w:rsidR="00000000" w:rsidRPr="00000000">
        <w:rPr>
          <w:rFonts w:ascii="Rany" w:cs="Rany" w:eastAsia="Rany" w:hAnsi="Rany"/>
          <w:color w:val="000000"/>
          <w:rtl w:val="0"/>
        </w:rPr>
        <w:t xml:space="preserve">If the terms of this agreement are acceptable to you, please sign the enclosed copy of this letter where indicated and return an executed copy to this office. The original is to be retained by you for your files. </w:t>
      </w:r>
    </w:p>
    <w:p w:rsidR="00000000" w:rsidDel="00000000" w:rsidP="00000000" w:rsidRDefault="00000000" w:rsidRPr="00000000" w14:paraId="00000061">
      <w:pPr>
        <w:widowControl w:val="0"/>
        <w:spacing w:after="0" w:line="320" w:lineRule="auto"/>
        <w:jc w:val="both"/>
        <w:rPr>
          <w:rFonts w:ascii="Rany" w:cs="Rany" w:eastAsia="Rany" w:hAnsi="Rany"/>
          <w:color w:val="000000"/>
        </w:rPr>
      </w:pPr>
      <w:r w:rsidDel="00000000" w:rsidR="00000000" w:rsidRPr="00000000">
        <w:rPr>
          <w:rtl w:val="0"/>
        </w:rPr>
      </w:r>
    </w:p>
    <w:tbl>
      <w:tblPr>
        <w:tblStyle w:val="Table1"/>
        <w:tblW w:w="3822.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2"/>
        <w:tblGridChange w:id="0">
          <w:tblGrid>
            <w:gridCol w:w="3822"/>
          </w:tblGrid>
        </w:tblGridChange>
      </w:tblGrid>
      <w:tr>
        <w:trPr>
          <w:cantSplit w:val="0"/>
          <w:tblHeader w:val="0"/>
        </w:trPr>
        <w:tc>
          <w:tcPr/>
          <w:p w:rsidR="00000000" w:rsidDel="00000000" w:rsidP="00000000" w:rsidRDefault="00000000" w:rsidRPr="00000000" w14:paraId="00000062">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Respectfully</w:t>
            </w:r>
          </w:p>
        </w:tc>
      </w:tr>
      <w:tr>
        <w:trPr>
          <w:cantSplit w:val="0"/>
          <w:tblHeader w:val="0"/>
        </w:trPr>
        <w:tc>
          <w:tcPr/>
          <w:p w:rsidR="00000000" w:rsidDel="00000000" w:rsidP="00000000" w:rsidRDefault="00000000" w:rsidRPr="00000000" w14:paraId="00000063">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w:t>
            </w:r>
          </w:p>
        </w:tc>
      </w:tr>
      <w:tr>
        <w:trPr>
          <w:cantSplit w:val="0"/>
          <w:tblHeader w:val="0"/>
        </w:trPr>
        <w:tc>
          <w:tcPr/>
          <w:p w:rsidR="00000000" w:rsidDel="00000000" w:rsidP="00000000" w:rsidRDefault="00000000" w:rsidRPr="00000000" w14:paraId="00000064">
            <w:pPr>
              <w:widowControl w:val="0"/>
              <w:spacing w:line="320" w:lineRule="auto"/>
              <w:jc w:val="both"/>
              <w:rPr>
                <w:rFonts w:ascii="Rany" w:cs="Rany" w:eastAsia="Rany" w:hAnsi="Rany"/>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320" w:lineRule="auto"/>
              <w:jc w:val="both"/>
              <w:rPr>
                <w:rFonts w:ascii="Rany" w:cs="Rany" w:eastAsia="Rany" w:hAnsi="Rany"/>
                <w:i w:val="1"/>
              </w:rPr>
            </w:pPr>
            <w:r w:rsidDel="00000000" w:rsidR="00000000" w:rsidRPr="00000000">
              <w:rPr>
                <w:rFonts w:ascii="Rany" w:cs="Rany" w:eastAsia="Rany" w:hAnsi="Rany"/>
                <w:i w:val="1"/>
                <w:rtl w:val="0"/>
              </w:rPr>
              <w:t xml:space="preserve">/s/ Matteo Lombardi</w:t>
            </w:r>
          </w:p>
        </w:tc>
      </w:tr>
      <w:tr>
        <w:trPr>
          <w:cantSplit w:val="0"/>
          <w:tblHeader w:val="0"/>
        </w:trPr>
        <w:tc>
          <w:tcPr/>
          <w:p w:rsidR="00000000" w:rsidDel="00000000" w:rsidP="00000000" w:rsidRDefault="00000000" w:rsidRPr="00000000" w14:paraId="00000066">
            <w:pPr>
              <w:widowControl w:val="0"/>
              <w:spacing w:line="320" w:lineRule="auto"/>
              <w:jc w:val="both"/>
              <w:rPr>
                <w:rFonts w:ascii="Rany" w:cs="Rany" w:eastAsia="Rany" w:hAnsi="Rany"/>
                <w:i w:val="1"/>
              </w:rPr>
            </w:pPr>
            <w:r w:rsidDel="00000000" w:rsidR="00000000" w:rsidRPr="00000000">
              <w:rPr>
                <w:rFonts w:ascii="Rany" w:cs="Rany" w:eastAsia="Rany" w:hAnsi="Rany"/>
                <w:i w:val="1"/>
                <w:rtl w:val="0"/>
              </w:rPr>
              <w:t xml:space="preserve">Dr. Matteo Lombardi</w:t>
            </w:r>
          </w:p>
        </w:tc>
      </w:tr>
      <w:tr>
        <w:trPr>
          <w:cantSplit w:val="0"/>
          <w:tblHeader w:val="0"/>
        </w:trPr>
        <w:tc>
          <w:tcPr/>
          <w:p w:rsidR="00000000" w:rsidDel="00000000" w:rsidP="00000000" w:rsidRDefault="00000000" w:rsidRPr="00000000" w14:paraId="00000067">
            <w:pPr>
              <w:widowControl w:val="0"/>
              <w:spacing w:line="320" w:lineRule="auto"/>
              <w:jc w:val="both"/>
              <w:rPr>
                <w:rFonts w:ascii="Rany" w:cs="Rany" w:eastAsia="Rany" w:hAnsi="Rany"/>
                <w:i w:val="1"/>
              </w:rPr>
            </w:pPr>
            <w:r w:rsidDel="00000000" w:rsidR="00000000" w:rsidRPr="00000000">
              <w:rPr>
                <w:rFonts w:ascii="Rany" w:cs="Rany" w:eastAsia="Rany" w:hAnsi="Rany"/>
                <w:i w:val="1"/>
                <w:rtl w:val="0"/>
              </w:rPr>
              <w:t xml:space="preserve">Founder and CEO</w:t>
            </w:r>
          </w:p>
        </w:tc>
      </w:tr>
      <w:tr>
        <w:trPr>
          <w:cantSplit w:val="0"/>
          <w:tblHeader w:val="0"/>
        </w:trPr>
        <w:tc>
          <w:tcPr/>
          <w:p w:rsidR="00000000" w:rsidDel="00000000" w:rsidP="00000000" w:rsidRDefault="00000000" w:rsidRPr="00000000" w14:paraId="00000068">
            <w:pPr>
              <w:widowControl w:val="0"/>
              <w:spacing w:line="320" w:lineRule="auto"/>
              <w:jc w:val="both"/>
              <w:rPr>
                <w:rFonts w:ascii="Rany" w:cs="Rany" w:eastAsia="Rany" w:hAnsi="Rany"/>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line="320" w:lineRule="auto"/>
              <w:jc w:val="both"/>
              <w:rPr>
                <w:rFonts w:ascii="Rany" w:cs="Rany" w:eastAsia="Rany" w:hAnsi="Rany"/>
                <w:b w:val="1"/>
              </w:rPr>
            </w:pPr>
            <w:r w:rsidDel="00000000" w:rsidR="00000000" w:rsidRPr="00000000">
              <w:rPr>
                <w:rFonts w:ascii="Rany" w:cs="Rany" w:eastAsia="Rany" w:hAnsi="Rany"/>
                <w:b w:val="1"/>
                <w:rtl w:val="0"/>
              </w:rPr>
              <w:t xml:space="preserve">Stratega</w:t>
            </w:r>
          </w:p>
        </w:tc>
      </w:tr>
      <w:tr>
        <w:trPr>
          <w:cantSplit w:val="0"/>
          <w:tblHeader w:val="0"/>
        </w:trPr>
        <w:tc>
          <w:tcPr/>
          <w:p w:rsidR="00000000" w:rsidDel="00000000" w:rsidP="00000000" w:rsidRDefault="00000000" w:rsidRPr="00000000" w14:paraId="0000006A">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Carrer de Valencia 329, 4.1</w:t>
            </w:r>
          </w:p>
          <w:p w:rsidR="00000000" w:rsidDel="00000000" w:rsidP="00000000" w:rsidRDefault="00000000" w:rsidRPr="00000000" w14:paraId="0000006B">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08009, Barcelona</w:t>
            </w:r>
          </w:p>
        </w:tc>
      </w:tr>
      <w:tr>
        <w:trPr>
          <w:cantSplit w:val="0"/>
          <w:tblHeader w:val="0"/>
        </w:trPr>
        <w:tc>
          <w:tcPr/>
          <w:p w:rsidR="00000000" w:rsidDel="00000000" w:rsidP="00000000" w:rsidRDefault="00000000" w:rsidRPr="00000000" w14:paraId="0000006C">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VAT ES Z1940921W</w:t>
            </w:r>
          </w:p>
        </w:tc>
      </w:tr>
      <w:tr>
        <w:trPr>
          <w:cantSplit w:val="0"/>
          <w:tblHeader w:val="0"/>
        </w:trPr>
        <w:tc>
          <w:tcPr/>
          <w:p w:rsidR="00000000" w:rsidDel="00000000" w:rsidP="00000000" w:rsidRDefault="00000000" w:rsidRPr="00000000" w14:paraId="0000006D">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matteo@stratega.co</w:t>
            </w:r>
          </w:p>
        </w:tc>
      </w:tr>
    </w:tbl>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85" w:line="240" w:lineRule="auto"/>
        <w:ind w:right="100"/>
        <w:jc w:val="center"/>
        <w:rPr>
          <w:rFonts w:ascii="Rany" w:cs="Rany" w:eastAsia="Rany" w:hAnsi="Rany"/>
          <w:b w:val="1"/>
          <w:color w:val="000000"/>
        </w:rPr>
      </w:pPr>
      <w:r w:rsidDel="00000000" w:rsidR="00000000" w:rsidRPr="00000000">
        <w:rPr>
          <w:rFonts w:ascii="Rany" w:cs="Rany" w:eastAsia="Rany" w:hAnsi="Rany"/>
          <w:b w:val="1"/>
          <w:color w:val="000000"/>
          <w:rtl w:val="0"/>
        </w:rPr>
        <w:t xml:space="preserve">[CLIENT SIGNATURE(S) AND ACKNOWLEDGEMENT FOLLOWS]</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color w:val="000000"/>
        </w:rPr>
      </w:pPr>
      <w:r w:rsidDel="00000000" w:rsidR="00000000" w:rsidRPr="00000000">
        <w:rPr>
          <w:rFonts w:ascii="Rany" w:cs="Rany" w:eastAsia="Rany" w:hAnsi="Rany"/>
          <w:b w:val="1"/>
          <w:color w:val="000000"/>
          <w:rtl w:val="0"/>
        </w:rPr>
        <w:t xml:space="preserve">I HAVE READ AND UNDERSTOOD THIS LETTER AND I AGREE TO THE PROVISIONS HEREOF AS OF THE DATE STRATEGA FIRST PROVIDED SERVICES. IF MORE THAN ONE CLIENT SIGNS BELOW, EACH AGREES TO BE LIABLE, JOINTLY AND SEVERALLY, FOR ALL OBLIGATIONS UNDER THIS AGREEMENT.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color w:val="000000"/>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color w:val="000000"/>
        </w:rPr>
      </w:pPr>
      <w:r w:rsidDel="00000000" w:rsidR="00000000" w:rsidRPr="00000000">
        <w:rPr>
          <w:rFonts w:ascii="Rany" w:cs="Rany" w:eastAsia="Rany" w:hAnsi="Rany"/>
          <w:b w:val="1"/>
          <w:color w:val="000000"/>
          <w:rtl w:val="0"/>
        </w:rPr>
        <w:t xml:space="preserve">Date: __________________________________</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color w:val="000000"/>
        </w:rPr>
      </w:pPr>
      <w:r w:rsidDel="00000000" w:rsidR="00000000" w:rsidRPr="00000000">
        <w:rPr>
          <w:rFonts w:ascii="Rany" w:cs="Rany" w:eastAsia="Rany" w:hAnsi="Rany"/>
          <w:b w:val="1"/>
          <w:color w:val="000000"/>
          <w:rtl w:val="0"/>
        </w:rPr>
        <w:t xml:space="preserve">By:  ___________________________________</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color w:val="000000"/>
        </w:rPr>
      </w:pPr>
      <w:r w:rsidDel="00000000" w:rsidR="00000000" w:rsidRPr="00000000">
        <w:rPr>
          <w:rFonts w:ascii="Rany" w:cs="Rany" w:eastAsia="Rany" w:hAnsi="Rany"/>
          <w:b w:val="1"/>
          <w:color w:val="000000"/>
          <w:rtl w:val="0"/>
        </w:rPr>
        <w:t xml:space="preserve">Title:  __________________________________</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color w:val="000000"/>
        </w:rPr>
      </w:pPr>
      <w:r w:rsidDel="00000000" w:rsidR="00000000" w:rsidRPr="00000000">
        <w:rPr>
          <w:rFonts w:ascii="Rany" w:cs="Rany" w:eastAsia="Rany" w:hAnsi="Rany"/>
          <w:b w:val="1"/>
          <w:color w:val="000000"/>
          <w:rtl w:val="0"/>
        </w:rPr>
        <w:t xml:space="preserve">Signature: ______________________________</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color w:val="000000"/>
        </w:rPr>
      </w:pPr>
      <w:r w:rsidDel="00000000" w:rsidR="00000000" w:rsidRPr="00000000">
        <w:rPr>
          <w:rtl w:val="0"/>
        </w:rPr>
      </w:r>
    </w:p>
    <w:p w:rsidR="00000000" w:rsidDel="00000000" w:rsidP="00000000" w:rsidRDefault="00000000" w:rsidRPr="00000000" w14:paraId="00000078">
      <w:pPr>
        <w:widowControl w:val="0"/>
        <w:spacing w:line="240" w:lineRule="auto"/>
        <w:rPr>
          <w:rFonts w:ascii="Rany" w:cs="Rany" w:eastAsia="Rany" w:hAnsi="Rany"/>
          <w:color w:val="000000"/>
        </w:rPr>
      </w:pPr>
      <w:r w:rsidDel="00000000" w:rsidR="00000000" w:rsidRPr="00000000">
        <w:rPr>
          <w:rtl w:val="0"/>
        </w:rPr>
      </w:r>
    </w:p>
    <w:p w:rsidR="00000000" w:rsidDel="00000000" w:rsidP="00000000" w:rsidRDefault="00000000" w:rsidRPr="00000000" w14:paraId="00000079">
      <w:pPr>
        <w:widowControl w:val="0"/>
        <w:spacing w:line="240" w:lineRule="auto"/>
        <w:rPr>
          <w:rFonts w:ascii="Rany" w:cs="Rany" w:eastAsia="Rany" w:hAnsi="Rany"/>
          <w:b w:val="1"/>
          <w:color w:val="000000"/>
          <w:u w:val="single"/>
        </w:rPr>
      </w:pPr>
      <w:r w:rsidDel="00000000" w:rsidR="00000000" w:rsidRPr="00000000">
        <w:rPr>
          <w:rtl w:val="0"/>
        </w:rPr>
      </w:r>
    </w:p>
    <w:p w:rsidR="00000000" w:rsidDel="00000000" w:rsidP="00000000" w:rsidRDefault="00000000" w:rsidRPr="00000000" w14:paraId="0000007A">
      <w:pPr>
        <w:widowControl w:val="0"/>
        <w:spacing w:line="240" w:lineRule="auto"/>
        <w:rPr>
          <w:rFonts w:ascii="Rany" w:cs="Rany" w:eastAsia="Rany" w:hAnsi="Rany"/>
          <w:b w:val="1"/>
          <w:color w:val="000000"/>
          <w:u w:val="single"/>
        </w:rPr>
      </w:pPr>
      <w:r w:rsidDel="00000000" w:rsidR="00000000" w:rsidRPr="00000000">
        <w:rPr>
          <w:rtl w:val="0"/>
        </w:rPr>
      </w:r>
    </w:p>
    <w:p w:rsidR="00000000" w:rsidDel="00000000" w:rsidP="00000000" w:rsidRDefault="00000000" w:rsidRPr="00000000" w14:paraId="0000007B">
      <w:pPr>
        <w:widowControl w:val="0"/>
        <w:spacing w:line="240" w:lineRule="auto"/>
        <w:rPr>
          <w:rFonts w:ascii="Rany" w:cs="Rany" w:eastAsia="Rany" w:hAnsi="Rany"/>
          <w:b w:val="1"/>
          <w:color w:val="000000"/>
          <w:u w:val="single"/>
        </w:rPr>
      </w:pPr>
      <w:r w:rsidDel="00000000" w:rsidR="00000000" w:rsidRPr="00000000">
        <w:rPr>
          <w:rtl w:val="0"/>
        </w:rPr>
      </w:r>
    </w:p>
    <w:p w:rsidR="00000000" w:rsidDel="00000000" w:rsidP="00000000" w:rsidRDefault="00000000" w:rsidRPr="00000000" w14:paraId="0000007C">
      <w:pPr>
        <w:widowControl w:val="0"/>
        <w:spacing w:line="240" w:lineRule="auto"/>
        <w:rPr>
          <w:rFonts w:ascii="Rany" w:cs="Rany" w:eastAsia="Rany" w:hAnsi="Rany"/>
          <w:b w:val="1"/>
          <w:color w:val="000000"/>
          <w:u w:val="single"/>
        </w:rPr>
      </w:pPr>
      <w:r w:rsidDel="00000000" w:rsidR="00000000" w:rsidRPr="00000000">
        <w:rPr>
          <w:rtl w:val="0"/>
        </w:rPr>
      </w:r>
    </w:p>
    <w:p w:rsidR="00000000" w:rsidDel="00000000" w:rsidP="00000000" w:rsidRDefault="00000000" w:rsidRPr="00000000" w14:paraId="0000007D">
      <w:pPr>
        <w:widowControl w:val="0"/>
        <w:spacing w:line="240" w:lineRule="auto"/>
        <w:rPr>
          <w:rFonts w:ascii="Rany" w:cs="Rany" w:eastAsia="Rany" w:hAnsi="Rany"/>
          <w:color w:val="000000"/>
        </w:rPr>
      </w:pPr>
      <w:r w:rsidDel="00000000" w:rsidR="00000000" w:rsidRPr="00000000">
        <w:rPr>
          <w:rtl w:val="0"/>
        </w:rPr>
      </w:r>
    </w:p>
    <w:p w:rsidR="00000000" w:rsidDel="00000000" w:rsidP="00000000" w:rsidRDefault="00000000" w:rsidRPr="00000000" w14:paraId="0000007E">
      <w:pPr>
        <w:widowControl w:val="0"/>
        <w:spacing w:after="0" w:line="320" w:lineRule="auto"/>
        <w:ind w:firstLine="709"/>
        <w:jc w:val="both"/>
        <w:rPr>
          <w:rFonts w:ascii="Rany" w:cs="Rany" w:eastAsia="Rany" w:hAnsi="Rany"/>
          <w:color w:val="000000"/>
        </w:rPr>
      </w:pPr>
      <w:r w:rsidDel="00000000" w:rsidR="00000000" w:rsidRPr="00000000">
        <w:rPr>
          <w:rtl w:val="0"/>
        </w:rPr>
      </w:r>
    </w:p>
    <w:sectPr>
      <w:headerReference r:id="rId9" w:type="first"/>
      <w:footerReference r:id="rId10" w:type="default"/>
      <w:footerReference r:id="rId11" w:type="first"/>
      <w:pgSz w:h="16838" w:w="11906" w:orient="portrait"/>
      <w:pgMar w:bottom="431" w:top="1565" w:left="1769" w:right="1769" w:header="1247" w:footer="90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elawadee"/>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n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92929"/>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eelawadee" w:cs="Leelawadee" w:eastAsia="Leelawadee" w:hAnsi="Leelawadee"/>
        <w:b w:val="0"/>
        <w:i w:val="0"/>
        <w:smallCaps w:val="0"/>
        <w:strike w:val="0"/>
        <w:color w:val="29292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eelawadee" w:cs="Leelawadee" w:eastAsia="Leelawadee" w:hAnsi="Leelawadee"/>
        <w:b w:val="0"/>
        <w:i w:val="0"/>
        <w:smallCaps w:val="0"/>
        <w:strike w:val="0"/>
        <w:color w:val="292929"/>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4" w:firstLine="0"/>
      <w:jc w:val="center"/>
      <w:rPr>
        <w:rFonts w:ascii="Rany" w:cs="Rany" w:eastAsia="Rany" w:hAnsi="Rany"/>
        <w:smallCaps w:val="1"/>
        <w:color w:val="a6a6a6"/>
      </w:rPr>
    </w:pPr>
    <w:r w:rsidDel="00000000" w:rsidR="00000000" w:rsidRPr="00000000">
      <w:rPr>
        <w:rFonts w:ascii="Rany" w:cs="Rany" w:eastAsia="Rany" w:hAnsi="Rany"/>
        <w:smallCaps w:val="1"/>
        <w:color w:val="a6a6a6"/>
        <w:rtl w:val="0"/>
      </w:rPr>
      <w:t xml:space="preserve">Stratega</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4" w:firstLine="0"/>
      <w:rPr>
        <w:rFonts w:ascii="Rany" w:cs="Rany" w:eastAsia="Rany" w:hAnsi="Rany"/>
        <w:smallCaps w:val="1"/>
        <w:color w:val="a6a6a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elawadee" w:cs="Leelawadee" w:eastAsia="Leelawadee" w:hAnsi="Leelawadee"/>
        <w:color w:val="292929"/>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Leelawadee" w:cs="Leelawadee" w:eastAsia="Leelawadee" w:hAnsi="Leelawadee"/>
      <w:b w:val="1"/>
      <w:i w:val="0"/>
      <w:smallCaps w:val="0"/>
      <w:strike w:val="0"/>
      <w:color w:val="292929"/>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Leelawadee" w:cs="Leelawadee" w:eastAsia="Leelawadee" w:hAnsi="Leelawadee"/>
      <w:b w:val="1"/>
      <w:i w:val="0"/>
      <w:smallCaps w:val="0"/>
      <w:strike w:val="0"/>
      <w:color w:val="292929"/>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Leelawadee" w:cs="Leelawadee" w:eastAsia="Leelawadee" w:hAnsi="Leelawadee"/>
      <w:b w:val="1"/>
      <w:i w:val="0"/>
      <w:smallCaps w:val="0"/>
      <w:strike w:val="0"/>
      <w:color w:val="292929"/>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Leelawadee" w:cs="Leelawadee" w:eastAsia="Leelawadee" w:hAnsi="Leelawadee"/>
      <w:b w:val="1"/>
      <w:i w:val="0"/>
      <w:smallCaps w:val="0"/>
      <w:strike w:val="0"/>
      <w:color w:val="292929"/>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Leelawadee" w:cs="Leelawadee" w:eastAsia="Leelawadee" w:hAnsi="Leelawadee"/>
      <w:b w:val="1"/>
      <w:i w:val="0"/>
      <w:smallCaps w:val="0"/>
      <w:strike w:val="0"/>
      <w:color w:val="292929"/>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Leelawadee" w:cs="Leelawadee" w:eastAsia="Leelawadee" w:hAnsi="Leelawadee"/>
      <w:b w:val="1"/>
      <w:i w:val="0"/>
      <w:smallCaps w:val="0"/>
      <w:strike w:val="0"/>
      <w:color w:val="292929"/>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Leelawadee" w:cs="Leelawadee" w:eastAsia="Leelawadee" w:hAnsi="Leelawadee"/>
      <w:b w:val="1"/>
      <w:i w:val="0"/>
      <w:smallCaps w:val="0"/>
      <w:strike w:val="0"/>
      <w:color w:val="292929"/>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nhideWhenUsed w:val="1"/>
    <w:rsid w:val="001C23C9"/>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1C23C9"/>
  </w:style>
  <w:style w:type="paragraph" w:styleId="Pidipagina">
    <w:name w:val="footer"/>
    <w:basedOn w:val="Normale"/>
    <w:link w:val="PidipaginaCarattere"/>
    <w:uiPriority w:val="99"/>
    <w:unhideWhenUsed w:val="1"/>
    <w:rsid w:val="001C23C9"/>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1C23C9"/>
  </w:style>
  <w:style w:type="table" w:styleId="Grigliatabella1" w:customStyle="1">
    <w:name w:val="Griglia tabella1"/>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notaapidipagina">
    <w:name w:val="footnote text"/>
    <w:basedOn w:val="Normale"/>
    <w:link w:val="TestonotaapidipaginaCarattere"/>
    <w:uiPriority w:val="99"/>
    <w:semiHidden w:val="1"/>
    <w:unhideWhenUsed w:val="1"/>
    <w:rsid w:val="001C23C9"/>
    <w:pPr>
      <w:widowControl w:val="0"/>
      <w:suppressAutoHyphens w:val="1"/>
      <w:autoSpaceDN w:val="0"/>
      <w:spacing w:after="0" w:line="240" w:lineRule="auto"/>
      <w:textAlignment w:val="baseline"/>
    </w:pPr>
    <w:rPr>
      <w:rFonts w:ascii="Times New Roman" w:cs="Mangal" w:eastAsia="SimSun" w:hAnsi="Times New Roman"/>
      <w:color w:val="auto"/>
      <w:spacing w:val="0"/>
      <w:kern w:val="3"/>
      <w:szCs w:val="18"/>
      <w:lang w:bidi="hi-IN" w:eastAsia="zh-CN" w:val="en-US"/>
    </w:rPr>
  </w:style>
  <w:style w:type="character" w:styleId="TestonotaapidipaginaCarattere" w:customStyle="1">
    <w:name w:val="Testo nota a piè di pagina Carattere"/>
    <w:basedOn w:val="Carpredefinitoparagrafo"/>
    <w:link w:val="Testonotaapidipagina"/>
    <w:uiPriority w:val="99"/>
    <w:semiHidden w:val="1"/>
    <w:rsid w:val="001C23C9"/>
    <w:rPr>
      <w:rFonts w:ascii="Times New Roman" w:cs="Mangal" w:eastAsia="SimSun" w:hAnsi="Times New Roman"/>
      <w:color w:val="auto"/>
      <w:spacing w:val="0"/>
      <w:kern w:val="3"/>
      <w:szCs w:val="18"/>
      <w:lang w:bidi="hi-IN" w:eastAsia="zh-CN" w:val="en-US"/>
    </w:rPr>
  </w:style>
  <w:style w:type="character" w:styleId="Rimandonotaapidipagina">
    <w:name w:val="footnote reference"/>
    <w:basedOn w:val="Carpredefinitoparagrafo"/>
    <w:uiPriority w:val="99"/>
    <w:semiHidden w:val="1"/>
    <w:unhideWhenUsed w:val="1"/>
    <w:rsid w:val="001C23C9"/>
    <w:rPr>
      <w:vertAlign w:val="superscript"/>
    </w:rPr>
  </w:style>
  <w:style w:type="table" w:styleId="Grigliatabella2" w:customStyle="1">
    <w:name w:val="Griglia tabella2"/>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gliatabella3" w:customStyle="1">
    <w:name w:val="Griglia tabella3"/>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gliatabella">
    <w:name w:val="Table Grid"/>
    <w:basedOn w:val="Tabellanormale"/>
    <w:uiPriority w:val="59"/>
    <w:rsid w:val="001C23C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fumetto">
    <w:name w:val="Balloon Text"/>
    <w:basedOn w:val="Normale"/>
    <w:link w:val="TestofumettoCarattere"/>
    <w:uiPriority w:val="99"/>
    <w:semiHidden w:val="1"/>
    <w:unhideWhenUsed w:val="1"/>
    <w:rsid w:val="007A4E3C"/>
    <w:pPr>
      <w:spacing w:after="0" w:line="240" w:lineRule="auto"/>
    </w:pPr>
    <w:rPr>
      <w:rFonts w:ascii="Segoe UI" w:cs="Segoe UI" w:hAnsi="Segoe UI"/>
      <w:sz w:val="18"/>
      <w:szCs w:val="18"/>
    </w:rPr>
  </w:style>
  <w:style w:type="character" w:styleId="TestofumettoCarattere" w:customStyle="1">
    <w:name w:val="Testo fumetto Carattere"/>
    <w:basedOn w:val="Carpredefinitoparagrafo"/>
    <w:link w:val="Testofumetto"/>
    <w:uiPriority w:val="99"/>
    <w:semiHidden w:val="1"/>
    <w:rsid w:val="007A4E3C"/>
    <w:rPr>
      <w:rFonts w:ascii="Segoe UI" w:cs="Segoe UI" w:hAnsi="Segoe UI"/>
      <w:sz w:val="18"/>
      <w:szCs w:val="18"/>
    </w:rPr>
  </w:style>
  <w:style w:type="character" w:styleId="Collegamentoipertestuale">
    <w:name w:val="Hyperlink"/>
    <w:basedOn w:val="Carpredefinitoparagrafo"/>
    <w:uiPriority w:val="99"/>
    <w:unhideWhenUsed w:val="1"/>
    <w:rsid w:val="00BE3516"/>
    <w:rPr>
      <w:color w:val="0563c1" w:themeColor="hyperlink"/>
      <w:u w:val="single"/>
    </w:rPr>
  </w:style>
  <w:style w:type="character" w:styleId="med1" w:customStyle="1">
    <w:name w:val="med1"/>
    <w:basedOn w:val="Carpredefinitoparagrafo"/>
    <w:rsid w:val="004F4AB0"/>
  </w:style>
  <w:style w:type="character" w:styleId="hps" w:customStyle="1">
    <w:name w:val="hps"/>
    <w:rsid w:val="00F4107B"/>
  </w:style>
  <w:style w:type="paragraph" w:styleId="Revisione">
    <w:name w:val="Revision"/>
    <w:hidden w:val="1"/>
    <w:uiPriority w:val="99"/>
    <w:semiHidden w:val="1"/>
    <w:rsid w:val="00E84A51"/>
    <w:pPr>
      <w:spacing w:after="0" w:line="240" w:lineRule="auto"/>
    </w:pPr>
  </w:style>
  <w:style w:type="character" w:styleId="Rimandocommento">
    <w:name w:val="annotation reference"/>
    <w:basedOn w:val="Carpredefinitoparagrafo"/>
    <w:uiPriority w:val="99"/>
    <w:semiHidden w:val="1"/>
    <w:unhideWhenUsed w:val="1"/>
    <w:rsid w:val="00835FDE"/>
    <w:rPr>
      <w:sz w:val="16"/>
      <w:szCs w:val="16"/>
    </w:rPr>
  </w:style>
  <w:style w:type="paragraph" w:styleId="Testocommento">
    <w:name w:val="annotation text"/>
    <w:basedOn w:val="Normale"/>
    <w:link w:val="TestocommentoCarattere"/>
    <w:uiPriority w:val="99"/>
    <w:semiHidden w:val="1"/>
    <w:unhideWhenUsed w:val="1"/>
    <w:rsid w:val="00835FDE"/>
    <w:pPr>
      <w:spacing w:line="240" w:lineRule="auto"/>
    </w:pPr>
    <w:rPr>
      <w:szCs w:val="20"/>
    </w:rPr>
  </w:style>
  <w:style w:type="character" w:styleId="TestocommentoCarattere" w:customStyle="1">
    <w:name w:val="Testo commento Carattere"/>
    <w:basedOn w:val="Carpredefinitoparagrafo"/>
    <w:link w:val="Testocommento"/>
    <w:uiPriority w:val="99"/>
    <w:semiHidden w:val="1"/>
    <w:rsid w:val="00835FDE"/>
    <w:rPr>
      <w:szCs w:val="20"/>
    </w:rPr>
  </w:style>
  <w:style w:type="paragraph" w:styleId="Soggettocommento">
    <w:name w:val="annotation subject"/>
    <w:basedOn w:val="Testocommento"/>
    <w:next w:val="Testocommento"/>
    <w:link w:val="SoggettocommentoCarattere"/>
    <w:uiPriority w:val="99"/>
    <w:semiHidden w:val="1"/>
    <w:unhideWhenUsed w:val="1"/>
    <w:rsid w:val="00835FDE"/>
    <w:rPr>
      <w:b w:val="1"/>
      <w:bCs w:val="1"/>
    </w:rPr>
  </w:style>
  <w:style w:type="character" w:styleId="SoggettocommentoCarattere" w:customStyle="1">
    <w:name w:val="Soggetto commento Carattere"/>
    <w:basedOn w:val="TestocommentoCarattere"/>
    <w:link w:val="Soggettocommento"/>
    <w:uiPriority w:val="99"/>
    <w:semiHidden w:val="1"/>
    <w:rsid w:val="00835FDE"/>
    <w:rPr>
      <w:b w:val="1"/>
      <w:bCs w:val="1"/>
      <w:szCs w:val="20"/>
    </w:rPr>
  </w:style>
  <w:style w:type="table" w:styleId="Grigliatabella11" w:customStyle="1">
    <w:name w:val="Griglia tabella11"/>
    <w:basedOn w:val="Tabellanormale"/>
    <w:uiPriority w:val="59"/>
    <w:rsid w:val="002741D6"/>
    <w:pPr>
      <w:spacing w:after="0" w:line="240" w:lineRule="auto"/>
    </w:pPr>
    <w:rPr>
      <w:rFonts w:ascii="Calibri" w:cs="Times New Roman" w:eastAsia="Calibri" w:hAnsi="Calibri"/>
      <w:sz w:val="22"/>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zionenonrisolta">
    <w:name w:val="Unresolved Mention"/>
    <w:basedOn w:val="Carpredefinitoparagrafo"/>
    <w:uiPriority w:val="99"/>
    <w:semiHidden w:val="1"/>
    <w:unhideWhenUsed w:val="1"/>
    <w:rsid w:val="00A74B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pietro@chattyinsigh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RpKE1Zh5qjasDmPQZEt/zJO8w==">CgMxLjAyCGguZ2pkZ3hzMgppZC4zMGowemxsMgloLjFmb2I5dGU4AGo0ChRzdWdnZXN0LmxwdHI3amhzZ2puMBIcZHBlbGxlZ3JpbmlAZmVycmV0dGlmaXJtLmNvbWo0ChRzdWdnZXN0Ljh6ZnVxM285MmkzYRIcZHBlbGxlZ3JpbmlAZmVycmV0dGlmaXJtLmNvbWo0ChRzdWdnZXN0LjdydnQ1ZWdweGhoehIcZHBlbGxlZ3JpbmlAZmVycmV0dGlmaXJtLmNvbXIhMWNmZ2Nrek5TTlJVb3M4MzczYUZwb2hwdWJLLXV2WE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2023-04-30T14:33:00Z</dcterms:created>
  <dc:creator>Daniele Ferretti 1</dc:creator>
</cp:coreProperties>
</file>