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Wallpaper: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https://play.google.com/store/apps/details?id=com.doublefiregames.flappyghost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http://blog.hdwallsource.com/wp-content/uploads/2016/07/flappy-bird-game-desktop-wallpaper-53897-55628-hd-wallpapers.jpg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Icon: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https://lh3.ggpht.com/sP7cY1wmAGhKDxH9EByg4OXXUMlg3ygDiG0wYFXJ5OYtM-ZbbkBhzBFRtE9574SO_w=w300</w:t>
      </w:r>
    </w:p>
    <w:sectPr>
      <w:headerReference r:id="rId8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y.google.com/store/apps/details?id=com.doublefiregames.flappyghost" TargetMode="External"/><Relationship Id="rId7" Type="http://schemas.openxmlformats.org/officeDocument/2006/relationships/hyperlink" Target="http://blog.hdwallsource.com/wp-content/uploads/2016/07/flappy-bird-game-desktop-wallpaper-53897-55628-hd-wallpapers.jpg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