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5223465"/>
        <w:docPartObj>
          <w:docPartGallery w:val="Cover Pages"/>
          <w:docPartUnique/>
        </w:docPartObj>
      </w:sdtPr>
      <w:sdtEndPr/>
      <w:sdtContent>
        <w:p w:rsidR="002C2574" w:rsidRDefault="00AD6C84">
          <w:r>
            <w:rPr>
              <w:noProof/>
            </w:rP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1605516</wp:posOffset>
                    </wp:positionV>
                    <wp:extent cx="6719570" cy="3460115"/>
                    <wp:effectExtent l="0" t="0" r="5715" b="0"/>
                    <wp:wrapNone/>
                    <wp:docPr id="38" name="Text Box 38" title="Title and subtitle"/>
                    <wp:cNvGraphicFramePr/>
                    <a:graphic xmlns:a="http://schemas.openxmlformats.org/drawingml/2006/main">
                      <a:graphicData uri="http://schemas.microsoft.com/office/word/2010/wordprocessingShape">
                        <wps:wsp>
                          <wps:cNvSpPr txBox="1"/>
                          <wps:spPr>
                            <a:xfrm>
                              <a:off x="0" y="0"/>
                              <a:ext cx="6719570" cy="3460115"/>
                            </a:xfrm>
                            <a:prstGeom prst="rect">
                              <a:avLst/>
                            </a:prstGeom>
                            <a:noFill/>
                            <a:ln w="6350">
                              <a:noFill/>
                            </a:ln>
                          </wps:spPr>
                          <wps:txbx>
                            <w:txbxContent>
                              <w:sdt>
                                <w:sdtPr>
                                  <w:rPr>
                                    <w:rFonts w:cstheme="minorHAns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2C2574" w:rsidRPr="002C2574" w:rsidRDefault="002C2574" w:rsidP="002C2574">
                                    <w:pPr>
                                      <w:pStyle w:val="NoSpacing"/>
                                      <w:spacing w:after="900"/>
                                      <w:jc w:val="center"/>
                                      <w:rPr>
                                        <w:rFonts w:cstheme="minorHAnsi"/>
                                        <w:caps/>
                                        <w:color w:val="262626" w:themeColor="text1" w:themeTint="D9"/>
                                        <w:sz w:val="120"/>
                                        <w:szCs w:val="120"/>
                                      </w:rPr>
                                    </w:pPr>
                                    <w:r w:rsidRPr="002C2574">
                                      <w:rPr>
                                        <w:rFonts w:cstheme="minorHAnsi"/>
                                        <w:caps/>
                                        <w:color w:val="262626" w:themeColor="text1" w:themeTint="D9"/>
                                        <w:sz w:val="120"/>
                                        <w:szCs w:val="120"/>
                                      </w:rPr>
                                      <w:t>COVID-19 Diagnosis with Deep learning</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alt="Title: Title and subtitle" style="position:absolute;margin-left:0;margin-top:126.4pt;width:529.1pt;height:272.4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" filled="f" stroked="f" strokeweight=".5pt">
                    <v:textbox style="mso-fit-shape-to-text:t" inset="93.6pt,,0">
                      <w:txbxContent>
                        <w:sdt>
                          <w:sdtPr>
                            <w:rPr>
                              <w:rFonts w:cstheme="minorHAns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2C2574" w:rsidRPr="002C2574" w:rsidRDefault="002C2574" w:rsidP="002C2574">
                              <w:pPr>
                                <w:pStyle w:val="NoSpacing"/>
                                <w:spacing w:after="900"/>
                                <w:jc w:val="center"/>
                                <w:rPr>
                                  <w:rFonts w:cstheme="minorHAnsi"/>
                                  <w:caps/>
                                  <w:color w:val="262626" w:themeColor="text1" w:themeTint="D9"/>
                                  <w:sz w:val="120"/>
                                  <w:szCs w:val="120"/>
                                </w:rPr>
                              </w:pPr>
                              <w:r w:rsidRPr="002C2574">
                                <w:rPr>
                                  <w:rFonts w:cstheme="minorHAnsi"/>
                                  <w:caps/>
                                  <w:color w:val="262626" w:themeColor="text1" w:themeTint="D9"/>
                                  <w:sz w:val="120"/>
                                  <w:szCs w:val="120"/>
                                </w:rPr>
                                <w:t>COVID-19</w:t>
                              </w:r>
                              <w:r w:rsidRPr="002C2574">
                                <w:rPr>
                                  <w:rFonts w:cstheme="minorHAnsi"/>
                                  <w:caps/>
                                  <w:color w:val="262626" w:themeColor="text1" w:themeTint="D9"/>
                                  <w:sz w:val="120"/>
                                  <w:szCs w:val="120"/>
                                </w:rPr>
                                <w:t xml:space="preserve"> </w:t>
                              </w:r>
                              <w:r w:rsidRPr="002C2574">
                                <w:rPr>
                                  <w:rFonts w:cstheme="minorHAnsi"/>
                                  <w:caps/>
                                  <w:color w:val="262626" w:themeColor="text1" w:themeTint="D9"/>
                                  <w:sz w:val="120"/>
                                  <w:szCs w:val="120"/>
                                </w:rPr>
                                <w:t>Diagnosi</w:t>
                              </w:r>
                              <w:r w:rsidRPr="002C2574">
                                <w:rPr>
                                  <w:rFonts w:cstheme="minorHAnsi"/>
                                  <w:caps/>
                                  <w:color w:val="262626" w:themeColor="text1" w:themeTint="D9"/>
                                  <w:sz w:val="120"/>
                                  <w:szCs w:val="120"/>
                                </w:rPr>
                                <w:t>s</w:t>
                              </w:r>
                              <w:r w:rsidRPr="002C2574">
                                <w:rPr>
                                  <w:rFonts w:cstheme="minorHAnsi"/>
                                  <w:caps/>
                                  <w:color w:val="262626" w:themeColor="text1" w:themeTint="D9"/>
                                  <w:sz w:val="120"/>
                                  <w:szCs w:val="120"/>
                                </w:rPr>
                                <w:t xml:space="preserve"> with Deep learning</w:t>
                              </w:r>
                            </w:p>
                          </w:sdtContent>
                        </w:sdt>
                      </w:txbxContent>
                    </v:textbox>
                    <w10:wrap anchorx="page" anchory="page"/>
                  </v:shape>
                </w:pict>
              </mc:Fallback>
            </mc:AlternateContent>
          </w:r>
          <w:r w:rsidR="002C2574">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2C2574" w:rsidRDefault="002C2574" w:rsidP="002C2574">
                                    <w:pPr>
                                      <w:pStyle w:val="NoSpacing"/>
                                      <w:rPr>
                                        <w:i/>
                                        <w:color w:val="262626" w:themeColor="text1" w:themeTint="D9"/>
                                        <w:sz w:val="36"/>
                                        <w:szCs w:val="36"/>
                                      </w:rPr>
                                    </w:pPr>
                                    <w:r>
                                      <w:rPr>
                                        <w:color w:val="262626" w:themeColor="text1" w:themeTint="D9"/>
                                        <w:sz w:val="36"/>
                                        <w:szCs w:val="36"/>
                                      </w:rPr>
                                      <w:t xml:space="preserve">Patrick </w:t>
                                    </w:r>
                                    <w:proofErr w:type="spellStart"/>
                                    <w:r>
                                      <w:rPr>
                                        <w:color w:val="262626" w:themeColor="text1" w:themeTint="D9"/>
                                        <w:sz w:val="36"/>
                                        <w:szCs w:val="36"/>
                                      </w:rPr>
                                      <w:t>Junghenn</w:t>
                                    </w:r>
                                    <w:proofErr w:type="spellEnd"/>
                                    <w:r>
                                      <w:rPr>
                                        <w:color w:val="262626" w:themeColor="text1" w:themeTint="D9"/>
                                        <w:sz w:val="36"/>
                                        <w:szCs w:val="36"/>
                                      </w:rPr>
                                      <w:t xml:space="preserve"> &amp; Matteo Bucalossi</w:t>
                                    </w:r>
                                  </w:p>
                                </w:sdtContent>
                              </w:sdt>
                              <w:p w:rsidR="002C2574" w:rsidRDefault="002C2574" w:rsidP="002C2574">
                                <w:pPr>
                                  <w:pStyle w:val="NoSpacing"/>
                                  <w:rPr>
                                    <w:i/>
                                    <w:color w:val="262626" w:themeColor="text1" w:themeTint="D9"/>
                                    <w:sz w:val="26"/>
                                    <w:szCs w:val="26"/>
                                  </w:rPr>
                                </w:pPr>
                                <w:r>
                                  <w:rPr>
                                    <w:i/>
                                    <w:color w:val="262626" w:themeColor="text1" w:themeTint="D9"/>
                                    <w:sz w:val="26"/>
                                    <w:szCs w:val="26"/>
                                  </w:rPr>
                                  <w:t>Machine Learning II – The George Washington University</w:t>
                                </w:r>
                              </w:p>
                              <w:p w:rsidR="002C2574" w:rsidRDefault="002C2574" w:rsidP="002C2574">
                                <w:pPr>
                                  <w:pStyle w:val="NoSpacing"/>
                                  <w:rPr>
                                    <w:i/>
                                    <w:color w:val="262626" w:themeColor="text1" w:themeTint="D9"/>
                                    <w:sz w:val="26"/>
                                    <w:szCs w:val="26"/>
                                  </w:rPr>
                                </w:pPr>
                                <w:r>
                                  <w:rPr>
                                    <w:i/>
                                    <w:color w:val="262626" w:themeColor="text1" w:themeTint="D9"/>
                                    <w:sz w:val="26"/>
                                    <w:szCs w:val="26"/>
                                  </w:rPr>
                                  <w:t>May 3</w:t>
                                </w:r>
                                <w:r w:rsidRPr="002C2574">
                                  <w:rPr>
                                    <w:i/>
                                    <w:color w:val="262626" w:themeColor="text1" w:themeTint="D9"/>
                                    <w:sz w:val="26"/>
                                    <w:szCs w:val="26"/>
                                    <w:vertAlign w:val="superscript"/>
                                  </w:rPr>
                                  <w:t>rd</w:t>
                                </w:r>
                                <w:r>
                                  <w:rPr>
                                    <w:i/>
                                    <w:color w:val="262626" w:themeColor="text1" w:themeTint="D9"/>
                                    <w:sz w:val="26"/>
                                    <w:szCs w:val="26"/>
                                  </w:rPr>
                                  <w:t>, 2021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id="Text Box 36" o:spid="_x0000_s1027"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" filled="f" stroked="f" strokeweight=".5pt">
                    <v:textbox inset="93.6pt,7.2pt,0,1in">
                      <w:txbxConten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2C2574" w:rsidRDefault="002C2574" w:rsidP="002C2574">
                              <w:pPr>
                                <w:pStyle w:val="NoSpacing"/>
                                <w:rPr>
                                  <w:i/>
                                  <w:color w:val="262626" w:themeColor="text1" w:themeTint="D9"/>
                                  <w:sz w:val="36"/>
                                  <w:szCs w:val="36"/>
                                </w:rPr>
                              </w:pPr>
                              <w:r>
                                <w:rPr>
                                  <w:color w:val="262626" w:themeColor="text1" w:themeTint="D9"/>
                                  <w:sz w:val="36"/>
                                  <w:szCs w:val="36"/>
                                </w:rPr>
                                <w:t>Patrick Junghenn &amp; Matteo Bucalossi</w:t>
                              </w:r>
                            </w:p>
                          </w:sdtContent>
                        </w:sdt>
                        <w:p w:rsidR="002C2574" w:rsidRDefault="002C2574" w:rsidP="002C2574">
                          <w:pPr>
                            <w:pStyle w:val="NoSpacing"/>
                            <w:rPr>
                              <w:i/>
                              <w:color w:val="262626" w:themeColor="text1" w:themeTint="D9"/>
                              <w:sz w:val="26"/>
                              <w:szCs w:val="26"/>
                            </w:rPr>
                          </w:pPr>
                          <w:r>
                            <w:rPr>
                              <w:i/>
                              <w:color w:val="262626" w:themeColor="text1" w:themeTint="D9"/>
                              <w:sz w:val="26"/>
                              <w:szCs w:val="26"/>
                            </w:rPr>
                            <w:t>Machine Learning II – The George Washington University</w:t>
                          </w:r>
                        </w:p>
                        <w:p w:rsidR="002C2574" w:rsidRDefault="002C2574" w:rsidP="002C2574">
                          <w:pPr>
                            <w:pStyle w:val="NoSpacing"/>
                            <w:rPr>
                              <w:i/>
                              <w:color w:val="262626" w:themeColor="text1" w:themeTint="D9"/>
                              <w:sz w:val="26"/>
                              <w:szCs w:val="26"/>
                            </w:rPr>
                          </w:pPr>
                          <w:r>
                            <w:rPr>
                              <w:i/>
                              <w:color w:val="262626" w:themeColor="text1" w:themeTint="D9"/>
                              <w:sz w:val="26"/>
                              <w:szCs w:val="26"/>
                            </w:rPr>
                            <w:t>May 3</w:t>
                          </w:r>
                          <w:r w:rsidRPr="002C2574">
                            <w:rPr>
                              <w:i/>
                              <w:color w:val="262626" w:themeColor="text1" w:themeTint="D9"/>
                              <w:sz w:val="26"/>
                              <w:szCs w:val="26"/>
                              <w:vertAlign w:val="superscript"/>
                            </w:rPr>
                            <w:t>rd</w:t>
                          </w:r>
                          <w:r>
                            <w:rPr>
                              <w:i/>
                              <w:color w:val="262626" w:themeColor="text1" w:themeTint="D9"/>
                              <w:sz w:val="26"/>
                              <w:szCs w:val="26"/>
                            </w:rPr>
                            <w:t>, 2021</w:t>
                          </w:r>
                        </w:p>
                      </w:txbxContent>
                    </v:textbox>
                    <w10:wrap anchorx="page" anchory="page"/>
                  </v:shape>
                </w:pict>
              </mc:Fallback>
            </mc:AlternateContent>
          </w:r>
          <w:r w:rsidR="002C2574">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768727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p>
        <w:p w:rsidR="002C2574" w:rsidRDefault="002C2574">
          <w:r>
            <w:br w:type="page"/>
          </w:r>
        </w:p>
      </w:sdtContent>
    </w:sdt>
    <w:p w:rsidR="00E61BB4" w:rsidRDefault="009262A8"/>
    <w:p w:rsidR="002C2574" w:rsidRPr="002C2574" w:rsidRDefault="002C2574">
      <w:pPr>
        <w:rPr>
          <w:b/>
          <w:sz w:val="32"/>
          <w:szCs w:val="32"/>
        </w:rPr>
      </w:pPr>
      <w:r w:rsidRPr="002C2574">
        <w:rPr>
          <w:b/>
          <w:sz w:val="32"/>
          <w:szCs w:val="32"/>
        </w:rPr>
        <w:t>Introduction</w:t>
      </w:r>
    </w:p>
    <w:p w:rsidR="002C2574" w:rsidRDefault="002C2574"/>
    <w:p w:rsidR="002C2574" w:rsidRDefault="00AD6C84">
      <w:r>
        <w:t>As the COVID-19 pandemic incredibly challenged the healthcare system throughout the world, we can look into technology solutions that could be streamline and support healthcare and medical operations, particularly as we continue to deal with an ongoing pandemic. Such challenges include a shortage of hospital beds, overrun facilities and hospitals, and an overall shortage of tests for the general public. One problem has also been caused by the delay in getting test results back, especially in the early stages of the pandemic</w:t>
      </w:r>
      <w:r w:rsidR="00F902C2">
        <w:t xml:space="preserve"> and with </w:t>
      </w:r>
      <w:r w:rsidR="00F902C2" w:rsidRPr="00F902C2">
        <w:t>polymerase chain reaction (PCR)</w:t>
      </w:r>
      <w:r w:rsidR="00F902C2">
        <w:t xml:space="preserve"> tests</w:t>
      </w:r>
      <w:r>
        <w:t xml:space="preserve">, </w:t>
      </w:r>
      <w:r w:rsidR="00F902C2">
        <w:t>as</w:t>
      </w:r>
      <w:r>
        <w:t xml:space="preserve"> several days may be required before doctors could provide a reliable diagnosis for COVID-19.</w:t>
      </w:r>
      <w:r w:rsidR="003B4FBC">
        <w:t xml:space="preserve"> This situation even led to diagnosis or quarantine recommendations based merely on COVID-alike symptoms.</w:t>
      </w:r>
    </w:p>
    <w:p w:rsidR="00AD6C84" w:rsidRDefault="009262A8">
      <w:r>
        <w:t xml:space="preserve">  Mn m bhj</w:t>
      </w:r>
      <w:bookmarkStart w:id="0" w:name="_GoBack"/>
      <w:bookmarkEnd w:id="0"/>
    </w:p>
    <w:p w:rsidR="00AD6C84" w:rsidRDefault="00AD6C84">
      <w:r>
        <w:t>On the other hand, taking an X-ray of a patient can provide a tangible result in the matters of seconds. Providing with images of lungs that can be used to quickly diagnose patients with a suspected COVID-19 presence. Luckily, deep learning models such as convolutional neural networks (CNN) can be used to analyze and classify images</w:t>
      </w:r>
      <w:r w:rsidR="00F902C2">
        <w:t>, and thus improve prognostic predictions in triage phases.</w:t>
      </w:r>
    </w:p>
    <w:p w:rsidR="00AD6C84" w:rsidRDefault="00AD6C84"/>
    <w:p w:rsidR="00AD6C84" w:rsidRDefault="004466EA">
      <w:r>
        <w:t>Since X-ray images can be quickly obtained from a radiology unit and easily fed into a computer for modeling and classification, this could turn out to be a very useful tool for overrun ER units and hospitals, speeding waiting and processing times significantly. Even considering a lower accuracy of 75% would bring incredible benefits to the diagnosis process: triage of suspected COVID patients would be much faster than now and hospitals would be able to prioritize severe patients first. This would also make the general public much safer</w:t>
      </w:r>
      <w:r w:rsidR="00F902C2">
        <w:t>, since COVID-19s rate of transmission depends on our ability to reliably identify infected patients with a lower rate of false negatives while also lowering false positives to ease the burden on healthcare facilities.</w:t>
      </w:r>
    </w:p>
    <w:p w:rsidR="004466EA" w:rsidRDefault="004466EA"/>
    <w:p w:rsidR="00AD6C84" w:rsidRDefault="00AD6C84"/>
    <w:p w:rsidR="00AD6C84" w:rsidRDefault="00AD6C84">
      <w:pPr>
        <w:rPr>
          <w:b/>
          <w:sz w:val="32"/>
          <w:szCs w:val="32"/>
        </w:rPr>
      </w:pPr>
      <w:r>
        <w:rPr>
          <w:b/>
          <w:sz w:val="32"/>
          <w:szCs w:val="32"/>
        </w:rPr>
        <w:t>Description of the data</w:t>
      </w:r>
    </w:p>
    <w:p w:rsidR="00AD6C84" w:rsidRDefault="00AD6C84"/>
    <w:p w:rsidR="00AD6C84" w:rsidRDefault="00410620">
      <w:r>
        <w:t xml:space="preserve">The dataset is available on Kaggle and it was prepared and cleaned by Joseph Paul Cohen at the University of Montreal. They built a public open dataset of chest X-ray and CT images of patients positive or suspected of COVID-19 and similar pneumonias, as collected from public sources as well as hospitals and physicians. </w:t>
      </w:r>
    </w:p>
    <w:p w:rsidR="00410620" w:rsidRDefault="00410620"/>
    <w:p w:rsidR="00410620" w:rsidRDefault="00410620">
      <w:r>
        <w:t>We used this dataset to train the model for this project using a set of 9,544 lung X-ray images, 5,500 of which were labeled as non-COVID cases and 4,044 as COVID ones. It is important to note that given the limited availability of X-ray images, the author used various augmentation techniques to expand the number of examples in the dataset. These included blurring, rotating, shifting, shearing, and brightness adjustments. We can see below an example of two X-ray images, respectively showing COVID-19 positive and negative cases.</w:t>
      </w:r>
    </w:p>
    <w:p w:rsidR="00410620" w:rsidRDefault="00410620"/>
    <w:p w:rsidR="00410620" w:rsidRPr="00410620" w:rsidRDefault="00410620" w:rsidP="00410620">
      <w:r w:rsidRPr="008016C8">
        <w:rPr>
          <w:noProof/>
        </w:rPr>
        <w:lastRenderedPageBreak/>
        <w:drawing>
          <wp:inline distT="0" distB="0" distL="0" distR="0" wp14:anchorId="0DADA5B3" wp14:editId="59BA69CA">
            <wp:extent cx="4990247" cy="4267729"/>
            <wp:effectExtent l="0" t="0" r="1270" b="0"/>
            <wp:docPr id="5" name="Content Placeholder 4" descr="A picture containing X-ray film, close&#10;&#10;Description automatically generated">
              <a:extLst xmlns:a="http://schemas.openxmlformats.org/drawingml/2006/main">
                <a:ext uri="{FF2B5EF4-FFF2-40B4-BE49-F238E27FC236}">
                  <a16:creationId xmlns:a16="http://schemas.microsoft.com/office/drawing/2014/main" id="{AD68738A-CC95-CF4F-8FDD-7ABC9C88F1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X-ray film, close&#10;&#10;Description automatically generated">
                      <a:extLst>
                        <a:ext uri="{FF2B5EF4-FFF2-40B4-BE49-F238E27FC236}">
                          <a16:creationId xmlns:a16="http://schemas.microsoft.com/office/drawing/2014/main" id="{AD68738A-CC95-CF4F-8FDD-7ABC9C88F1C3}"/>
                        </a:ext>
                      </a:extLst>
                    </pic:cNvPr>
                    <pic:cNvPicPr>
                      <a:picLocks noGrp="1" noChangeAspect="1"/>
                    </pic:cNvPicPr>
                  </pic:nvPicPr>
                  <pic:blipFill>
                    <a:blip r:embed="rId5"/>
                    <a:stretch>
                      <a:fillRect/>
                    </a:stretch>
                  </pic:blipFill>
                  <pic:spPr>
                    <a:xfrm>
                      <a:off x="0" y="0"/>
                      <a:ext cx="4990247" cy="4267729"/>
                    </a:xfrm>
                    <a:prstGeom prst="rect">
                      <a:avLst/>
                    </a:prstGeom>
                  </pic:spPr>
                </pic:pic>
              </a:graphicData>
            </a:graphic>
          </wp:inline>
        </w:drawing>
      </w:r>
    </w:p>
    <w:p w:rsidR="00410620" w:rsidRPr="00410620" w:rsidRDefault="00410620" w:rsidP="00410620">
      <w:pPr>
        <w:rPr>
          <w:rFonts w:ascii="Times New Roman" w:eastAsia="Times New Roman" w:hAnsi="Times New Roman" w:cs="Times New Roman"/>
        </w:rPr>
      </w:pPr>
      <w:r w:rsidRPr="008016C8">
        <w:rPr>
          <w:noProof/>
        </w:rPr>
        <w:drawing>
          <wp:inline distT="0" distB="0" distL="0" distR="0" wp14:anchorId="5FDBE971" wp14:editId="12976BDF">
            <wp:extent cx="4446865" cy="4446865"/>
            <wp:effectExtent l="0" t="0" r="0" b="0"/>
            <wp:docPr id="2" name="Picture 10" descr="A picture containing X-ray film, white&#10;&#10;Description automatically generated">
              <a:extLst xmlns:a="http://schemas.openxmlformats.org/drawingml/2006/main">
                <a:ext uri="{FF2B5EF4-FFF2-40B4-BE49-F238E27FC236}">
                  <a16:creationId xmlns:a16="http://schemas.microsoft.com/office/drawing/2014/main" id="{6BC463F2-B51A-CA48-9EA2-9472935785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X-ray film, white&#10;&#10;Description automatically generated">
                      <a:extLst>
                        <a:ext uri="{FF2B5EF4-FFF2-40B4-BE49-F238E27FC236}">
                          <a16:creationId xmlns:a16="http://schemas.microsoft.com/office/drawing/2014/main" id="{6BC463F2-B51A-CA48-9EA2-94729357850D}"/>
                        </a:ext>
                      </a:extLst>
                    </pic:cNvPr>
                    <pic:cNvPicPr>
                      <a:picLocks noChangeAspect="1"/>
                    </pic:cNvPicPr>
                  </pic:nvPicPr>
                  <pic:blipFill>
                    <a:blip r:embed="rId6"/>
                    <a:stretch>
                      <a:fillRect/>
                    </a:stretch>
                  </pic:blipFill>
                  <pic:spPr>
                    <a:xfrm>
                      <a:off x="0" y="0"/>
                      <a:ext cx="4446865" cy="4446865"/>
                    </a:xfrm>
                    <a:prstGeom prst="rect">
                      <a:avLst/>
                    </a:prstGeom>
                  </pic:spPr>
                </pic:pic>
              </a:graphicData>
            </a:graphic>
          </wp:inline>
        </w:drawing>
      </w:r>
    </w:p>
    <w:p w:rsidR="00AD6C84" w:rsidRPr="00AD6C84" w:rsidRDefault="00AD6C84"/>
    <w:p w:rsidR="00AD6C84" w:rsidRPr="00AD6C84" w:rsidRDefault="00AD6C84"/>
    <w:p w:rsidR="00AD6C84" w:rsidRDefault="00AD6C84">
      <w:pPr>
        <w:rPr>
          <w:b/>
          <w:sz w:val="32"/>
          <w:szCs w:val="32"/>
        </w:rPr>
      </w:pPr>
      <w:r>
        <w:rPr>
          <w:b/>
          <w:sz w:val="32"/>
          <w:szCs w:val="32"/>
        </w:rPr>
        <w:t>Description of the model</w:t>
      </w:r>
    </w:p>
    <w:p w:rsidR="00AD6C84" w:rsidRDefault="00AD6C84"/>
    <w:p w:rsidR="00410620" w:rsidRDefault="00410620">
      <w:r>
        <w:t>The problem at hand is one of image classification, and particularly of binary classification as we interested in predicting positive or negative diagnosis for the patients. Considering also the scarcity of training data We decided to use transfer learning to perform this classification task, hoping that such state-of-the-art technique would yield solid results.</w:t>
      </w:r>
    </w:p>
    <w:p w:rsidR="00410620" w:rsidRDefault="00410620"/>
    <w:p w:rsidR="00410620" w:rsidRDefault="00410620">
      <w:r>
        <w:t>We adopted the VGG16 model, a convolutional neural network with 16 layers. The model architecture can be seen below:</w:t>
      </w:r>
    </w:p>
    <w:p w:rsidR="00410620" w:rsidRDefault="00410620"/>
    <w:p w:rsidR="00410620" w:rsidRDefault="00410620" w:rsidP="00410620">
      <w:pPr>
        <w:jc w:val="center"/>
      </w:pPr>
      <w:r>
        <w:rPr>
          <w:noProof/>
        </w:rPr>
        <w:drawing>
          <wp:inline distT="0" distB="0" distL="0" distR="0" wp14:anchorId="539A9C23" wp14:editId="4EBE39C9">
            <wp:extent cx="1498600" cy="513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98600" cy="5130800"/>
                    </a:xfrm>
                    <a:prstGeom prst="rect">
                      <a:avLst/>
                    </a:prstGeom>
                  </pic:spPr>
                </pic:pic>
              </a:graphicData>
            </a:graphic>
          </wp:inline>
        </w:drawing>
      </w:r>
    </w:p>
    <w:p w:rsidR="00410620" w:rsidRDefault="00410620" w:rsidP="00410620">
      <w:pPr>
        <w:jc w:val="center"/>
      </w:pPr>
    </w:p>
    <w:p w:rsidR="00410620" w:rsidRDefault="00410620" w:rsidP="00410620">
      <w:r>
        <w:t>We can observe that the model uses convolution, pooling and fully connected layers  Particularly, it starts with 2 convolution layers followed by pooling twice and then repeats 3 convolutions with pooling, and it ends with 3 dense layers</w:t>
      </w:r>
      <w:r w:rsidR="00A84439">
        <w:t xml:space="preserve"> including the prediction layer</w:t>
      </w:r>
      <w:r>
        <w:t xml:space="preserve">. We adopted the head of the model and eventually modified the final dense layers for our task. </w:t>
      </w:r>
    </w:p>
    <w:p w:rsidR="00410620" w:rsidRDefault="00410620" w:rsidP="00410620"/>
    <w:p w:rsidR="00410620" w:rsidRPr="00410620" w:rsidRDefault="00410620" w:rsidP="00410620">
      <w:r>
        <w:lastRenderedPageBreak/>
        <w:t xml:space="preserve">VGG16 </w:t>
      </w:r>
      <w:r w:rsidR="003C1E7F">
        <w:t>is</w:t>
      </w:r>
      <w:r>
        <w:t xml:space="preserve"> implemented in TensorFlow’s </w:t>
      </w:r>
      <w:proofErr w:type="spellStart"/>
      <w:r>
        <w:t>Keras</w:t>
      </w:r>
      <w:proofErr w:type="spellEnd"/>
      <w:r>
        <w:t xml:space="preserve"> framework</w:t>
      </w:r>
      <w:r w:rsidR="003C1E7F">
        <w:t xml:space="preserve">, so we can easily call the pre-trained model from </w:t>
      </w:r>
      <w:proofErr w:type="spellStart"/>
      <w:r w:rsidR="003C1E7F">
        <w:t>Keras</w:t>
      </w:r>
      <w:proofErr w:type="spellEnd"/>
      <w:r w:rsidR="003C1E7F">
        <w:t>’ applications.</w:t>
      </w:r>
    </w:p>
    <w:p w:rsidR="00AD6C84" w:rsidRPr="00410620" w:rsidRDefault="00AD6C84"/>
    <w:p w:rsidR="00AD6C84" w:rsidRDefault="00AD6C84">
      <w:pPr>
        <w:rPr>
          <w:b/>
          <w:sz w:val="32"/>
          <w:szCs w:val="32"/>
        </w:rPr>
      </w:pPr>
      <w:r>
        <w:rPr>
          <w:b/>
          <w:sz w:val="32"/>
          <w:szCs w:val="32"/>
        </w:rPr>
        <w:t>Experimental setup</w:t>
      </w:r>
    </w:p>
    <w:p w:rsidR="00AD6C84" w:rsidRDefault="00AD6C84"/>
    <w:p w:rsidR="003C1E7F" w:rsidRDefault="003D4C3E">
      <w:r>
        <w:t>As VGG16 only takes inputs of size 244x244, we resized our input vectors accordingly, and then split the dataset with 25% as test set.</w:t>
      </w:r>
      <w:r w:rsidR="00DA27E9">
        <w:t xml:space="preserve"> We then used the pre-trained VGG16 model and used transfer learning to get the weights learned on the </w:t>
      </w:r>
      <w:proofErr w:type="spellStart"/>
      <w:r w:rsidR="00DA27E9">
        <w:t>Imagenet</w:t>
      </w:r>
      <w:proofErr w:type="spellEnd"/>
      <w:r w:rsidR="00DA27E9">
        <w:t xml:space="preserve"> set. We finally added two dense layers to the base model with dropout, respectively with 64 and 1 neurons and </w:t>
      </w:r>
      <w:proofErr w:type="spellStart"/>
      <w:r w:rsidR="00DA27E9">
        <w:t>ReLu</w:t>
      </w:r>
      <w:proofErr w:type="spellEnd"/>
      <w:r w:rsidR="00DA27E9">
        <w:t xml:space="preserve"> and Sigmoid activation functions. This would provide the best output architecture for the base model as well as the binary image classification problem.</w:t>
      </w:r>
    </w:p>
    <w:p w:rsidR="00DA27E9" w:rsidRDefault="00DA27E9"/>
    <w:p w:rsidR="00DA27E9" w:rsidRDefault="00DA27E9">
      <w:r>
        <w:t>For training the model, we used binary cross entropy as metric for the loss, given the binary classification nature of our task, and we used accuracy to measure performance of the training</w:t>
      </w:r>
      <w:r w:rsidR="007E7153">
        <w:t>, as the dataset was balanced enough to make F1 score a logical choice</w:t>
      </w:r>
      <w:r>
        <w:t xml:space="preserve">. We decided to try a </w:t>
      </w:r>
      <w:r w:rsidR="007E7153">
        <w:t xml:space="preserve">few </w:t>
      </w:r>
      <w:r>
        <w:t>standard batch size</w:t>
      </w:r>
      <w:r w:rsidR="007E7153">
        <w:t>s of 64, 128 and 256, but</w:t>
      </w:r>
      <w:r>
        <w:t xml:space="preserve"> 128 turned out to work </w:t>
      </w:r>
      <w:r w:rsidR="0066094A">
        <w:t>well</w:t>
      </w:r>
      <w:r w:rsidR="007E7153">
        <w:t xml:space="preserve"> both in terms of performance and training time, while the lower or higher sizes did not provide any real benefits. Because</w:t>
      </w:r>
      <w:r>
        <w:t xml:space="preserve"> of the task at hand, Adam optimizer also seemed to be the best choice for our model</w:t>
      </w:r>
      <w:r w:rsidR="007E7153">
        <w:t>, while SGD did not yield any better results when tried during training.</w:t>
      </w:r>
    </w:p>
    <w:p w:rsidR="00DA27E9" w:rsidRDefault="00DA27E9"/>
    <w:p w:rsidR="00DA27E9" w:rsidRPr="003C1E7F" w:rsidRDefault="00DA27E9">
      <w:r>
        <w:t>We then implemented 2 callbacks for learning rate and early stopping. The former allowed to reduce the learning rate when a metric has stopped improving during training, with patience factor of 5</w:t>
      </w:r>
      <w:r w:rsidR="005D4DEC">
        <w:t xml:space="preserve"> (i.e. window of epochs to be considered before stopping) </w:t>
      </w:r>
      <w:r>
        <w:t>and a minimum value for the rate of 0.001. The model indeed benefited from this callback as soon as training stagnates there is no need for an higher learning rate. The second callback allowed the training to stop at the epoch when the performance stops improving on a hold-out validation set. We established an arbitrary number of epochs at 100, and the training will be able to stop before the</w:t>
      </w:r>
      <w:r w:rsidR="003A57F4">
        <w:t>n</w:t>
      </w:r>
      <w:r>
        <w:t xml:space="preserve"> as we hope.</w:t>
      </w:r>
    </w:p>
    <w:p w:rsidR="00AD6C84" w:rsidRPr="003C1E7F" w:rsidRDefault="00AD6C84"/>
    <w:p w:rsidR="00AD6C84" w:rsidRDefault="00AD6C84">
      <w:pPr>
        <w:rPr>
          <w:b/>
          <w:sz w:val="32"/>
          <w:szCs w:val="32"/>
        </w:rPr>
      </w:pPr>
      <w:r>
        <w:rPr>
          <w:b/>
          <w:sz w:val="32"/>
          <w:szCs w:val="32"/>
        </w:rPr>
        <w:t>Results</w:t>
      </w:r>
    </w:p>
    <w:p w:rsidR="00AD6C84" w:rsidRPr="00DA27E9" w:rsidRDefault="00AD6C84"/>
    <w:p w:rsidR="00AD6C84" w:rsidRDefault="003A57F4">
      <w:r>
        <w:t>We implemented and trained our model on GPU</w:t>
      </w:r>
      <w:r w:rsidR="00C67589">
        <w:t xml:space="preserve"> </w:t>
      </w:r>
      <w:r>
        <w:t>within Google Collab, which took less than one hour overall</w:t>
      </w:r>
      <w:r w:rsidR="00257A42">
        <w:t xml:space="preserve"> – one of the advantages of transfer learning.</w:t>
      </w:r>
      <w:r>
        <w:t xml:space="preserve"> As we trained the model, the early stopping was able to stop the training process at the 88</w:t>
      </w:r>
      <w:r w:rsidRPr="003A57F4">
        <w:rPr>
          <w:vertAlign w:val="superscript"/>
        </w:rPr>
        <w:t>th</w:t>
      </w:r>
      <w:r>
        <w:t xml:space="preserve"> epoch as showed below.</w:t>
      </w:r>
    </w:p>
    <w:p w:rsidR="003A57F4" w:rsidRDefault="003A57F4"/>
    <w:p w:rsidR="003A57F4" w:rsidRDefault="003A57F4">
      <w:r>
        <w:rPr>
          <w:noProof/>
        </w:rPr>
        <w:drawing>
          <wp:inline distT="0" distB="0" distL="0" distR="0">
            <wp:extent cx="5727700" cy="1598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02 at 13.08.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598295"/>
                    </a:xfrm>
                    <a:prstGeom prst="rect">
                      <a:avLst/>
                    </a:prstGeom>
                  </pic:spPr>
                </pic:pic>
              </a:graphicData>
            </a:graphic>
          </wp:inline>
        </w:drawing>
      </w:r>
    </w:p>
    <w:p w:rsidR="003A57F4" w:rsidRDefault="003A57F4"/>
    <w:p w:rsidR="003A57F4" w:rsidRDefault="003A57F4">
      <w:r>
        <w:lastRenderedPageBreak/>
        <w:t>The model outputs confirmed that the learning rate was indeed reduced on the 59</w:t>
      </w:r>
      <w:r w:rsidRPr="003A57F4">
        <w:rPr>
          <w:vertAlign w:val="superscript"/>
        </w:rPr>
        <w:t>th</w:t>
      </w:r>
      <w:r>
        <w:t xml:space="preserve"> epoch to 0.0002, on 70</w:t>
      </w:r>
      <w:r w:rsidRPr="003A57F4">
        <w:rPr>
          <w:vertAlign w:val="superscript"/>
        </w:rPr>
        <w:t>th</w:t>
      </w:r>
      <w:r>
        <w:t xml:space="preserve"> epoch to 4, on the 77</w:t>
      </w:r>
      <w:r w:rsidRPr="003A57F4">
        <w:rPr>
          <w:vertAlign w:val="superscript"/>
        </w:rPr>
        <w:t>th</w:t>
      </w:r>
      <w:r>
        <w:t xml:space="preserve"> to 8, on 82</w:t>
      </w:r>
      <w:r w:rsidRPr="003A57F4">
        <w:rPr>
          <w:vertAlign w:val="superscript"/>
        </w:rPr>
        <w:t>nd</w:t>
      </w:r>
      <w:r>
        <w:t xml:space="preserve"> to 1.6, and finally on the 87</w:t>
      </w:r>
      <w:r w:rsidRPr="003A57F4">
        <w:rPr>
          <w:vertAlign w:val="superscript"/>
        </w:rPr>
        <w:t>th</w:t>
      </w:r>
      <w:r>
        <w:t xml:space="preserve"> epoch to 3.2, this being the eventual value used to train the classifier.</w:t>
      </w:r>
    </w:p>
    <w:p w:rsidR="003A57F4" w:rsidRDefault="003A57F4"/>
    <w:p w:rsidR="003A57F4" w:rsidRDefault="003A57F4">
      <w:r>
        <w:t>After using the model to predict on the test set, we can see very strong result</w:t>
      </w:r>
      <w:r w:rsidR="00742573">
        <w:t xml:space="preserve">s from the classification report by </w:t>
      </w:r>
      <w:proofErr w:type="spellStart"/>
      <w:r w:rsidR="00742573">
        <w:t>Keras</w:t>
      </w:r>
      <w:proofErr w:type="spellEnd"/>
      <w:r w:rsidR="00742573">
        <w:t>.</w:t>
      </w:r>
    </w:p>
    <w:p w:rsidR="00742573" w:rsidRDefault="00742573">
      <w:r w:rsidRPr="008016C8">
        <w:rPr>
          <w:noProof/>
        </w:rPr>
        <w:drawing>
          <wp:inline distT="0" distB="0" distL="0" distR="0" wp14:anchorId="5DF8671B" wp14:editId="1D986CC0">
            <wp:extent cx="5077202" cy="2016579"/>
            <wp:effectExtent l="0" t="0" r="3175" b="3175"/>
            <wp:docPr id="7" name="Picture 6" descr="Table&#10;&#10;Description automatically generated">
              <a:extLst xmlns:a="http://schemas.openxmlformats.org/drawingml/2006/main">
                <a:ext uri="{FF2B5EF4-FFF2-40B4-BE49-F238E27FC236}">
                  <a16:creationId xmlns:a16="http://schemas.microsoft.com/office/drawing/2014/main" id="{34DA6A72-9FBD-924F-842F-97D0F64A8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34DA6A72-9FBD-924F-842F-97D0F64A8888}"/>
                        </a:ext>
                      </a:extLst>
                    </pic:cNvPr>
                    <pic:cNvPicPr>
                      <a:picLocks noChangeAspect="1"/>
                    </pic:cNvPicPr>
                  </pic:nvPicPr>
                  <pic:blipFill>
                    <a:blip r:embed="rId9"/>
                    <a:stretch>
                      <a:fillRect/>
                    </a:stretch>
                  </pic:blipFill>
                  <pic:spPr>
                    <a:xfrm>
                      <a:off x="0" y="0"/>
                      <a:ext cx="5077202" cy="2016579"/>
                    </a:xfrm>
                    <a:prstGeom prst="rect">
                      <a:avLst/>
                    </a:prstGeom>
                  </pic:spPr>
                </pic:pic>
              </a:graphicData>
            </a:graphic>
          </wp:inline>
        </w:drawing>
      </w:r>
    </w:p>
    <w:p w:rsidR="00742573" w:rsidRDefault="00742573">
      <w:r>
        <w:t>Using accuracy as a metric for evaluating the performance of our model, we can see a 90% accuracy score; at the same time, the weighted F1 score is also 90%, yielding a fairly solid result for our goal of streamlining and improving COVID-19 patients triage processes.</w:t>
      </w:r>
    </w:p>
    <w:p w:rsidR="00742573" w:rsidRDefault="00742573"/>
    <w:p w:rsidR="00742573" w:rsidRDefault="00742573">
      <w:r>
        <w:t>We can also visualize the loss per epoch as well as accuracy score per epoch.</w:t>
      </w:r>
    </w:p>
    <w:p w:rsidR="00742573" w:rsidRDefault="00742573">
      <w:r w:rsidRPr="008016C8">
        <w:rPr>
          <w:noProof/>
        </w:rPr>
        <w:drawing>
          <wp:inline distT="0" distB="0" distL="0" distR="0" wp14:anchorId="3F7C6BAC" wp14:editId="233B688C">
            <wp:extent cx="5033372" cy="3541486"/>
            <wp:effectExtent l="0" t="0" r="0" b="1905"/>
            <wp:docPr id="9" name="Picture 8" descr="Chart, line chart, histogram&#10;&#10;Description automatically generated">
              <a:extLst xmlns:a="http://schemas.openxmlformats.org/drawingml/2006/main">
                <a:ext uri="{FF2B5EF4-FFF2-40B4-BE49-F238E27FC236}">
                  <a16:creationId xmlns:a16="http://schemas.microsoft.com/office/drawing/2014/main" id="{FC4B0B55-FE64-6A45-923A-44CA6CBB38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line chart, histogram&#10;&#10;Description automatically generated">
                      <a:extLst>
                        <a:ext uri="{FF2B5EF4-FFF2-40B4-BE49-F238E27FC236}">
                          <a16:creationId xmlns:a16="http://schemas.microsoft.com/office/drawing/2014/main" id="{FC4B0B55-FE64-6A45-923A-44CA6CBB3828}"/>
                        </a:ext>
                      </a:extLst>
                    </pic:cNvPr>
                    <pic:cNvPicPr>
                      <a:picLocks noChangeAspect="1"/>
                    </pic:cNvPicPr>
                  </pic:nvPicPr>
                  <pic:blipFill>
                    <a:blip r:embed="rId10"/>
                    <a:stretch>
                      <a:fillRect/>
                    </a:stretch>
                  </pic:blipFill>
                  <pic:spPr>
                    <a:xfrm>
                      <a:off x="0" y="0"/>
                      <a:ext cx="5033372" cy="3541486"/>
                    </a:xfrm>
                    <a:prstGeom prst="rect">
                      <a:avLst/>
                    </a:prstGeom>
                  </pic:spPr>
                </pic:pic>
              </a:graphicData>
            </a:graphic>
          </wp:inline>
        </w:drawing>
      </w:r>
    </w:p>
    <w:p w:rsidR="00742573" w:rsidRDefault="00742573"/>
    <w:p w:rsidR="00742573" w:rsidRDefault="00742573">
      <w:r>
        <w:t>We can clearly see that the test loss significantly decreases after 20 epochs and continues to do gradually so until 70+ epochs. This confirms the early stopping output at 80+ epochs, as we can see no further improvement in performance with this model would be likely to occur.</w:t>
      </w:r>
    </w:p>
    <w:p w:rsidR="00742573" w:rsidRDefault="00742573"/>
    <w:p w:rsidR="00742573" w:rsidRDefault="00742573">
      <w:r w:rsidRPr="008016C8">
        <w:rPr>
          <w:noProof/>
        </w:rPr>
        <w:lastRenderedPageBreak/>
        <w:drawing>
          <wp:inline distT="0" distB="0" distL="0" distR="0" wp14:anchorId="5101E649" wp14:editId="50EC555C">
            <wp:extent cx="5033371" cy="3541485"/>
            <wp:effectExtent l="0" t="0" r="0" b="1905"/>
            <wp:docPr id="11" name="Picture 10" descr="Chart, scatter chart&#10;&#10;Description automatically generated">
              <a:extLst xmlns:a="http://schemas.openxmlformats.org/drawingml/2006/main">
                <a:ext uri="{FF2B5EF4-FFF2-40B4-BE49-F238E27FC236}">
                  <a16:creationId xmlns:a16="http://schemas.microsoft.com/office/drawing/2014/main" id="{E25631E9-3417-E540-95F1-3BB34A7B3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scatter chart&#10;&#10;Description automatically generated">
                      <a:extLst>
                        <a:ext uri="{FF2B5EF4-FFF2-40B4-BE49-F238E27FC236}">
                          <a16:creationId xmlns:a16="http://schemas.microsoft.com/office/drawing/2014/main" id="{E25631E9-3417-E540-95F1-3BB34A7B38FE}"/>
                        </a:ext>
                      </a:extLst>
                    </pic:cNvPr>
                    <pic:cNvPicPr>
                      <a:picLocks noChangeAspect="1"/>
                    </pic:cNvPicPr>
                  </pic:nvPicPr>
                  <pic:blipFill>
                    <a:blip r:embed="rId11"/>
                    <a:stretch>
                      <a:fillRect/>
                    </a:stretch>
                  </pic:blipFill>
                  <pic:spPr>
                    <a:xfrm>
                      <a:off x="0" y="0"/>
                      <a:ext cx="5033371" cy="3541485"/>
                    </a:xfrm>
                    <a:prstGeom prst="rect">
                      <a:avLst/>
                    </a:prstGeom>
                  </pic:spPr>
                </pic:pic>
              </a:graphicData>
            </a:graphic>
          </wp:inline>
        </w:drawing>
      </w:r>
    </w:p>
    <w:p w:rsidR="00742573" w:rsidRDefault="00742573"/>
    <w:p w:rsidR="00742573" w:rsidRDefault="00742573">
      <w:r>
        <w:t xml:space="preserve">Equally, the accuracy improves greatly up until 20 epochs, to then only gradually increase until 70+ epochs, confirming what we have noticed from the loss function trend. </w:t>
      </w:r>
    </w:p>
    <w:p w:rsidR="00B666DD" w:rsidRDefault="00B666DD"/>
    <w:p w:rsidR="00B666DD" w:rsidRDefault="00B666DD">
      <w:r>
        <w:t xml:space="preserve">Finally, we can get a summary of the model, which conforms to the VGG16 architecture displayed above, with output dense layers with customized neuron size for our task. </w:t>
      </w:r>
    </w:p>
    <w:p w:rsidR="00B666DD" w:rsidRDefault="00B666DD">
      <w:r>
        <w:rPr>
          <w:noProof/>
        </w:rPr>
        <w:lastRenderedPageBreak/>
        <w:drawing>
          <wp:inline distT="0" distB="0" distL="0" distR="0" wp14:anchorId="246C8CA7" wp14:editId="735CB2EA">
            <wp:extent cx="5026660" cy="822960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6660" cy="8229600"/>
                    </a:xfrm>
                    <a:prstGeom prst="rect">
                      <a:avLst/>
                    </a:prstGeom>
                  </pic:spPr>
                </pic:pic>
              </a:graphicData>
            </a:graphic>
          </wp:inline>
        </w:drawing>
      </w:r>
    </w:p>
    <w:p w:rsidR="00DA27E9" w:rsidRDefault="00DA27E9"/>
    <w:p w:rsidR="00B32820" w:rsidRDefault="00B32820"/>
    <w:p w:rsidR="00B32820" w:rsidRPr="00DA27E9" w:rsidRDefault="00B32820"/>
    <w:p w:rsidR="00AD6C84" w:rsidRDefault="00AD6C84">
      <w:pPr>
        <w:rPr>
          <w:b/>
          <w:sz w:val="32"/>
          <w:szCs w:val="32"/>
        </w:rPr>
      </w:pPr>
      <w:r>
        <w:rPr>
          <w:b/>
          <w:sz w:val="32"/>
          <w:szCs w:val="32"/>
        </w:rPr>
        <w:lastRenderedPageBreak/>
        <w:t>Conclusions</w:t>
      </w:r>
    </w:p>
    <w:p w:rsidR="00AD6C84" w:rsidRDefault="00AD6C84"/>
    <w:p w:rsidR="00AD6C84" w:rsidRDefault="00850D52">
      <w:r>
        <w:t>As stated in the goals of our project, even a lower accuracy result would have improved the clinical processes at stake: our output of 90% provides a strong classifier able to quickly diagnose likely COVID-19 positive cases. As we have assumed, the integration of such tool within the healthcare system could greatly benefit the response to this pandemic, easing the pressure on hospitals and ER units, and provide the public with quicker test results as well as better and timely assistance to the most severe patients.</w:t>
      </w:r>
    </w:p>
    <w:p w:rsidR="00850D52" w:rsidRDefault="00850D52"/>
    <w:p w:rsidR="00850D52" w:rsidRPr="00B666DD" w:rsidRDefault="00850D52">
      <w:r>
        <w:t xml:space="preserve">A future </w:t>
      </w:r>
      <w:r w:rsidR="00FE72DF">
        <w:t xml:space="preserve">project for implementing this tool on the front line would be to integrate this model within TensorFlow Lite, as the framework offers the capability to run </w:t>
      </w:r>
      <w:proofErr w:type="spellStart"/>
      <w:r w:rsidR="00FE72DF">
        <w:t>MobileNets</w:t>
      </w:r>
      <w:proofErr w:type="spellEnd"/>
      <w:r w:rsidR="00FE72DF">
        <w:t xml:space="preserve"> on mobile devices. Thus, we could export this tool to a mobile app and allow physicians and nurses to have access to this quick diagnosis tool directly on their devices, greatly improving the clinical workflow in times of crisis.</w:t>
      </w:r>
    </w:p>
    <w:p w:rsidR="00AD6C84" w:rsidRPr="00B666DD" w:rsidRDefault="00AD6C84"/>
    <w:p w:rsidR="00AD6C84" w:rsidRDefault="00AD6C84">
      <w:pPr>
        <w:rPr>
          <w:b/>
          <w:sz w:val="32"/>
          <w:szCs w:val="32"/>
        </w:rPr>
      </w:pPr>
      <w:r>
        <w:rPr>
          <w:b/>
          <w:sz w:val="32"/>
          <w:szCs w:val="32"/>
        </w:rPr>
        <w:t>References</w:t>
      </w:r>
    </w:p>
    <w:p w:rsidR="00AD6C84" w:rsidRDefault="00AD6C84"/>
    <w:p w:rsidR="0094386E" w:rsidRDefault="0094386E" w:rsidP="0094386E">
      <w:pPr>
        <w:pStyle w:val="ListParagraph"/>
        <w:numPr>
          <w:ilvl w:val="0"/>
          <w:numId w:val="1"/>
        </w:numPr>
      </w:pPr>
      <w:r w:rsidRPr="0094386E">
        <w:t>Dataset: El-</w:t>
      </w:r>
      <w:proofErr w:type="spellStart"/>
      <w:r w:rsidRPr="0094386E">
        <w:t>Shafai</w:t>
      </w:r>
      <w:proofErr w:type="spellEnd"/>
      <w:r w:rsidRPr="0094386E">
        <w:t>, Walid; Abd El-</w:t>
      </w:r>
      <w:proofErr w:type="spellStart"/>
      <w:r w:rsidRPr="0094386E">
        <w:t>Samie</w:t>
      </w:r>
      <w:proofErr w:type="spellEnd"/>
      <w:r w:rsidRPr="0094386E">
        <w:t xml:space="preserve">, </w:t>
      </w:r>
      <w:proofErr w:type="spellStart"/>
      <w:r w:rsidRPr="0094386E">
        <w:t>Fathi</w:t>
      </w:r>
      <w:proofErr w:type="spellEnd"/>
      <w:r w:rsidRPr="0094386E">
        <w:t xml:space="preserve"> (2020), “Extensive COVID-19 X-Ray and CT Chest Images Dataset”, Mendeley Data, V3, </w:t>
      </w:r>
      <w:proofErr w:type="spellStart"/>
      <w:r w:rsidRPr="0094386E">
        <w:t>doi</w:t>
      </w:r>
      <w:proofErr w:type="spellEnd"/>
      <w:r w:rsidRPr="0094386E">
        <w:t>: 10.17632/8h65ywd2jr.3</w:t>
      </w:r>
    </w:p>
    <w:p w:rsidR="0094386E" w:rsidRDefault="009262A8" w:rsidP="0094386E">
      <w:pPr>
        <w:pStyle w:val="ListParagraph"/>
        <w:numPr>
          <w:ilvl w:val="0"/>
          <w:numId w:val="1"/>
        </w:numPr>
      </w:pPr>
      <w:hyperlink r:id="rId13" w:history="1">
        <w:r w:rsidR="0094386E" w:rsidRPr="008C4299">
          <w:rPr>
            <w:rStyle w:val="Hyperlink"/>
          </w:rPr>
          <w:t>https://keras.io/api/callbacks/reduce_lr_on_plateau/</w:t>
        </w:r>
      </w:hyperlink>
    </w:p>
    <w:p w:rsidR="0094386E" w:rsidRDefault="009262A8" w:rsidP="0094386E">
      <w:pPr>
        <w:pStyle w:val="ListParagraph"/>
        <w:numPr>
          <w:ilvl w:val="0"/>
          <w:numId w:val="1"/>
        </w:numPr>
      </w:pPr>
      <w:hyperlink r:id="rId14" w:history="1">
        <w:r w:rsidR="0094386E" w:rsidRPr="008C4299">
          <w:rPr>
            <w:rStyle w:val="Hyperlink"/>
          </w:rPr>
          <w:t>https://keras.io/api/callbacks/early_stopping/</w:t>
        </w:r>
      </w:hyperlink>
    </w:p>
    <w:p w:rsidR="0094386E" w:rsidRDefault="009262A8" w:rsidP="0094386E">
      <w:pPr>
        <w:pStyle w:val="ListParagraph"/>
        <w:numPr>
          <w:ilvl w:val="0"/>
          <w:numId w:val="1"/>
        </w:numPr>
      </w:pPr>
      <w:hyperlink r:id="rId15" w:history="1">
        <w:r w:rsidR="0094386E" w:rsidRPr="008C4299">
          <w:rPr>
            <w:rStyle w:val="Hyperlink"/>
          </w:rPr>
          <w:t>https://towardsdatascience.com/a-demonstration-of-transfer-learning-of-vgg-convolutional-neural-network-pre-trained-model-with-c9f5b8b1ab0a</w:t>
        </w:r>
      </w:hyperlink>
    </w:p>
    <w:p w:rsidR="0094386E" w:rsidRDefault="00997036" w:rsidP="0094386E">
      <w:pPr>
        <w:pStyle w:val="ListParagraph"/>
        <w:numPr>
          <w:ilvl w:val="0"/>
          <w:numId w:val="1"/>
        </w:numPr>
      </w:pPr>
      <w:r w:rsidRPr="0094386E">
        <w:t xml:space="preserve">Joseph Paul Cohen and Paul Morrison and Lan Dao and </w:t>
      </w:r>
      <w:proofErr w:type="spellStart"/>
      <w:r w:rsidRPr="0094386E">
        <w:t>Karsten</w:t>
      </w:r>
      <w:proofErr w:type="spellEnd"/>
      <w:r w:rsidRPr="0094386E">
        <w:t xml:space="preserve"> Roth and Tim Q Duong and </w:t>
      </w:r>
      <w:proofErr w:type="spellStart"/>
      <w:r w:rsidRPr="0094386E">
        <w:t>Marzyeh</w:t>
      </w:r>
      <w:proofErr w:type="spellEnd"/>
      <w:r w:rsidRPr="0094386E">
        <w:t xml:space="preserve"> </w:t>
      </w:r>
      <w:proofErr w:type="spellStart"/>
      <w:r w:rsidRPr="0094386E">
        <w:t>Ghassemi</w:t>
      </w:r>
      <w:proofErr w:type="spellEnd"/>
      <w:r>
        <w:t xml:space="preserve"> (2020) “</w:t>
      </w:r>
      <w:r w:rsidR="0094386E" w:rsidRPr="0094386E">
        <w:t>COVID-19 Image Data Collection: Prospective Predictions Are the Future</w:t>
      </w:r>
      <w:r>
        <w:t>”</w:t>
      </w:r>
      <w:r w:rsidR="0094386E" w:rsidRPr="0094386E">
        <w:t xml:space="preserve"> arXiv:2006.11988</w:t>
      </w:r>
    </w:p>
    <w:p w:rsidR="00AD6C84" w:rsidRDefault="003D5D62" w:rsidP="003D5D62">
      <w:pPr>
        <w:pStyle w:val="ListParagraph"/>
        <w:numPr>
          <w:ilvl w:val="0"/>
          <w:numId w:val="1"/>
        </w:numPr>
      </w:pPr>
      <w:proofErr w:type="spellStart"/>
      <w:r w:rsidRPr="0094386E">
        <w:t>Simonyan</w:t>
      </w:r>
      <w:proofErr w:type="spellEnd"/>
      <w:r>
        <w:t>, K.,</w:t>
      </w:r>
      <w:r w:rsidRPr="0094386E">
        <w:t xml:space="preserve"> Zisserman</w:t>
      </w:r>
      <w:r>
        <w:t xml:space="preserve"> A.</w:t>
      </w:r>
      <w:r w:rsidRPr="0094386E">
        <w:t xml:space="preserve"> </w:t>
      </w:r>
      <w:r>
        <w:t>(2015) “</w:t>
      </w:r>
      <w:r w:rsidRPr="003D5D62">
        <w:t>Very Deep Convolutional Networks for Large-Scale Image Recognition</w:t>
      </w:r>
      <w:r>
        <w:t>” ICLR</w:t>
      </w:r>
      <w:r w:rsidR="007C2427">
        <w:t xml:space="preserve">, </w:t>
      </w:r>
      <w:r w:rsidRPr="003D5D62">
        <w:t>arXiv:1409.1556</w:t>
      </w:r>
    </w:p>
    <w:p w:rsidR="00BD30EB" w:rsidRPr="0094386E" w:rsidRDefault="00BD30EB" w:rsidP="00BD30EB">
      <w:pPr>
        <w:pStyle w:val="ListParagraph"/>
      </w:pPr>
    </w:p>
    <w:p w:rsidR="00AD6C84" w:rsidRDefault="00AD6C84">
      <w:pPr>
        <w:rPr>
          <w:b/>
          <w:sz w:val="32"/>
          <w:szCs w:val="32"/>
        </w:rPr>
      </w:pPr>
      <w:r>
        <w:rPr>
          <w:b/>
          <w:sz w:val="32"/>
          <w:szCs w:val="32"/>
        </w:rPr>
        <w:t>Appendix</w:t>
      </w:r>
    </w:p>
    <w:p w:rsidR="00CA37CD" w:rsidRDefault="00CA37CD"/>
    <w:p w:rsidR="00CA37CD" w:rsidRPr="008C1759" w:rsidRDefault="00FE72DF" w:rsidP="008C17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rPr>
      </w:pPr>
      <w:r w:rsidRPr="00FE72DF">
        <w:rPr>
          <w:rFonts w:ascii="Courier New" w:eastAsia="Times New Roman" w:hAnsi="Courier New" w:cs="Courier New"/>
          <w:color w:val="808080"/>
          <w:sz w:val="20"/>
          <w:szCs w:val="20"/>
        </w:rPr>
        <w:t># -*- coding: utf-8 -*-</w:t>
      </w:r>
      <w:r w:rsidRPr="00FE72DF">
        <w:rPr>
          <w:rFonts w:ascii="Courier New" w:eastAsia="Times New Roman" w:hAnsi="Courier New" w:cs="Courier New"/>
          <w:i/>
          <w:iCs/>
          <w:color w:val="629755"/>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google.colab</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r w:rsidRPr="00FE72DF">
        <w:rPr>
          <w:rFonts w:ascii="Courier New" w:eastAsia="Times New Roman" w:hAnsi="Courier New" w:cs="Courier New"/>
          <w:color w:val="A9B7C6"/>
          <w:sz w:val="20"/>
          <w:szCs w:val="20"/>
        </w:rPr>
        <w:t>drive</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drive.mount</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'/content/drive'</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imutils</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r w:rsidRPr="00FE72DF">
        <w:rPr>
          <w:rFonts w:ascii="Courier New" w:eastAsia="Times New Roman" w:hAnsi="Courier New" w:cs="Courier New"/>
          <w:color w:val="A9B7C6"/>
          <w:sz w:val="20"/>
          <w:szCs w:val="20"/>
        </w:rPr>
        <w:t>paths</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matplotlib.pyplot</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as </w:t>
      </w:r>
      <w:proofErr w:type="spellStart"/>
      <w:r w:rsidRPr="00FE72DF">
        <w:rPr>
          <w:rFonts w:ascii="Courier New" w:eastAsia="Times New Roman" w:hAnsi="Courier New" w:cs="Courier New"/>
          <w:color w:val="A9B7C6"/>
          <w:sz w:val="20"/>
          <w:szCs w:val="20"/>
        </w:rPr>
        <w:t>plt</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tensorflow</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tensorflow.keras.preprocessing.image</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ImageDataGenerator</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tensorflow.keras.layers</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r w:rsidRPr="00FE72DF">
        <w:rPr>
          <w:rFonts w:ascii="Courier New" w:eastAsia="Times New Roman" w:hAnsi="Courier New" w:cs="Courier New"/>
          <w:color w:val="A9B7C6"/>
          <w:sz w:val="20"/>
          <w:szCs w:val="20"/>
        </w:rPr>
        <w:t>Dropout</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Flatten</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Dense</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Input</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AveragePooling2D</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tensorflow.keras.models</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r w:rsidRPr="00FE72DF">
        <w:rPr>
          <w:rFonts w:ascii="Courier New" w:eastAsia="Times New Roman" w:hAnsi="Courier New" w:cs="Courier New"/>
          <w:color w:val="A9B7C6"/>
          <w:sz w:val="20"/>
          <w:szCs w:val="20"/>
        </w:rPr>
        <w:t>Model</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r w:rsidRPr="00FE72DF">
        <w:rPr>
          <w:rFonts w:ascii="Courier New" w:eastAsia="Times New Roman" w:hAnsi="Courier New" w:cs="Courier New"/>
          <w:color w:val="A9B7C6"/>
          <w:sz w:val="20"/>
          <w:szCs w:val="20"/>
        </w:rPr>
        <w:t xml:space="preserve">tensorflow.keras.applications.vgg16 </w:t>
      </w:r>
      <w:r w:rsidRPr="00FE72DF">
        <w:rPr>
          <w:rFonts w:ascii="Courier New" w:eastAsia="Times New Roman" w:hAnsi="Courier New" w:cs="Courier New"/>
          <w:color w:val="CC7832"/>
          <w:sz w:val="20"/>
          <w:szCs w:val="20"/>
        </w:rPr>
        <w:t xml:space="preserve">import </w:t>
      </w:r>
      <w:r w:rsidRPr="00FE72DF">
        <w:rPr>
          <w:rFonts w:ascii="Courier New" w:eastAsia="Times New Roman" w:hAnsi="Courier New" w:cs="Courier New"/>
          <w:color w:val="A9B7C6"/>
          <w:sz w:val="20"/>
          <w:szCs w:val="20"/>
        </w:rPr>
        <w:t>VGG16</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tensorflow.keras.optimizers</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r w:rsidRPr="00FE72DF">
        <w:rPr>
          <w:rFonts w:ascii="Courier New" w:eastAsia="Times New Roman" w:hAnsi="Courier New" w:cs="Courier New"/>
          <w:color w:val="A9B7C6"/>
          <w:sz w:val="20"/>
          <w:szCs w:val="20"/>
        </w:rPr>
        <w:t>Adam</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tensorflow.keras.callbacks</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ReduceLROnPlateau</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EarlyStopping</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sklearn.model_selection</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train_test_split</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sklearn.preprocessing</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LabelBinarizer</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from </w:t>
      </w:r>
      <w:proofErr w:type="spellStart"/>
      <w:r w:rsidRPr="00FE72DF">
        <w:rPr>
          <w:rFonts w:ascii="Courier New" w:eastAsia="Times New Roman" w:hAnsi="Courier New" w:cs="Courier New"/>
          <w:color w:val="A9B7C6"/>
          <w:sz w:val="20"/>
          <w:szCs w:val="20"/>
        </w:rPr>
        <w:t>sklearn.metrics</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classification_report</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confusion_matrix</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numpy</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as </w:t>
      </w:r>
      <w:r w:rsidRPr="00FE72DF">
        <w:rPr>
          <w:rFonts w:ascii="Courier New" w:eastAsia="Times New Roman" w:hAnsi="Courier New" w:cs="Courier New"/>
          <w:color w:val="A9B7C6"/>
          <w:sz w:val="20"/>
          <w:szCs w:val="20"/>
        </w:rPr>
        <w:t>np</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lastRenderedPageBreak/>
        <w:t xml:space="preserve">import </w:t>
      </w:r>
      <w:r w:rsidRPr="00FE72DF">
        <w:rPr>
          <w:rFonts w:ascii="Courier New" w:eastAsia="Times New Roman" w:hAnsi="Courier New" w:cs="Courier New"/>
          <w:color w:val="A9B7C6"/>
          <w:sz w:val="20"/>
          <w:szCs w:val="20"/>
        </w:rPr>
        <w:t>cv2</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import </w:t>
      </w:r>
      <w:proofErr w:type="spellStart"/>
      <w:r w:rsidRPr="00FE72DF">
        <w:rPr>
          <w:rFonts w:ascii="Courier New" w:eastAsia="Times New Roman" w:hAnsi="Courier New" w:cs="Courier New"/>
          <w:color w:val="A9B7C6"/>
          <w:sz w:val="20"/>
          <w:szCs w:val="20"/>
        </w:rPr>
        <w:t>os</w:t>
      </w:r>
      <w:proofErr w:type="spellEnd"/>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imagePaths</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8888C6"/>
          <w:sz w:val="20"/>
          <w:szCs w:val="20"/>
        </w:rPr>
        <w:t>list</w:t>
      </w:r>
      <w:r w:rsidRPr="00FE72DF">
        <w:rPr>
          <w:rFonts w:ascii="Courier New" w:eastAsia="Times New Roman" w:hAnsi="Courier New" w:cs="Courier New"/>
          <w:color w:val="A9B7C6"/>
          <w:sz w:val="20"/>
          <w:szCs w:val="20"/>
        </w:rPr>
        <w:t>(paths.list_images(</w:t>
      </w:r>
      <w:r w:rsidRPr="00FE72DF">
        <w:rPr>
          <w:rFonts w:ascii="Courier New" w:eastAsia="Times New Roman" w:hAnsi="Courier New" w:cs="Courier New"/>
          <w:color w:val="6A8759"/>
          <w:sz w:val="20"/>
          <w:szCs w:val="20"/>
        </w:rPr>
        <w:t>'/content/drive/Shareddrives/ML2_Final_Project/covid'</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t>data = []</w:t>
      </w:r>
      <w:r w:rsidRPr="00FE72DF">
        <w:rPr>
          <w:rFonts w:ascii="Courier New" w:eastAsia="Times New Roman" w:hAnsi="Courier New" w:cs="Courier New"/>
          <w:color w:val="A9B7C6"/>
          <w:sz w:val="20"/>
          <w:szCs w:val="20"/>
        </w:rPr>
        <w:br/>
        <w:t>labels = []</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for </w:t>
      </w:r>
      <w:proofErr w:type="spellStart"/>
      <w:r w:rsidRPr="00FE72DF">
        <w:rPr>
          <w:rFonts w:ascii="Courier New" w:eastAsia="Times New Roman" w:hAnsi="Courier New" w:cs="Courier New"/>
          <w:color w:val="A9B7C6"/>
          <w:sz w:val="20"/>
          <w:szCs w:val="20"/>
        </w:rPr>
        <w:t>imagePath</w:t>
      </w:r>
      <w:proofErr w:type="spellEnd"/>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 xml:space="preserve">in </w:t>
      </w:r>
      <w:proofErr w:type="spellStart"/>
      <w:r w:rsidRPr="00FE72DF">
        <w:rPr>
          <w:rFonts w:ascii="Courier New" w:eastAsia="Times New Roman" w:hAnsi="Courier New" w:cs="Courier New"/>
          <w:color w:val="A9B7C6"/>
          <w:sz w:val="20"/>
          <w:szCs w:val="20"/>
        </w:rPr>
        <w:t>imagePaths</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  </w:t>
      </w:r>
      <w:r w:rsidRPr="00FE72DF">
        <w:rPr>
          <w:rFonts w:ascii="Courier New" w:eastAsia="Times New Roman" w:hAnsi="Courier New" w:cs="Courier New"/>
          <w:color w:val="8888C6"/>
          <w:sz w:val="20"/>
          <w:szCs w:val="20"/>
        </w:rPr>
        <w:t>print</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end</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  label = </w:t>
      </w:r>
      <w:proofErr w:type="spellStart"/>
      <w:r w:rsidRPr="00FE72DF">
        <w:rPr>
          <w:rFonts w:ascii="Courier New" w:eastAsia="Times New Roman" w:hAnsi="Courier New" w:cs="Courier New"/>
          <w:color w:val="A9B7C6"/>
          <w:sz w:val="20"/>
          <w:szCs w:val="20"/>
        </w:rPr>
        <w:t>imagePath.split</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os.path.sep</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2</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  image = cv2.imread(</w:t>
      </w:r>
      <w:proofErr w:type="spellStart"/>
      <w:r w:rsidRPr="00FE72DF">
        <w:rPr>
          <w:rFonts w:ascii="Courier New" w:eastAsia="Times New Roman" w:hAnsi="Courier New" w:cs="Courier New"/>
          <w:color w:val="A9B7C6"/>
          <w:sz w:val="20"/>
          <w:szCs w:val="20"/>
        </w:rPr>
        <w:t>imagePath</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  image = cv2.cvtColor(image</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cv2.COLOR_BGR2RGB)</w:t>
      </w:r>
      <w:r w:rsidRPr="00FE72DF">
        <w:rPr>
          <w:rFonts w:ascii="Courier New" w:eastAsia="Times New Roman" w:hAnsi="Courier New" w:cs="Courier New"/>
          <w:color w:val="A9B7C6"/>
          <w:sz w:val="20"/>
          <w:szCs w:val="20"/>
        </w:rPr>
        <w:br/>
        <w:t xml:space="preserve">  image = cv2.resize(image</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224</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6897BB"/>
          <w:sz w:val="20"/>
          <w:szCs w:val="20"/>
        </w:rPr>
        <w:t>224</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  </w:t>
      </w:r>
      <w:proofErr w:type="spellStart"/>
      <w:r w:rsidRPr="00FE72DF">
        <w:rPr>
          <w:rFonts w:ascii="Courier New" w:eastAsia="Times New Roman" w:hAnsi="Courier New" w:cs="Courier New"/>
          <w:color w:val="A9B7C6"/>
          <w:sz w:val="20"/>
          <w:szCs w:val="20"/>
        </w:rPr>
        <w:t>data.append</w:t>
      </w:r>
      <w:proofErr w:type="spellEnd"/>
      <w:r w:rsidRPr="00FE72DF">
        <w:rPr>
          <w:rFonts w:ascii="Courier New" w:eastAsia="Times New Roman" w:hAnsi="Courier New" w:cs="Courier New"/>
          <w:color w:val="A9B7C6"/>
          <w:sz w:val="20"/>
          <w:szCs w:val="20"/>
        </w:rPr>
        <w:t>(image)</w:t>
      </w:r>
      <w:r w:rsidRPr="00FE72DF">
        <w:rPr>
          <w:rFonts w:ascii="Courier New" w:eastAsia="Times New Roman" w:hAnsi="Courier New" w:cs="Courier New"/>
          <w:color w:val="A9B7C6"/>
          <w:sz w:val="20"/>
          <w:szCs w:val="20"/>
        </w:rPr>
        <w:br/>
        <w:t xml:space="preserve">  </w:t>
      </w:r>
      <w:proofErr w:type="spellStart"/>
      <w:r w:rsidRPr="00FE72DF">
        <w:rPr>
          <w:rFonts w:ascii="Courier New" w:eastAsia="Times New Roman" w:hAnsi="Courier New" w:cs="Courier New"/>
          <w:color w:val="A9B7C6"/>
          <w:sz w:val="20"/>
          <w:szCs w:val="20"/>
        </w:rPr>
        <w:t>labels.append</w:t>
      </w:r>
      <w:proofErr w:type="spellEnd"/>
      <w:r w:rsidRPr="00FE72DF">
        <w:rPr>
          <w:rFonts w:ascii="Courier New" w:eastAsia="Times New Roman" w:hAnsi="Courier New" w:cs="Courier New"/>
          <w:color w:val="A9B7C6"/>
          <w:sz w:val="20"/>
          <w:szCs w:val="20"/>
        </w:rPr>
        <w:t>(label)</w:t>
      </w:r>
      <w:r w:rsidRPr="00FE72DF">
        <w:rPr>
          <w:rFonts w:ascii="Courier New" w:eastAsia="Times New Roman" w:hAnsi="Courier New" w:cs="Courier New"/>
          <w:color w:val="A9B7C6"/>
          <w:sz w:val="20"/>
          <w:szCs w:val="20"/>
        </w:rPr>
        <w:br/>
        <w:t xml:space="preserve">data = </w:t>
      </w:r>
      <w:proofErr w:type="spellStart"/>
      <w:r w:rsidRPr="00FE72DF">
        <w:rPr>
          <w:rFonts w:ascii="Courier New" w:eastAsia="Times New Roman" w:hAnsi="Courier New" w:cs="Courier New"/>
          <w:color w:val="A9B7C6"/>
          <w:sz w:val="20"/>
          <w:szCs w:val="20"/>
        </w:rPr>
        <w:t>np.array</w:t>
      </w:r>
      <w:proofErr w:type="spellEnd"/>
      <w:r w:rsidRPr="00FE72DF">
        <w:rPr>
          <w:rFonts w:ascii="Courier New" w:eastAsia="Times New Roman" w:hAnsi="Courier New" w:cs="Courier New"/>
          <w:color w:val="A9B7C6"/>
          <w:sz w:val="20"/>
          <w:szCs w:val="20"/>
        </w:rPr>
        <w:t xml:space="preserve">(data) / </w:t>
      </w:r>
      <w:r w:rsidRPr="00FE72DF">
        <w:rPr>
          <w:rFonts w:ascii="Courier New" w:eastAsia="Times New Roman" w:hAnsi="Courier New" w:cs="Courier New"/>
          <w:color w:val="6897BB"/>
          <w:sz w:val="20"/>
          <w:szCs w:val="20"/>
        </w:rPr>
        <w:t>255.0</w:t>
      </w:r>
      <w:r w:rsidRPr="00FE72DF">
        <w:rPr>
          <w:rFonts w:ascii="Courier New" w:eastAsia="Times New Roman" w:hAnsi="Courier New" w:cs="Courier New"/>
          <w:color w:val="6897BB"/>
          <w:sz w:val="20"/>
          <w:szCs w:val="20"/>
        </w:rPr>
        <w:br/>
      </w:r>
      <w:r w:rsidRPr="00FE72DF">
        <w:rPr>
          <w:rFonts w:ascii="Courier New" w:eastAsia="Times New Roman" w:hAnsi="Courier New" w:cs="Courier New"/>
          <w:color w:val="A9B7C6"/>
          <w:sz w:val="20"/>
          <w:szCs w:val="20"/>
        </w:rPr>
        <w:t xml:space="preserve">labels = </w:t>
      </w:r>
      <w:proofErr w:type="spellStart"/>
      <w:r w:rsidRPr="00FE72DF">
        <w:rPr>
          <w:rFonts w:ascii="Courier New" w:eastAsia="Times New Roman" w:hAnsi="Courier New" w:cs="Courier New"/>
          <w:color w:val="A9B7C6"/>
          <w:sz w:val="20"/>
          <w:szCs w:val="20"/>
        </w:rPr>
        <w:t>np.array</w:t>
      </w:r>
      <w:proofErr w:type="spellEnd"/>
      <w:r w:rsidRPr="00FE72DF">
        <w:rPr>
          <w:rFonts w:ascii="Courier New" w:eastAsia="Times New Roman" w:hAnsi="Courier New" w:cs="Courier New"/>
          <w:color w:val="A9B7C6"/>
          <w:sz w:val="20"/>
          <w:szCs w:val="20"/>
        </w:rPr>
        <w:t>(labels)</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lb</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LabelBinarizer</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labels = </w:t>
      </w:r>
      <w:proofErr w:type="spellStart"/>
      <w:r w:rsidRPr="00FE72DF">
        <w:rPr>
          <w:rFonts w:ascii="Courier New" w:eastAsia="Times New Roman" w:hAnsi="Courier New" w:cs="Courier New"/>
          <w:color w:val="A9B7C6"/>
          <w:sz w:val="20"/>
          <w:szCs w:val="20"/>
        </w:rPr>
        <w:t>lb.fit_transform</w:t>
      </w:r>
      <w:proofErr w:type="spellEnd"/>
      <w:r w:rsidRPr="00FE72DF">
        <w:rPr>
          <w:rFonts w:ascii="Courier New" w:eastAsia="Times New Roman" w:hAnsi="Courier New" w:cs="Courier New"/>
          <w:color w:val="A9B7C6"/>
          <w:sz w:val="20"/>
          <w:szCs w:val="20"/>
        </w:rPr>
        <w:t>(labels)</w:t>
      </w:r>
      <w:r w:rsidRPr="00FE72DF">
        <w:rPr>
          <w:rFonts w:ascii="Courier New" w:eastAsia="Times New Roman" w:hAnsi="Courier New" w:cs="Courier New"/>
          <w:color w:val="A9B7C6"/>
          <w:sz w:val="20"/>
          <w:szCs w:val="20"/>
        </w:rPr>
        <w:br/>
        <w:t xml:space="preserve">labels = </w:t>
      </w:r>
      <w:proofErr w:type="spellStart"/>
      <w:r w:rsidRPr="00FE72DF">
        <w:rPr>
          <w:rFonts w:ascii="Courier New" w:eastAsia="Times New Roman" w:hAnsi="Courier New" w:cs="Courier New"/>
          <w:color w:val="A9B7C6"/>
          <w:sz w:val="20"/>
          <w:szCs w:val="20"/>
        </w:rPr>
        <w:t>tensorflow.keras.utils.to_categorical</w:t>
      </w:r>
      <w:proofErr w:type="spellEnd"/>
      <w:r w:rsidRPr="00FE72DF">
        <w:rPr>
          <w:rFonts w:ascii="Courier New" w:eastAsia="Times New Roman" w:hAnsi="Courier New" w:cs="Courier New"/>
          <w:color w:val="A9B7C6"/>
          <w:sz w:val="20"/>
          <w:szCs w:val="20"/>
        </w:rPr>
        <w:t>(labels)</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experimented with test size due to lack of data.</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X_train</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X_test</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y_train</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y_test</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train_test_split</w:t>
      </w:r>
      <w:proofErr w:type="spellEnd"/>
      <w:r w:rsidRPr="00FE72DF">
        <w:rPr>
          <w:rFonts w:ascii="Courier New" w:eastAsia="Times New Roman" w:hAnsi="Courier New" w:cs="Courier New"/>
          <w:color w:val="A9B7C6"/>
          <w:sz w:val="20"/>
          <w:szCs w:val="20"/>
        </w:rPr>
        <w:t>(data</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9B7C6"/>
          <w:sz w:val="20"/>
          <w:szCs w:val="20"/>
        </w:rPr>
        <w:t>labels</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test_size</w:t>
      </w:r>
      <w:proofErr w:type="spellEnd"/>
      <w:r w:rsidRPr="00FE72DF">
        <w:rPr>
          <w:rFonts w:ascii="Courier New" w:eastAsia="Times New Roman" w:hAnsi="Courier New" w:cs="Courier New"/>
          <w:color w:val="AA4926"/>
          <w:sz w:val="20"/>
          <w:szCs w:val="20"/>
        </w:rPr>
        <w:t xml:space="preserv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.25</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stratify</w:t>
      </w:r>
      <w:r w:rsidRPr="00FE72DF">
        <w:rPr>
          <w:rFonts w:ascii="Courier New" w:eastAsia="Times New Roman" w:hAnsi="Courier New" w:cs="Courier New"/>
          <w:color w:val="A9B7C6"/>
          <w:sz w:val="20"/>
          <w:szCs w:val="20"/>
        </w:rPr>
        <w:t>=labels</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random_state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42</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image augmentation for training</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train_aug</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ImageDataGenerator</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A4926"/>
          <w:sz w:val="20"/>
          <w:szCs w:val="20"/>
        </w:rPr>
        <w:t>rotation_range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15</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fill_mode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'nearest'</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input_shape</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6897BB"/>
          <w:sz w:val="20"/>
          <w:szCs w:val="20"/>
        </w:rPr>
        <w:t>224</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6897BB"/>
          <w:sz w:val="20"/>
          <w:szCs w:val="20"/>
        </w:rPr>
        <w:t>224</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6897BB"/>
          <w:sz w:val="20"/>
          <w:szCs w:val="20"/>
        </w:rPr>
        <w:t>3</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xml:space="preserve"># pretrained on </w:t>
      </w:r>
      <w:proofErr w:type="spellStart"/>
      <w:r w:rsidRPr="00FE72DF">
        <w:rPr>
          <w:rFonts w:ascii="Courier New" w:eastAsia="Times New Roman" w:hAnsi="Courier New" w:cs="Courier New"/>
          <w:color w:val="808080"/>
          <w:sz w:val="20"/>
          <w:szCs w:val="20"/>
        </w:rPr>
        <w:t>imagenet</w:t>
      </w:r>
      <w:proofErr w:type="spellEnd"/>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base_model</w:t>
      </w:r>
      <w:proofErr w:type="spellEnd"/>
      <w:r w:rsidRPr="00FE72DF">
        <w:rPr>
          <w:rFonts w:ascii="Courier New" w:eastAsia="Times New Roman" w:hAnsi="Courier New" w:cs="Courier New"/>
          <w:color w:val="A9B7C6"/>
          <w:sz w:val="20"/>
          <w:szCs w:val="20"/>
        </w:rPr>
        <w:t xml:space="preserve"> = VGG16(</w:t>
      </w:r>
      <w:r w:rsidRPr="00FE72DF">
        <w:rPr>
          <w:rFonts w:ascii="Courier New" w:eastAsia="Times New Roman" w:hAnsi="Courier New" w:cs="Courier New"/>
          <w:color w:val="AA4926"/>
          <w:sz w:val="20"/>
          <w:szCs w:val="20"/>
        </w:rPr>
        <w:t>weights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imagenet</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include_top</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CC7832"/>
          <w:sz w:val="20"/>
          <w:szCs w:val="20"/>
        </w:rPr>
        <w:t>False,</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input_tensor</w:t>
      </w:r>
      <w:proofErr w:type="spellEnd"/>
      <w:r w:rsidRPr="00FE72DF">
        <w:rPr>
          <w:rFonts w:ascii="Courier New" w:eastAsia="Times New Roman" w:hAnsi="Courier New" w:cs="Courier New"/>
          <w:color w:val="A9B7C6"/>
          <w:sz w:val="20"/>
          <w:szCs w:val="20"/>
        </w:rPr>
        <w:t>=Input(</w:t>
      </w:r>
      <w:r w:rsidRPr="00FE72DF">
        <w:rPr>
          <w:rFonts w:ascii="Courier New" w:eastAsia="Times New Roman" w:hAnsi="Courier New" w:cs="Courier New"/>
          <w:color w:val="AA4926"/>
          <w:sz w:val="20"/>
          <w:szCs w:val="20"/>
        </w:rPr>
        <w:t>shape</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input_shape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base_model.output</w:t>
      </w:r>
      <w:proofErr w:type="spellEnd"/>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 xml:space="preserve"> = AveragePooling2D(</w:t>
      </w:r>
      <w:proofErr w:type="spellStart"/>
      <w:r w:rsidRPr="00FE72DF">
        <w:rPr>
          <w:rFonts w:ascii="Courier New" w:eastAsia="Times New Roman" w:hAnsi="Courier New" w:cs="Courier New"/>
          <w:color w:val="AA4926"/>
          <w:sz w:val="20"/>
          <w:szCs w:val="20"/>
        </w:rPr>
        <w:t>pool_size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4</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6897BB"/>
          <w:sz w:val="20"/>
          <w:szCs w:val="20"/>
        </w:rPr>
        <w:t>4</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 xml:space="preserve"> = Flatten()(</w:t>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 xml:space="preserve"> = Dense(</w:t>
      </w:r>
      <w:r w:rsidRPr="00FE72DF">
        <w:rPr>
          <w:rFonts w:ascii="Courier New" w:eastAsia="Times New Roman" w:hAnsi="Courier New" w:cs="Courier New"/>
          <w:color w:val="6897BB"/>
          <w:sz w:val="20"/>
          <w:szCs w:val="20"/>
        </w:rPr>
        <w:t>64</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activation</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relu</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 xml:space="preserve"> = Dropout(</w:t>
      </w:r>
      <w:r w:rsidRPr="00FE72DF">
        <w:rPr>
          <w:rFonts w:ascii="Courier New" w:eastAsia="Times New Roman" w:hAnsi="Courier New" w:cs="Courier New"/>
          <w:color w:val="6897BB"/>
          <w:sz w:val="20"/>
          <w:szCs w:val="20"/>
        </w:rPr>
        <w:t>0.5</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 xml:space="preserve"> = Dense(</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activation</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'sigmoid'</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xml:space="preserve"># </w:t>
      </w:r>
      <w:proofErr w:type="spellStart"/>
      <w:r w:rsidRPr="00FE72DF">
        <w:rPr>
          <w:rFonts w:ascii="Courier New" w:eastAsia="Times New Roman" w:hAnsi="Courier New" w:cs="Courier New"/>
          <w:color w:val="808080"/>
          <w:sz w:val="20"/>
          <w:szCs w:val="20"/>
        </w:rPr>
        <w:t>head_model</w:t>
      </w:r>
      <w:proofErr w:type="spellEnd"/>
      <w:r w:rsidRPr="00FE72DF">
        <w:rPr>
          <w:rFonts w:ascii="Courier New" w:eastAsia="Times New Roman" w:hAnsi="Courier New" w:cs="Courier New"/>
          <w:color w:val="808080"/>
          <w:sz w:val="20"/>
          <w:szCs w:val="20"/>
        </w:rPr>
        <w:t xml:space="preserve"> placed on top of vgg16</w:t>
      </w:r>
      <w:r w:rsidRPr="00FE72DF">
        <w:rPr>
          <w:rFonts w:ascii="Courier New" w:eastAsia="Times New Roman" w:hAnsi="Courier New" w:cs="Courier New"/>
          <w:color w:val="808080"/>
          <w:sz w:val="20"/>
          <w:szCs w:val="20"/>
        </w:rPr>
        <w:br/>
      </w:r>
      <w:r w:rsidRPr="00FE72DF">
        <w:rPr>
          <w:rFonts w:ascii="Courier New" w:eastAsia="Times New Roman" w:hAnsi="Courier New" w:cs="Courier New"/>
          <w:color w:val="A9B7C6"/>
          <w:sz w:val="20"/>
          <w:szCs w:val="20"/>
        </w:rPr>
        <w:t>model = Model(</w:t>
      </w:r>
      <w:r w:rsidRPr="00FE72DF">
        <w:rPr>
          <w:rFonts w:ascii="Courier New" w:eastAsia="Times New Roman" w:hAnsi="Courier New" w:cs="Courier New"/>
          <w:color w:val="AA4926"/>
          <w:sz w:val="20"/>
          <w:szCs w:val="20"/>
        </w:rPr>
        <w:t>inputs</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base_model.input</w:t>
      </w:r>
      <w:proofErr w:type="spellEnd"/>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outputs</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head_model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CC7832"/>
          <w:sz w:val="20"/>
          <w:szCs w:val="20"/>
        </w:rPr>
        <w:t xml:space="preserve">for </w:t>
      </w:r>
      <w:r w:rsidRPr="00FE72DF">
        <w:rPr>
          <w:rFonts w:ascii="Courier New" w:eastAsia="Times New Roman" w:hAnsi="Courier New" w:cs="Courier New"/>
          <w:color w:val="A9B7C6"/>
          <w:sz w:val="20"/>
          <w:szCs w:val="20"/>
        </w:rPr>
        <w:t xml:space="preserve">layer </w:t>
      </w:r>
      <w:r w:rsidRPr="00FE72DF">
        <w:rPr>
          <w:rFonts w:ascii="Courier New" w:eastAsia="Times New Roman" w:hAnsi="Courier New" w:cs="Courier New"/>
          <w:color w:val="CC7832"/>
          <w:sz w:val="20"/>
          <w:szCs w:val="20"/>
        </w:rPr>
        <w:t xml:space="preserve">in </w:t>
      </w:r>
      <w:proofErr w:type="spellStart"/>
      <w:r w:rsidRPr="00FE72DF">
        <w:rPr>
          <w:rFonts w:ascii="Courier New" w:eastAsia="Times New Roman" w:hAnsi="Courier New" w:cs="Courier New"/>
          <w:color w:val="A9B7C6"/>
          <w:sz w:val="20"/>
          <w:szCs w:val="20"/>
        </w:rPr>
        <w:t>base_model.layers</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  </w:t>
      </w:r>
      <w:proofErr w:type="spellStart"/>
      <w:r w:rsidRPr="00FE72DF">
        <w:rPr>
          <w:rFonts w:ascii="Courier New" w:eastAsia="Times New Roman" w:hAnsi="Courier New" w:cs="Courier New"/>
          <w:color w:val="A9B7C6"/>
          <w:sz w:val="20"/>
          <w:szCs w:val="20"/>
        </w:rPr>
        <w:t>layer.trainable</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CC7832"/>
          <w:sz w:val="20"/>
          <w:szCs w:val="20"/>
        </w:rPr>
        <w:t>False</w:t>
      </w:r>
      <w:r w:rsidRPr="00FE72DF">
        <w:rPr>
          <w:rFonts w:ascii="Courier New" w:eastAsia="Times New Roman" w:hAnsi="Courier New" w:cs="Courier New"/>
          <w:color w:val="CC7832"/>
          <w:sz w:val="20"/>
          <w:szCs w:val="20"/>
        </w:rPr>
        <w:br/>
      </w:r>
      <w:r w:rsidRPr="00FE72DF">
        <w:rPr>
          <w:rFonts w:ascii="Courier New" w:eastAsia="Times New Roman" w:hAnsi="Courier New" w:cs="Courier New"/>
          <w:color w:val="CC7832"/>
          <w:sz w:val="20"/>
          <w:szCs w:val="20"/>
        </w:rPr>
        <w:br/>
      </w:r>
      <w:r w:rsidRPr="00FE72DF">
        <w:rPr>
          <w:rFonts w:ascii="Courier New" w:eastAsia="Times New Roman" w:hAnsi="Courier New" w:cs="Courier New"/>
          <w:color w:val="808080"/>
          <w:sz w:val="20"/>
          <w:szCs w:val="20"/>
        </w:rPr>
        <w:t># callbacks</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reduce_lr</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ReduceLROnPlateau</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A4926"/>
          <w:sz w:val="20"/>
          <w:szCs w:val="20"/>
        </w:rPr>
        <w:t xml:space="preserve">monitor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val_loss</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 xml:space="preserve">factor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0.2</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 xml:space="preserve">patience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5</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 xml:space="preserve">verbose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min_delta</w:t>
      </w:r>
      <w:proofErr w:type="spellEnd"/>
      <w:r w:rsidRPr="00FE72DF">
        <w:rPr>
          <w:rFonts w:ascii="Courier New" w:eastAsia="Times New Roman" w:hAnsi="Courier New" w:cs="Courier New"/>
          <w:color w:val="AA4926"/>
          <w:sz w:val="20"/>
          <w:szCs w:val="20"/>
        </w:rPr>
        <w:t xml:space="preserv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0.001</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earlystop</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EarlyStopping</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A4926"/>
          <w:sz w:val="20"/>
          <w:szCs w:val="20"/>
        </w:rPr>
        <w:t xml:space="preserve">monitor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val_loss</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min_delta</w:t>
      </w:r>
      <w:proofErr w:type="spellEnd"/>
      <w:r w:rsidRPr="00FE72DF">
        <w:rPr>
          <w:rFonts w:ascii="Courier New" w:eastAsia="Times New Roman" w:hAnsi="Courier New" w:cs="Courier New"/>
          <w:color w:val="AA4926"/>
          <w:sz w:val="20"/>
          <w:szCs w:val="20"/>
        </w:rPr>
        <w:t xml:space="preserv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0</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 xml:space="preserve">patience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5</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 xml:space="preserve">verbose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r>
      <w:r w:rsidRPr="00FE72DF">
        <w:rPr>
          <w:rFonts w:ascii="Courier New" w:eastAsia="Times New Roman" w:hAnsi="Courier New" w:cs="Courier New"/>
          <w:color w:val="CC7832"/>
          <w:sz w:val="20"/>
          <w:szCs w:val="20"/>
        </w:rPr>
        <w:lastRenderedPageBreak/>
        <w:t xml:space="preserve">                          </w:t>
      </w:r>
      <w:proofErr w:type="spellStart"/>
      <w:r w:rsidRPr="00FE72DF">
        <w:rPr>
          <w:rFonts w:ascii="Courier New" w:eastAsia="Times New Roman" w:hAnsi="Courier New" w:cs="Courier New"/>
          <w:color w:val="AA4926"/>
          <w:sz w:val="20"/>
          <w:szCs w:val="20"/>
        </w:rPr>
        <w:t>restore_best_weights</w:t>
      </w:r>
      <w:proofErr w:type="spellEnd"/>
      <w:r w:rsidRPr="00FE72DF">
        <w:rPr>
          <w:rFonts w:ascii="Courier New" w:eastAsia="Times New Roman" w:hAnsi="Courier New" w:cs="Courier New"/>
          <w:color w:val="AA4926"/>
          <w:sz w:val="20"/>
          <w:szCs w:val="20"/>
        </w:rPr>
        <w:t xml:space="preserve">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CC7832"/>
          <w:sz w:val="20"/>
          <w:szCs w:val="20"/>
        </w:rPr>
        <w:t>True</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t>callbacks = [</w:t>
      </w:r>
      <w:proofErr w:type="spellStart"/>
      <w:r w:rsidRPr="00FE72DF">
        <w:rPr>
          <w:rFonts w:ascii="Courier New" w:eastAsia="Times New Roman" w:hAnsi="Courier New" w:cs="Courier New"/>
          <w:color w:val="A9B7C6"/>
          <w:sz w:val="20"/>
          <w:szCs w:val="20"/>
        </w:rPr>
        <w:t>reduce_lr</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earlystop</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compile model</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n_epochs</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6897BB"/>
          <w:sz w:val="20"/>
          <w:szCs w:val="20"/>
        </w:rPr>
        <w:t>100</w:t>
      </w:r>
      <w:r w:rsidRPr="00FE72DF">
        <w:rPr>
          <w:rFonts w:ascii="Courier New" w:eastAsia="Times New Roman" w:hAnsi="Courier New" w:cs="Courier New"/>
          <w:color w:val="6897BB"/>
          <w:sz w:val="20"/>
          <w:szCs w:val="20"/>
        </w:rPr>
        <w:br/>
      </w:r>
      <w:r w:rsidRPr="00FE72DF">
        <w:rPr>
          <w:rFonts w:ascii="Courier New" w:eastAsia="Times New Roman" w:hAnsi="Courier New" w:cs="Courier New"/>
          <w:color w:val="A9B7C6"/>
          <w:sz w:val="20"/>
          <w:szCs w:val="20"/>
        </w:rPr>
        <w:t>opt = Adam(</w:t>
      </w:r>
      <w:proofErr w:type="spellStart"/>
      <w:r w:rsidRPr="00FE72DF">
        <w:rPr>
          <w:rFonts w:ascii="Courier New" w:eastAsia="Times New Roman" w:hAnsi="Courier New" w:cs="Courier New"/>
          <w:color w:val="AA4926"/>
          <w:sz w:val="20"/>
          <w:szCs w:val="20"/>
        </w:rPr>
        <w:t>lr</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1e-3</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decay</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897BB"/>
          <w:sz w:val="20"/>
          <w:szCs w:val="20"/>
        </w:rPr>
        <w:t>1e-3</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n_epochs</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model.compile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A4926"/>
          <w:sz w:val="20"/>
          <w:szCs w:val="20"/>
        </w:rPr>
        <w:t>optimizer</w:t>
      </w:r>
      <w:r w:rsidRPr="00FE72DF">
        <w:rPr>
          <w:rFonts w:ascii="Courier New" w:eastAsia="Times New Roman" w:hAnsi="Courier New" w:cs="Courier New"/>
          <w:color w:val="A9B7C6"/>
          <w:sz w:val="20"/>
          <w:szCs w:val="20"/>
        </w:rPr>
        <w:t>=opt</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loss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binary_crossentropy</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metrics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'accuracy'</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train full model</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batch_size</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6897BB"/>
          <w:sz w:val="20"/>
          <w:szCs w:val="20"/>
        </w:rPr>
        <w:t>128</w:t>
      </w:r>
      <w:r w:rsidRPr="00FE72DF">
        <w:rPr>
          <w:rFonts w:ascii="Courier New" w:eastAsia="Times New Roman" w:hAnsi="Courier New" w:cs="Courier New"/>
          <w:color w:val="6897BB"/>
          <w:sz w:val="20"/>
          <w:szCs w:val="20"/>
        </w:rPr>
        <w:br/>
      </w:r>
      <w:proofErr w:type="spellStart"/>
      <w:r w:rsidRPr="00FE72DF">
        <w:rPr>
          <w:rFonts w:ascii="Courier New" w:eastAsia="Times New Roman" w:hAnsi="Courier New" w:cs="Courier New"/>
          <w:color w:val="A9B7C6"/>
          <w:sz w:val="20"/>
          <w:szCs w:val="20"/>
        </w:rPr>
        <w:t>model_fitted</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model.fit</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train_aug.flow</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X_train</w:t>
      </w:r>
      <w:proofErr w:type="spellEnd"/>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9B7C6"/>
          <w:sz w:val="20"/>
          <w:szCs w:val="20"/>
        </w:rPr>
        <w:t>y_train</w:t>
      </w:r>
      <w:proofErr w:type="spellEnd"/>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batch_size</w:t>
      </w:r>
      <w:proofErr w:type="spellEnd"/>
      <w:r w:rsidRPr="00FE72DF">
        <w:rPr>
          <w:rFonts w:ascii="Courier New" w:eastAsia="Times New Roman" w:hAnsi="Courier New" w:cs="Courier New"/>
          <w:color w:val="A9B7C6"/>
          <w:sz w:val="20"/>
          <w:szCs w:val="20"/>
        </w:rPr>
        <w:t xml:space="preserve">= </w:t>
      </w:r>
      <w:proofErr w:type="spellStart"/>
      <w:r w:rsidRPr="00FE72DF">
        <w:rPr>
          <w:rFonts w:ascii="Courier New" w:eastAsia="Times New Roman" w:hAnsi="Courier New" w:cs="Courier New"/>
          <w:color w:val="A9B7C6"/>
          <w:sz w:val="20"/>
          <w:szCs w:val="20"/>
        </w:rPr>
        <w:t>batch_size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steps_per_epoch</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8888C6"/>
          <w:sz w:val="20"/>
          <w:szCs w:val="20"/>
        </w:rPr>
        <w:t>len</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X_train</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batch_size</w:t>
      </w:r>
      <w:proofErr w:type="spellEnd"/>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validation_data</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X_test</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y_test</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proofErr w:type="spellStart"/>
      <w:r w:rsidRPr="00FE72DF">
        <w:rPr>
          <w:rFonts w:ascii="Courier New" w:eastAsia="Times New Roman" w:hAnsi="Courier New" w:cs="Courier New"/>
          <w:color w:val="AA4926"/>
          <w:sz w:val="20"/>
          <w:szCs w:val="20"/>
        </w:rPr>
        <w:t>validation_steps</w:t>
      </w:r>
      <w:proofErr w:type="spellEnd"/>
      <w:r w:rsidRPr="00FE72DF">
        <w:rPr>
          <w:rFonts w:ascii="Courier New" w:eastAsia="Times New Roman" w:hAnsi="Courier New" w:cs="Courier New"/>
          <w:color w:val="AA4926"/>
          <w:sz w:val="20"/>
          <w:szCs w:val="20"/>
        </w:rPr>
        <w:t xml:space="preserve"> </w:t>
      </w:r>
      <w:r w:rsidRPr="00FE72DF">
        <w:rPr>
          <w:rFonts w:ascii="Courier New" w:eastAsia="Times New Roman" w:hAnsi="Courier New" w:cs="Courier New"/>
          <w:color w:val="A9B7C6"/>
          <w:sz w:val="20"/>
          <w:szCs w:val="20"/>
        </w:rPr>
        <w:t xml:space="preserve">= </w:t>
      </w:r>
      <w:proofErr w:type="spellStart"/>
      <w:r w:rsidRPr="00FE72DF">
        <w:rPr>
          <w:rFonts w:ascii="Courier New" w:eastAsia="Times New Roman" w:hAnsi="Courier New" w:cs="Courier New"/>
          <w:color w:val="8888C6"/>
          <w:sz w:val="20"/>
          <w:szCs w:val="20"/>
        </w:rPr>
        <w:t>len</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X_test</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batch_size</w:t>
      </w:r>
      <w:proofErr w:type="spellEnd"/>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 xml:space="preserve">callbacks </w:t>
      </w:r>
      <w:r w:rsidRPr="00FE72DF">
        <w:rPr>
          <w:rFonts w:ascii="Courier New" w:eastAsia="Times New Roman" w:hAnsi="Courier New" w:cs="Courier New"/>
          <w:color w:val="A9B7C6"/>
          <w:sz w:val="20"/>
          <w:szCs w:val="20"/>
        </w:rPr>
        <w:t>= callbacks</w:t>
      </w:r>
      <w:r w:rsidRPr="00FE72DF">
        <w:rPr>
          <w:rFonts w:ascii="Courier New" w:eastAsia="Times New Roman" w:hAnsi="Courier New" w:cs="Courier New"/>
          <w:color w:val="CC7832"/>
          <w:sz w:val="20"/>
          <w:szCs w:val="20"/>
        </w:rPr>
        <w:t>,</w:t>
      </w:r>
      <w:r w:rsidRPr="00FE72DF">
        <w:rPr>
          <w:rFonts w:ascii="Courier New" w:eastAsia="Times New Roman" w:hAnsi="Courier New" w:cs="Courier New"/>
          <w:color w:val="CC7832"/>
          <w:sz w:val="20"/>
          <w:szCs w:val="20"/>
        </w:rPr>
        <w:br/>
        <w:t xml:space="preserve">                                   </w:t>
      </w:r>
      <w:r w:rsidRPr="00FE72DF">
        <w:rPr>
          <w:rFonts w:ascii="Courier New" w:eastAsia="Times New Roman" w:hAnsi="Courier New" w:cs="Courier New"/>
          <w:color w:val="AA4926"/>
          <w:sz w:val="20"/>
          <w:szCs w:val="20"/>
        </w:rPr>
        <w:t>epochs</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n_epochs</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predictions</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pred</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model.predict</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X_test</w:t>
      </w:r>
      <w:proofErr w:type="spellEnd"/>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batch_size</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batch_size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pred</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np.argmax</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pred</w:t>
      </w:r>
      <w:proofErr w:type="spellEnd"/>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axis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model evaluation</w:t>
      </w:r>
      <w:r w:rsidRPr="00FE72DF">
        <w:rPr>
          <w:rFonts w:ascii="Courier New" w:eastAsia="Times New Roman" w:hAnsi="Courier New" w:cs="Courier New"/>
          <w:color w:val="808080"/>
          <w:sz w:val="20"/>
          <w:szCs w:val="20"/>
        </w:rPr>
        <w:br/>
      </w:r>
      <w:r w:rsidRPr="00FE72DF">
        <w:rPr>
          <w:rFonts w:ascii="Courier New" w:eastAsia="Times New Roman" w:hAnsi="Courier New" w:cs="Courier New"/>
          <w:color w:val="8888C6"/>
          <w:sz w:val="20"/>
          <w:szCs w:val="20"/>
        </w:rPr>
        <w:t>print</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classification_report</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y_test.argmax</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A4926"/>
          <w:sz w:val="20"/>
          <w:szCs w:val="20"/>
        </w:rPr>
        <w:t>axis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pred</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Plotting loss of model with pretrained weights</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fitted_dict</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model_fitted.history</w:t>
      </w:r>
      <w:proofErr w:type="spellEnd"/>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loss_values</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fitted_dict</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'loss'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val_loss_values</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fitted_dict</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val_loss</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epochs = </w:t>
      </w:r>
      <w:r w:rsidRPr="00FE72DF">
        <w:rPr>
          <w:rFonts w:ascii="Courier New" w:eastAsia="Times New Roman" w:hAnsi="Courier New" w:cs="Courier New"/>
          <w:color w:val="8888C6"/>
          <w:sz w:val="20"/>
          <w:szCs w:val="20"/>
        </w:rPr>
        <w:t>range</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8888C6"/>
          <w:sz w:val="20"/>
          <w:szCs w:val="20"/>
        </w:rPr>
        <w:t>len</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loss_values</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line1 = </w:t>
      </w:r>
      <w:proofErr w:type="spellStart"/>
      <w:r w:rsidRPr="00FE72DF">
        <w:rPr>
          <w:rFonts w:ascii="Courier New" w:eastAsia="Times New Roman" w:hAnsi="Courier New" w:cs="Courier New"/>
          <w:color w:val="A9B7C6"/>
          <w:sz w:val="20"/>
          <w:szCs w:val="20"/>
        </w:rPr>
        <w:t>plt.plot</w:t>
      </w:r>
      <w:proofErr w:type="spellEnd"/>
      <w:r w:rsidRPr="00FE72DF">
        <w:rPr>
          <w:rFonts w:ascii="Courier New" w:eastAsia="Times New Roman" w:hAnsi="Courier New" w:cs="Courier New"/>
          <w:color w:val="A9B7C6"/>
          <w:sz w:val="20"/>
          <w:szCs w:val="20"/>
        </w:rPr>
        <w:t>(epochs</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val_loss_values</w:t>
      </w:r>
      <w:proofErr w:type="spellEnd"/>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label</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'Validation/Test Loss'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line2 = </w:t>
      </w:r>
      <w:proofErr w:type="spellStart"/>
      <w:r w:rsidRPr="00FE72DF">
        <w:rPr>
          <w:rFonts w:ascii="Courier New" w:eastAsia="Times New Roman" w:hAnsi="Courier New" w:cs="Courier New"/>
          <w:color w:val="A9B7C6"/>
          <w:sz w:val="20"/>
          <w:szCs w:val="20"/>
        </w:rPr>
        <w:t>plt.plot</w:t>
      </w:r>
      <w:proofErr w:type="spellEnd"/>
      <w:r w:rsidRPr="00FE72DF">
        <w:rPr>
          <w:rFonts w:ascii="Courier New" w:eastAsia="Times New Roman" w:hAnsi="Courier New" w:cs="Courier New"/>
          <w:color w:val="A9B7C6"/>
          <w:sz w:val="20"/>
          <w:szCs w:val="20"/>
        </w:rPr>
        <w:t>(epochs</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loss_values</w:t>
      </w:r>
      <w:proofErr w:type="spellEnd"/>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label</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'Training Loss'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plt.setp</w:t>
      </w:r>
      <w:proofErr w:type="spellEnd"/>
      <w:r w:rsidRPr="00FE72DF">
        <w:rPr>
          <w:rFonts w:ascii="Courier New" w:eastAsia="Times New Roman" w:hAnsi="Courier New" w:cs="Courier New"/>
          <w:color w:val="A9B7C6"/>
          <w:sz w:val="20"/>
          <w:szCs w:val="20"/>
        </w:rPr>
        <w:t>(line1</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linewidth</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2.0</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 xml:space="preserve">marker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markersize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12.0</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plt.setp</w:t>
      </w:r>
      <w:proofErr w:type="spellEnd"/>
      <w:r w:rsidRPr="00FE72DF">
        <w:rPr>
          <w:rFonts w:ascii="Courier New" w:eastAsia="Times New Roman" w:hAnsi="Courier New" w:cs="Courier New"/>
          <w:color w:val="A9B7C6"/>
          <w:sz w:val="20"/>
          <w:szCs w:val="20"/>
        </w:rPr>
        <w:t>(line2</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linewidth</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2.0</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 xml:space="preserve">marker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A8759"/>
          <w:sz w:val="20"/>
          <w:szCs w:val="20"/>
        </w:rPr>
        <w:t>'4'</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markersize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12.0</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plt.xlabel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'Epochs'</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plt.ylabel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'Loss'</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plt.title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'Loss Per Epoch'</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plt.grid</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CC7832"/>
          <w:sz w:val="20"/>
          <w:szCs w:val="20"/>
        </w:rPr>
        <w:t>True</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plt.legend</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plt.show</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08080"/>
          <w:sz w:val="20"/>
          <w:szCs w:val="20"/>
        </w:rPr>
        <w:t># plotting accuracy</w:t>
      </w:r>
      <w:r w:rsidRPr="00FE72DF">
        <w:rPr>
          <w:rFonts w:ascii="Courier New" w:eastAsia="Times New Roman" w:hAnsi="Courier New" w:cs="Courier New"/>
          <w:color w:val="808080"/>
          <w:sz w:val="20"/>
          <w:szCs w:val="20"/>
        </w:rPr>
        <w:br/>
      </w:r>
      <w:proofErr w:type="spellStart"/>
      <w:r w:rsidRPr="00FE72DF">
        <w:rPr>
          <w:rFonts w:ascii="Courier New" w:eastAsia="Times New Roman" w:hAnsi="Courier New" w:cs="Courier New"/>
          <w:color w:val="A9B7C6"/>
          <w:sz w:val="20"/>
          <w:szCs w:val="20"/>
        </w:rPr>
        <w:t>fitted_dict</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model_fitted.history</w:t>
      </w:r>
      <w:proofErr w:type="spellEnd"/>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acc_values</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fitted_dict</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'accuracy'</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val_acc_values</w:t>
      </w:r>
      <w:proofErr w:type="spellEnd"/>
      <w:r w:rsidRPr="00FE72DF">
        <w:rPr>
          <w:rFonts w:ascii="Courier New" w:eastAsia="Times New Roman" w:hAnsi="Courier New" w:cs="Courier New"/>
          <w:color w:val="A9B7C6"/>
          <w:sz w:val="20"/>
          <w:szCs w:val="20"/>
        </w:rPr>
        <w:t xml:space="preserve"> = </w:t>
      </w:r>
      <w:proofErr w:type="spellStart"/>
      <w:r w:rsidRPr="00FE72DF">
        <w:rPr>
          <w:rFonts w:ascii="Courier New" w:eastAsia="Times New Roman" w:hAnsi="Courier New" w:cs="Courier New"/>
          <w:color w:val="A9B7C6"/>
          <w:sz w:val="20"/>
          <w:szCs w:val="20"/>
        </w:rPr>
        <w:t>fitted_dict</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w:t>
      </w:r>
      <w:proofErr w:type="spellStart"/>
      <w:r w:rsidRPr="00FE72DF">
        <w:rPr>
          <w:rFonts w:ascii="Courier New" w:eastAsia="Times New Roman" w:hAnsi="Courier New" w:cs="Courier New"/>
          <w:color w:val="6A8759"/>
          <w:sz w:val="20"/>
          <w:szCs w:val="20"/>
        </w:rPr>
        <w:t>val_accuracy</w:t>
      </w:r>
      <w:proofErr w:type="spellEnd"/>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epochs = </w:t>
      </w:r>
      <w:r w:rsidRPr="00FE72DF">
        <w:rPr>
          <w:rFonts w:ascii="Courier New" w:eastAsia="Times New Roman" w:hAnsi="Courier New" w:cs="Courier New"/>
          <w:color w:val="8888C6"/>
          <w:sz w:val="20"/>
          <w:szCs w:val="20"/>
        </w:rPr>
        <w:t>range</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8888C6"/>
          <w:sz w:val="20"/>
          <w:szCs w:val="20"/>
        </w:rPr>
        <w:t>len</w:t>
      </w:r>
      <w:proofErr w:type="spellEnd"/>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loss_values</w:t>
      </w:r>
      <w:proofErr w:type="spellEnd"/>
      <w:r w:rsidRPr="00FE72DF">
        <w:rPr>
          <w:rFonts w:ascii="Courier New" w:eastAsia="Times New Roman" w:hAnsi="Courier New" w:cs="Courier New"/>
          <w:color w:val="A9B7C6"/>
          <w:sz w:val="20"/>
          <w:szCs w:val="20"/>
        </w:rPr>
        <w:t xml:space="preserve">) + </w:t>
      </w:r>
      <w:r w:rsidRPr="00FE72DF">
        <w:rPr>
          <w:rFonts w:ascii="Courier New" w:eastAsia="Times New Roman" w:hAnsi="Courier New" w:cs="Courier New"/>
          <w:color w:val="6897BB"/>
          <w:sz w:val="20"/>
          <w:szCs w:val="20"/>
        </w:rPr>
        <w:t>1</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line1 = </w:t>
      </w:r>
      <w:proofErr w:type="spellStart"/>
      <w:r w:rsidRPr="00FE72DF">
        <w:rPr>
          <w:rFonts w:ascii="Courier New" w:eastAsia="Times New Roman" w:hAnsi="Courier New" w:cs="Courier New"/>
          <w:color w:val="A9B7C6"/>
          <w:sz w:val="20"/>
          <w:szCs w:val="20"/>
        </w:rPr>
        <w:t>plt.plot</w:t>
      </w:r>
      <w:proofErr w:type="spellEnd"/>
      <w:r w:rsidRPr="00FE72DF">
        <w:rPr>
          <w:rFonts w:ascii="Courier New" w:eastAsia="Times New Roman" w:hAnsi="Courier New" w:cs="Courier New"/>
          <w:color w:val="A9B7C6"/>
          <w:sz w:val="20"/>
          <w:szCs w:val="20"/>
        </w:rPr>
        <w:t>(epochs</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val_acc_values</w:t>
      </w:r>
      <w:proofErr w:type="spellEnd"/>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label</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'Validation/Test Accuracy'</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t xml:space="preserve">line2 = </w:t>
      </w:r>
      <w:proofErr w:type="spellStart"/>
      <w:r w:rsidRPr="00FE72DF">
        <w:rPr>
          <w:rFonts w:ascii="Courier New" w:eastAsia="Times New Roman" w:hAnsi="Courier New" w:cs="Courier New"/>
          <w:color w:val="A9B7C6"/>
          <w:sz w:val="20"/>
          <w:szCs w:val="20"/>
        </w:rPr>
        <w:t>plt.plot</w:t>
      </w:r>
      <w:proofErr w:type="spellEnd"/>
      <w:r w:rsidRPr="00FE72DF">
        <w:rPr>
          <w:rFonts w:ascii="Courier New" w:eastAsia="Times New Roman" w:hAnsi="Courier New" w:cs="Courier New"/>
          <w:color w:val="A9B7C6"/>
          <w:sz w:val="20"/>
          <w:szCs w:val="20"/>
        </w:rPr>
        <w:t>(epochs</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9B7C6"/>
          <w:sz w:val="20"/>
          <w:szCs w:val="20"/>
        </w:rPr>
        <w:t>acc_values</w:t>
      </w:r>
      <w:proofErr w:type="spellEnd"/>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label</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'Training Accuracy'</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plt.setp</w:t>
      </w:r>
      <w:proofErr w:type="spellEnd"/>
      <w:r w:rsidRPr="00FE72DF">
        <w:rPr>
          <w:rFonts w:ascii="Courier New" w:eastAsia="Times New Roman" w:hAnsi="Courier New" w:cs="Courier New"/>
          <w:color w:val="A9B7C6"/>
          <w:sz w:val="20"/>
          <w:szCs w:val="20"/>
        </w:rPr>
        <w:t>(line1</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linewidth</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2.0</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 xml:space="preserve">marker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A8759"/>
          <w:sz w:val="20"/>
          <w:szCs w:val="20"/>
        </w:rPr>
        <w:t>'+'</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markersize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10.0</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plt.setp</w:t>
      </w:r>
      <w:proofErr w:type="spellEnd"/>
      <w:r w:rsidRPr="00FE72DF">
        <w:rPr>
          <w:rFonts w:ascii="Courier New" w:eastAsia="Times New Roman" w:hAnsi="Courier New" w:cs="Courier New"/>
          <w:color w:val="A9B7C6"/>
          <w:sz w:val="20"/>
          <w:szCs w:val="20"/>
        </w:rPr>
        <w:t>(line2</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linewidth</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2.0</w:t>
      </w:r>
      <w:r w:rsidRPr="00FE72DF">
        <w:rPr>
          <w:rFonts w:ascii="Courier New" w:eastAsia="Times New Roman" w:hAnsi="Courier New" w:cs="Courier New"/>
          <w:color w:val="CC7832"/>
          <w:sz w:val="20"/>
          <w:szCs w:val="20"/>
        </w:rPr>
        <w:t xml:space="preserve">, </w:t>
      </w:r>
      <w:r w:rsidRPr="00FE72DF">
        <w:rPr>
          <w:rFonts w:ascii="Courier New" w:eastAsia="Times New Roman" w:hAnsi="Courier New" w:cs="Courier New"/>
          <w:color w:val="AA4926"/>
          <w:sz w:val="20"/>
          <w:szCs w:val="20"/>
        </w:rPr>
        <w:t xml:space="preserve">marker </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6A8759"/>
          <w:sz w:val="20"/>
          <w:szCs w:val="20"/>
        </w:rPr>
        <w:t>'4'</w:t>
      </w:r>
      <w:r w:rsidRPr="00FE72DF">
        <w:rPr>
          <w:rFonts w:ascii="Courier New" w:eastAsia="Times New Roman" w:hAnsi="Courier New" w:cs="Courier New"/>
          <w:color w:val="CC7832"/>
          <w:sz w:val="20"/>
          <w:szCs w:val="20"/>
        </w:rPr>
        <w:t xml:space="preserve">, </w:t>
      </w:r>
      <w:proofErr w:type="spellStart"/>
      <w:r w:rsidRPr="00FE72DF">
        <w:rPr>
          <w:rFonts w:ascii="Courier New" w:eastAsia="Times New Roman" w:hAnsi="Courier New" w:cs="Courier New"/>
          <w:color w:val="AA4926"/>
          <w:sz w:val="20"/>
          <w:szCs w:val="20"/>
        </w:rPr>
        <w:t>markersize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897BB"/>
          <w:sz w:val="20"/>
          <w:szCs w:val="20"/>
        </w:rPr>
        <w:t>10.0</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plt.xlabel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'Epochs'</w:t>
      </w:r>
      <w:r w:rsidRPr="00FE72DF">
        <w:rPr>
          <w:rFonts w:ascii="Courier New" w:eastAsia="Times New Roman" w:hAnsi="Courier New" w:cs="Courier New"/>
          <w:color w:val="A9B7C6"/>
          <w:sz w:val="20"/>
          <w:szCs w:val="20"/>
        </w:rPr>
        <w:t xml:space="preserve">) </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plt.ylabel</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'Accuracy'</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plt.title</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6A8759"/>
          <w:sz w:val="20"/>
          <w:szCs w:val="20"/>
        </w:rPr>
        <w:t>'Accuracy Per Epoch'</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plt.grid</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CC7832"/>
          <w:sz w:val="20"/>
          <w:szCs w:val="20"/>
        </w:rPr>
        <w:t>True</w:t>
      </w:r>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lastRenderedPageBreak/>
        <w:t>plt.legend</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proofErr w:type="spellStart"/>
      <w:r w:rsidRPr="00FE72DF">
        <w:rPr>
          <w:rFonts w:ascii="Courier New" w:eastAsia="Times New Roman" w:hAnsi="Courier New" w:cs="Courier New"/>
          <w:color w:val="A9B7C6"/>
          <w:sz w:val="20"/>
          <w:szCs w:val="20"/>
        </w:rPr>
        <w:t>plt.show</w:t>
      </w:r>
      <w:proofErr w:type="spellEnd"/>
      <w:r w:rsidRPr="00FE72DF">
        <w:rPr>
          <w:rFonts w:ascii="Courier New" w:eastAsia="Times New Roman" w:hAnsi="Courier New" w:cs="Courier New"/>
          <w:color w:val="A9B7C6"/>
          <w:sz w:val="20"/>
          <w:szCs w:val="20"/>
        </w:rPr>
        <w:t>()</w:t>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A9B7C6"/>
          <w:sz w:val="20"/>
          <w:szCs w:val="20"/>
        </w:rPr>
        <w:br/>
      </w:r>
      <w:r w:rsidRPr="00FE72DF">
        <w:rPr>
          <w:rFonts w:ascii="Courier New" w:eastAsia="Times New Roman" w:hAnsi="Courier New" w:cs="Courier New"/>
          <w:color w:val="8888C6"/>
          <w:sz w:val="20"/>
          <w:szCs w:val="20"/>
        </w:rPr>
        <w:t>print</w:t>
      </w:r>
      <w:r w:rsidRPr="00FE72DF">
        <w:rPr>
          <w:rFonts w:ascii="Courier New" w:eastAsia="Times New Roman" w:hAnsi="Courier New" w:cs="Courier New"/>
          <w:color w:val="A9B7C6"/>
          <w:sz w:val="20"/>
          <w:szCs w:val="20"/>
        </w:rPr>
        <w:t>(</w:t>
      </w:r>
      <w:proofErr w:type="spellStart"/>
      <w:r w:rsidRPr="00FE72DF">
        <w:rPr>
          <w:rFonts w:ascii="Courier New" w:eastAsia="Times New Roman" w:hAnsi="Courier New" w:cs="Courier New"/>
          <w:color w:val="A9B7C6"/>
          <w:sz w:val="20"/>
          <w:szCs w:val="20"/>
        </w:rPr>
        <w:t>model.summary</w:t>
      </w:r>
      <w:proofErr w:type="spellEnd"/>
      <w:r w:rsidRPr="00FE72DF">
        <w:rPr>
          <w:rFonts w:ascii="Courier New" w:eastAsia="Times New Roman" w:hAnsi="Courier New" w:cs="Courier New"/>
          <w:color w:val="A9B7C6"/>
          <w:sz w:val="20"/>
          <w:szCs w:val="20"/>
        </w:rPr>
        <w:t>()</w:t>
      </w:r>
    </w:p>
    <w:sectPr w:rsidR="00CA37CD" w:rsidRPr="008C1759" w:rsidSect="002C2574">
      <w:pgSz w:w="11900" w:h="16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0F89"/>
    <w:multiLevelType w:val="hybridMultilevel"/>
    <w:tmpl w:val="6F78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574"/>
    <w:rsid w:val="000013D0"/>
    <w:rsid w:val="001405A6"/>
    <w:rsid w:val="001614E3"/>
    <w:rsid w:val="00257A42"/>
    <w:rsid w:val="002C2574"/>
    <w:rsid w:val="002E5021"/>
    <w:rsid w:val="00300776"/>
    <w:rsid w:val="003A57F4"/>
    <w:rsid w:val="003B4FBC"/>
    <w:rsid w:val="003C1E7F"/>
    <w:rsid w:val="003D4C3E"/>
    <w:rsid w:val="003D5D62"/>
    <w:rsid w:val="00410620"/>
    <w:rsid w:val="00433626"/>
    <w:rsid w:val="004466EA"/>
    <w:rsid w:val="00453E32"/>
    <w:rsid w:val="0049554C"/>
    <w:rsid w:val="005D3AA6"/>
    <w:rsid w:val="005D4DEC"/>
    <w:rsid w:val="0064593C"/>
    <w:rsid w:val="0066094A"/>
    <w:rsid w:val="00742573"/>
    <w:rsid w:val="00786FDB"/>
    <w:rsid w:val="007C2427"/>
    <w:rsid w:val="007E66E0"/>
    <w:rsid w:val="007E7153"/>
    <w:rsid w:val="00850D52"/>
    <w:rsid w:val="008B7709"/>
    <w:rsid w:val="008C1759"/>
    <w:rsid w:val="009262A8"/>
    <w:rsid w:val="0094386E"/>
    <w:rsid w:val="00997036"/>
    <w:rsid w:val="00A021D5"/>
    <w:rsid w:val="00A264CF"/>
    <w:rsid w:val="00A80A14"/>
    <w:rsid w:val="00A84439"/>
    <w:rsid w:val="00AD6C84"/>
    <w:rsid w:val="00AD7A58"/>
    <w:rsid w:val="00B32820"/>
    <w:rsid w:val="00B666DD"/>
    <w:rsid w:val="00B70AE0"/>
    <w:rsid w:val="00BD30EB"/>
    <w:rsid w:val="00C67589"/>
    <w:rsid w:val="00CA37CD"/>
    <w:rsid w:val="00DA27E9"/>
    <w:rsid w:val="00F902C2"/>
    <w:rsid w:val="00FE7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6880"/>
  <w15:chartTrackingRefBased/>
  <w15:docId w15:val="{9A29E8BB-1C2F-ED42-815A-AEE0D88E4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574"/>
    <w:rPr>
      <w:rFonts w:eastAsiaTheme="minorEastAsia"/>
      <w:sz w:val="22"/>
      <w:szCs w:val="22"/>
      <w:lang w:eastAsia="zh-CN"/>
    </w:rPr>
  </w:style>
  <w:style w:type="character" w:customStyle="1" w:styleId="NoSpacingChar">
    <w:name w:val="No Spacing Char"/>
    <w:basedOn w:val="DefaultParagraphFont"/>
    <w:link w:val="NoSpacing"/>
    <w:uiPriority w:val="1"/>
    <w:rsid w:val="002C2574"/>
    <w:rPr>
      <w:rFonts w:eastAsiaTheme="minorEastAsia"/>
      <w:sz w:val="22"/>
      <w:szCs w:val="22"/>
      <w:lang w:eastAsia="zh-CN"/>
    </w:rPr>
  </w:style>
  <w:style w:type="paragraph" w:styleId="ListParagraph">
    <w:name w:val="List Paragraph"/>
    <w:basedOn w:val="Normal"/>
    <w:uiPriority w:val="34"/>
    <w:qFormat/>
    <w:rsid w:val="0094386E"/>
    <w:pPr>
      <w:ind w:left="720"/>
      <w:contextualSpacing/>
    </w:pPr>
  </w:style>
  <w:style w:type="character" w:styleId="Hyperlink">
    <w:name w:val="Hyperlink"/>
    <w:basedOn w:val="DefaultParagraphFont"/>
    <w:uiPriority w:val="99"/>
    <w:unhideWhenUsed/>
    <w:rsid w:val="0094386E"/>
    <w:rPr>
      <w:color w:val="0563C1" w:themeColor="hyperlink"/>
      <w:u w:val="single"/>
    </w:rPr>
  </w:style>
  <w:style w:type="character" w:styleId="UnresolvedMention">
    <w:name w:val="Unresolved Mention"/>
    <w:basedOn w:val="DefaultParagraphFont"/>
    <w:uiPriority w:val="99"/>
    <w:semiHidden/>
    <w:unhideWhenUsed/>
    <w:rsid w:val="0094386E"/>
    <w:rPr>
      <w:color w:val="605E5C"/>
      <w:shd w:val="clear" w:color="auto" w:fill="E1DFDD"/>
    </w:rPr>
  </w:style>
  <w:style w:type="paragraph" w:styleId="HTMLPreformatted">
    <w:name w:val="HTML Preformatted"/>
    <w:basedOn w:val="Normal"/>
    <w:link w:val="HTMLPreformattedChar"/>
    <w:uiPriority w:val="99"/>
    <w:semiHidden/>
    <w:unhideWhenUsed/>
    <w:rsid w:val="00FE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72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9331">
      <w:bodyDiv w:val="1"/>
      <w:marLeft w:val="0"/>
      <w:marRight w:val="0"/>
      <w:marTop w:val="0"/>
      <w:marBottom w:val="0"/>
      <w:divBdr>
        <w:top w:val="none" w:sz="0" w:space="0" w:color="auto"/>
        <w:left w:val="none" w:sz="0" w:space="0" w:color="auto"/>
        <w:bottom w:val="none" w:sz="0" w:space="0" w:color="auto"/>
        <w:right w:val="none" w:sz="0" w:space="0" w:color="auto"/>
      </w:divBdr>
    </w:div>
    <w:div w:id="29889443">
      <w:bodyDiv w:val="1"/>
      <w:marLeft w:val="0"/>
      <w:marRight w:val="0"/>
      <w:marTop w:val="0"/>
      <w:marBottom w:val="0"/>
      <w:divBdr>
        <w:top w:val="none" w:sz="0" w:space="0" w:color="auto"/>
        <w:left w:val="none" w:sz="0" w:space="0" w:color="auto"/>
        <w:bottom w:val="none" w:sz="0" w:space="0" w:color="auto"/>
        <w:right w:val="none" w:sz="0" w:space="0" w:color="auto"/>
      </w:divBdr>
    </w:div>
    <w:div w:id="143133945">
      <w:bodyDiv w:val="1"/>
      <w:marLeft w:val="0"/>
      <w:marRight w:val="0"/>
      <w:marTop w:val="0"/>
      <w:marBottom w:val="0"/>
      <w:divBdr>
        <w:top w:val="none" w:sz="0" w:space="0" w:color="auto"/>
        <w:left w:val="none" w:sz="0" w:space="0" w:color="auto"/>
        <w:bottom w:val="none" w:sz="0" w:space="0" w:color="auto"/>
        <w:right w:val="none" w:sz="0" w:space="0" w:color="auto"/>
      </w:divBdr>
    </w:div>
    <w:div w:id="368533032">
      <w:bodyDiv w:val="1"/>
      <w:marLeft w:val="0"/>
      <w:marRight w:val="0"/>
      <w:marTop w:val="0"/>
      <w:marBottom w:val="0"/>
      <w:divBdr>
        <w:top w:val="none" w:sz="0" w:space="0" w:color="auto"/>
        <w:left w:val="none" w:sz="0" w:space="0" w:color="auto"/>
        <w:bottom w:val="none" w:sz="0" w:space="0" w:color="auto"/>
        <w:right w:val="none" w:sz="0" w:space="0" w:color="auto"/>
      </w:divBdr>
    </w:div>
    <w:div w:id="504517508">
      <w:bodyDiv w:val="1"/>
      <w:marLeft w:val="0"/>
      <w:marRight w:val="0"/>
      <w:marTop w:val="0"/>
      <w:marBottom w:val="0"/>
      <w:divBdr>
        <w:top w:val="none" w:sz="0" w:space="0" w:color="auto"/>
        <w:left w:val="none" w:sz="0" w:space="0" w:color="auto"/>
        <w:bottom w:val="none" w:sz="0" w:space="0" w:color="auto"/>
        <w:right w:val="none" w:sz="0" w:space="0" w:color="auto"/>
      </w:divBdr>
    </w:div>
    <w:div w:id="707150188">
      <w:bodyDiv w:val="1"/>
      <w:marLeft w:val="0"/>
      <w:marRight w:val="0"/>
      <w:marTop w:val="0"/>
      <w:marBottom w:val="0"/>
      <w:divBdr>
        <w:top w:val="none" w:sz="0" w:space="0" w:color="auto"/>
        <w:left w:val="none" w:sz="0" w:space="0" w:color="auto"/>
        <w:bottom w:val="none" w:sz="0" w:space="0" w:color="auto"/>
        <w:right w:val="none" w:sz="0" w:space="0" w:color="auto"/>
      </w:divBdr>
    </w:div>
    <w:div w:id="135804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keras.io/api/callbacks/reduce_lr_on_plateau/"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towardsdatascience.com/a-demonstration-of-transfer-learning-of-vgg-convolutional-neural-network-pre-trained-model-with-c9f5b8b1ab0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keras.io/api/callbacks/early_sto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2113</Words>
  <Characters>12049</Characters>
  <Application>Microsoft Office Word</Application>
  <DocSecurity>0</DocSecurity>
  <Lines>100</Lines>
  <Paragraphs>28</Paragraphs>
  <ScaleCrop>false</ScaleCrop>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Diagnosis with Deep learning</dc:title>
  <dc:subject>Patrick Junghenn &amp; Matteo Bucalossi</dc:subject>
  <dc:creator>Matteo Bucalossi</dc:creator>
  <cp:keywords/>
  <dc:description/>
  <cp:lastModifiedBy>Matteo Bucalossi</cp:lastModifiedBy>
  <cp:revision>2</cp:revision>
  <dcterms:created xsi:type="dcterms:W3CDTF">2021-05-03T00:00:00Z</dcterms:created>
  <dcterms:modified xsi:type="dcterms:W3CDTF">2021-05-03T00:00:00Z</dcterms:modified>
</cp:coreProperties>
</file>