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FABD2" w14:textId="77777777" w:rsidR="007E2B41" w:rsidRPr="004D3CEC" w:rsidRDefault="007E2B41" w:rsidP="007E2B41">
      <w:pPr>
        <w:spacing w:after="0"/>
      </w:pPr>
      <w:r w:rsidRPr="004D3CEC">
        <w:t>The present study combined longitudinal vocabulary data, lexical predictor measures, and caregiver speech corpora to investigate factors associated with children's word acquisition. Six datasets were used to construct the final analytic dataset.</w:t>
      </w:r>
    </w:p>
    <w:p w14:paraId="6E5CB099" w14:textId="77777777" w:rsidR="007E2B41" w:rsidRDefault="007E2B41" w:rsidP="008929A5">
      <w:pPr>
        <w:spacing w:after="0"/>
      </w:pPr>
    </w:p>
    <w:p w14:paraId="38AF8A62" w14:textId="2BB54795" w:rsidR="007E2B41" w:rsidRPr="00275E3B" w:rsidRDefault="007E2B41" w:rsidP="008929A5">
      <w:pPr>
        <w:spacing w:after="0"/>
        <w:rPr>
          <w:b/>
          <w:bCs/>
        </w:rPr>
      </w:pPr>
      <w:r w:rsidRPr="00275E3B">
        <w:rPr>
          <w:b/>
          <w:bCs/>
        </w:rPr>
        <w:t>DATASET</w:t>
      </w:r>
      <w:r w:rsidR="007900F6" w:rsidRPr="00275E3B">
        <w:rPr>
          <w:b/>
          <w:bCs/>
        </w:rPr>
        <w:t>S</w:t>
      </w:r>
    </w:p>
    <w:p w14:paraId="67D25E14" w14:textId="77777777" w:rsidR="007E2B41" w:rsidRPr="00275E3B" w:rsidRDefault="007E2B41" w:rsidP="008929A5">
      <w:pPr>
        <w:spacing w:after="0"/>
      </w:pPr>
    </w:p>
    <w:p w14:paraId="493FF715" w14:textId="6487D84C" w:rsidR="009636AD" w:rsidRPr="009636AD" w:rsidRDefault="009A0F23" w:rsidP="009636AD">
      <w:pPr>
        <w:spacing w:after="0"/>
        <w:rPr>
          <w:b/>
          <w:bCs/>
        </w:rPr>
      </w:pPr>
      <w:r w:rsidRPr="00275E3B">
        <w:rPr>
          <w:b/>
          <w:bCs/>
        </w:rPr>
        <w:t>AGE OF ACQUISITION</w:t>
      </w:r>
      <w:r w:rsidRPr="00275E3B">
        <w:t xml:space="preserve"> </w:t>
      </w:r>
      <w:r w:rsidR="007900F6" w:rsidRPr="00275E3B">
        <w:t xml:space="preserve"> </w:t>
      </w:r>
      <w:r w:rsidRPr="00275E3B">
        <w:rPr>
          <w:b/>
          <w:bCs/>
        </w:rPr>
        <w:t>(</w:t>
      </w:r>
      <w:r w:rsidR="00E12CE0" w:rsidRPr="00275E3B">
        <w:rPr>
          <w:b/>
          <w:bCs/>
        </w:rPr>
        <w:t>mcdi_aoa</w:t>
      </w:r>
      <w:r>
        <w:rPr>
          <w:b/>
          <w:bCs/>
        </w:rPr>
        <w:t>)</w:t>
      </w:r>
      <w:r w:rsidR="0066643E">
        <w:rPr>
          <w:b/>
          <w:bCs/>
        </w:rPr>
        <w:t xml:space="preserve">                OUTPUT</w:t>
      </w:r>
    </w:p>
    <w:p w14:paraId="4492945C" w14:textId="344ACD83" w:rsidR="00F0340E" w:rsidRDefault="0023480E" w:rsidP="008929A5">
      <w:pPr>
        <w:spacing w:after="0"/>
      </w:pPr>
      <w:r w:rsidRPr="0023480E">
        <w:t>The primary dataset was the Age of Acquisition (AoA) dataset, a longitudinal vocabulary dataset derived from the MacArthur–Bates Communicative Development Inventories (MBCDI). Rather than examining only the average age at which words are acquired, the dataset retained observations for individual children, allowing vocabulary development to be tracked between a certain age range. Only children with observations at four or more age points were retained. Each row represented a child–age–word observation, indicating whether a particular child produced a given word at a specific age. The dataset included child identity (child_id), age in months (age), word identity (word), a binary acquisition outcome (value; 1 = acquired, 0 = not acquired), and an estimated age of acquisition for each word (aoa_fit).</w:t>
      </w:r>
    </w:p>
    <w:p w14:paraId="6D6829D8" w14:textId="77777777" w:rsidR="0023480E" w:rsidRDefault="0023480E" w:rsidP="008929A5">
      <w:pPr>
        <w:spacing w:after="0"/>
      </w:pPr>
    </w:p>
    <w:p w14:paraId="287166B8" w14:textId="6382177C" w:rsidR="0048211E" w:rsidRPr="007900F6" w:rsidRDefault="0048211E" w:rsidP="008929A5">
      <w:pPr>
        <w:spacing w:after="0"/>
        <w:rPr>
          <w:b/>
          <w:bCs/>
        </w:rPr>
      </w:pPr>
      <w:r w:rsidRPr="007900F6">
        <w:rPr>
          <w:b/>
          <w:bCs/>
        </w:rPr>
        <w:t xml:space="preserve">DESCRIPTIVE STATS TABLE </w:t>
      </w:r>
    </w:p>
    <w:p w14:paraId="2553830D" w14:textId="03107E5F" w:rsidR="006A4C34" w:rsidRDefault="006A4C34" w:rsidP="008929A5">
      <w:pPr>
        <w:spacing w:after="0"/>
      </w:pPr>
      <w:r w:rsidRPr="006A4C34">
        <w:rPr>
          <w:noProof/>
        </w:rPr>
        <w:drawing>
          <wp:inline distT="0" distB="0" distL="0" distR="0" wp14:anchorId="2ACCB730" wp14:editId="3C6498FB">
            <wp:extent cx="6645910" cy="2451735"/>
            <wp:effectExtent l="0" t="0" r="2540" b="5715"/>
            <wp:docPr id="40449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94258" name=""/>
                    <pic:cNvPicPr/>
                  </pic:nvPicPr>
                  <pic:blipFill>
                    <a:blip r:embed="rId5"/>
                    <a:stretch>
                      <a:fillRect/>
                    </a:stretch>
                  </pic:blipFill>
                  <pic:spPr>
                    <a:xfrm>
                      <a:off x="0" y="0"/>
                      <a:ext cx="6645910" cy="2451735"/>
                    </a:xfrm>
                    <a:prstGeom prst="rect">
                      <a:avLst/>
                    </a:prstGeom>
                  </pic:spPr>
                </pic:pic>
              </a:graphicData>
            </a:graphic>
          </wp:inline>
        </w:drawing>
      </w:r>
    </w:p>
    <w:p w14:paraId="17A25267" w14:textId="77777777" w:rsidR="009636AD" w:rsidRDefault="009636AD" w:rsidP="008929A5">
      <w:pPr>
        <w:spacing w:after="0"/>
      </w:pPr>
    </w:p>
    <w:p w14:paraId="639CB902" w14:textId="4C73256F" w:rsidR="00F0340E" w:rsidRDefault="00737F07" w:rsidP="008929A5">
      <w:pPr>
        <w:spacing w:after="0"/>
      </w:pPr>
      <w:r w:rsidRPr="00737F07">
        <w:t>As shown in Table X, the final dataset contained 165,462 child–age–word observations from 45 children across 607 words. Observations spanned the age range from 16 to 30 months, and words were reported as acquired in 32.6% of observations. These longitudinal data formed the basis for all subsequent analyses of vocabulary acquisition.</w:t>
      </w:r>
    </w:p>
    <w:p w14:paraId="347BD280" w14:textId="77777777" w:rsidR="00737F07" w:rsidRDefault="00737F07" w:rsidP="008929A5">
      <w:pPr>
        <w:spacing w:after="0"/>
      </w:pPr>
    </w:p>
    <w:p w14:paraId="049060E2" w14:textId="77777777" w:rsidR="00737F07" w:rsidRDefault="00737F07" w:rsidP="008929A5">
      <w:pPr>
        <w:spacing w:after="0"/>
      </w:pPr>
    </w:p>
    <w:p w14:paraId="0764C07E" w14:textId="22AB73EE" w:rsidR="00E12CE0" w:rsidRPr="00E12CE0" w:rsidRDefault="003D2FE9" w:rsidP="00E12CE0">
      <w:pPr>
        <w:spacing w:after="0"/>
        <w:rPr>
          <w:b/>
          <w:bCs/>
        </w:rPr>
      </w:pPr>
      <w:r w:rsidRPr="00275E3B">
        <w:rPr>
          <w:b/>
          <w:bCs/>
        </w:rPr>
        <w:t>Child Language Input Corpus</w:t>
      </w:r>
      <w:r>
        <w:rPr>
          <w:b/>
          <w:bCs/>
        </w:rPr>
        <w:t xml:space="preserve"> (</w:t>
      </w:r>
      <w:r w:rsidR="00E12CE0" w:rsidRPr="00E12CE0">
        <w:rPr>
          <w:b/>
          <w:bCs/>
        </w:rPr>
        <w:t>childes_text</w:t>
      </w:r>
      <w:r>
        <w:rPr>
          <w:b/>
          <w:bCs/>
        </w:rPr>
        <w:t>)</w:t>
      </w:r>
      <w:r w:rsidR="00E12CE0">
        <w:rPr>
          <w:b/>
          <w:bCs/>
        </w:rPr>
        <w:t xml:space="preserve">                        </w:t>
      </w:r>
      <w:r w:rsidR="00E12CE0" w:rsidRPr="0066643E">
        <w:rPr>
          <w:b/>
          <w:bCs/>
        </w:rPr>
        <w:t>INPUT</w:t>
      </w:r>
    </w:p>
    <w:p w14:paraId="3F394CEF" w14:textId="0E1A944F" w:rsidR="00E12CE0" w:rsidRPr="00E12CE0" w:rsidRDefault="00E12CE0" w:rsidP="00E12CE0">
      <w:pPr>
        <w:spacing w:after="0"/>
      </w:pPr>
      <w:r w:rsidRPr="00E12CE0">
        <w:t xml:space="preserve">The </w:t>
      </w:r>
      <w:r w:rsidR="003D2FE9" w:rsidRPr="003D2FE9">
        <w:t>Child Language Input Corpus</w:t>
      </w:r>
      <w:r w:rsidRPr="00E12CE0">
        <w:t xml:space="preserve"> dataset consisted of transcripts of caregiver speech obtained from the CHILDES corpus. Each row represented a transcript associated with a particular child age and provided a record of the language environment available to children. This corpus served as the input language source from which measures of word frequency, co-occurrence, contextual similarity, meaning leverage, and context leverage were derived.</w:t>
      </w:r>
    </w:p>
    <w:p w14:paraId="14493848" w14:textId="32C223B2" w:rsidR="00E12CE0" w:rsidRPr="00E12CE0" w:rsidRDefault="00E12CE0" w:rsidP="00E12CE0">
      <w:pPr>
        <w:spacing w:after="0"/>
      </w:pPr>
      <w:r w:rsidRPr="00E12CE0">
        <w:t xml:space="preserve">Prior to analysis, the corpus was </w:t>
      </w:r>
      <w:r w:rsidR="003D2FE9" w:rsidRPr="00E12CE0">
        <w:t>pre-processed</w:t>
      </w:r>
      <w:r w:rsidRPr="00E12CE0">
        <w:t xml:space="preserve"> to create a standardised representation of children's language input. Proper names were identified using the CHILDES Names dataset and replaced with a </w:t>
      </w:r>
      <w:r w:rsidRPr="00E12CE0">
        <w:lastRenderedPageBreak/>
        <w:t xml:space="preserve">generic token (pname). This prevented individual names from inflating frequency counts or distorting patterns of word co-occurrence. Contractions were then expanded to their full forms (e.g., </w:t>
      </w:r>
      <w:r w:rsidRPr="00E12CE0">
        <w:rPr>
          <w:i/>
          <w:iCs/>
        </w:rPr>
        <w:t>I'll</w:t>
      </w:r>
      <w:r w:rsidRPr="00E12CE0">
        <w:t xml:space="preserve"> → </w:t>
      </w:r>
      <w:r w:rsidRPr="00E12CE0">
        <w:rPr>
          <w:i/>
          <w:iCs/>
        </w:rPr>
        <w:t>I will</w:t>
      </w:r>
      <w:r w:rsidRPr="00E12CE0">
        <w:t xml:space="preserve">), and words were lemmatised so that morphological variants were represented by a single base form (e.g., </w:t>
      </w:r>
      <w:r w:rsidRPr="00E12CE0">
        <w:rPr>
          <w:i/>
          <w:iCs/>
        </w:rPr>
        <w:t>dogs</w:t>
      </w:r>
      <w:r w:rsidRPr="00E12CE0">
        <w:t xml:space="preserve"> and </w:t>
      </w:r>
      <w:r w:rsidRPr="00E12CE0">
        <w:rPr>
          <w:i/>
          <w:iCs/>
        </w:rPr>
        <w:t>dog</w:t>
      </w:r>
      <w:r w:rsidRPr="00E12CE0">
        <w:t xml:space="preserve">; </w:t>
      </w:r>
      <w:r w:rsidRPr="00E12CE0">
        <w:rPr>
          <w:i/>
          <w:iCs/>
        </w:rPr>
        <w:t>walking</w:t>
      </w:r>
      <w:r w:rsidRPr="00E12CE0">
        <w:t xml:space="preserve"> and </w:t>
      </w:r>
      <w:r w:rsidRPr="00E12CE0">
        <w:rPr>
          <w:i/>
          <w:iCs/>
        </w:rPr>
        <w:t>walk</w:t>
      </w:r>
      <w:r w:rsidRPr="00E12CE0">
        <w:t>). These preprocessing steps improved consistency across transcripts and ensured more reliable calculation of frequency and contextual measures.</w:t>
      </w:r>
    </w:p>
    <w:p w14:paraId="5800D242" w14:textId="401C024B" w:rsidR="00E12CE0" w:rsidRPr="00E12CE0" w:rsidRDefault="00E12CE0" w:rsidP="00E12CE0">
      <w:pPr>
        <w:spacing w:after="0"/>
      </w:pPr>
      <w:r w:rsidRPr="00E12CE0">
        <w:t xml:space="preserve">The resulting </w:t>
      </w:r>
      <w:r w:rsidR="004B503F" w:rsidRPr="00E12CE0">
        <w:t>pre-processed</w:t>
      </w:r>
      <w:r w:rsidRPr="00E12CE0">
        <w:t xml:space="preserve"> corpus formed the basis for all subsequent calculations of word frequency, co-occurrence statistics, contextual similarity, meaning leverage, and context leverage.</w:t>
      </w:r>
    </w:p>
    <w:p w14:paraId="40A2F495" w14:textId="77777777" w:rsidR="007E2B41" w:rsidRDefault="007E2B41" w:rsidP="008929A5">
      <w:pPr>
        <w:spacing w:after="0"/>
      </w:pPr>
    </w:p>
    <w:p w14:paraId="670AE0E3" w14:textId="77777777" w:rsidR="00275E3B" w:rsidRDefault="00275E3B" w:rsidP="008929A5">
      <w:pPr>
        <w:spacing w:after="0"/>
      </w:pPr>
    </w:p>
    <w:p w14:paraId="4A5821C8" w14:textId="1E13FC43" w:rsidR="007E2B41" w:rsidRPr="00275E3B" w:rsidRDefault="007E2B41" w:rsidP="008929A5">
      <w:pPr>
        <w:spacing w:after="0"/>
        <w:rPr>
          <w:b/>
          <w:bCs/>
        </w:rPr>
      </w:pPr>
      <w:r w:rsidRPr="00275E3B">
        <w:rPr>
          <w:b/>
          <w:bCs/>
        </w:rPr>
        <w:t>MEASURES</w:t>
      </w:r>
    </w:p>
    <w:p w14:paraId="357BC5A0" w14:textId="77777777" w:rsidR="007E2B41" w:rsidRDefault="007E2B41" w:rsidP="008929A5">
      <w:pPr>
        <w:spacing w:after="0"/>
      </w:pPr>
    </w:p>
    <w:p w14:paraId="45C00937" w14:textId="14263FA2" w:rsidR="007E2B41" w:rsidRDefault="009636AD" w:rsidP="008929A5">
      <w:pPr>
        <w:spacing w:after="0"/>
        <w:rPr>
          <w:b/>
          <w:bCs/>
        </w:rPr>
      </w:pPr>
      <w:r w:rsidRPr="00845A98">
        <w:rPr>
          <w:b/>
          <w:bCs/>
        </w:rPr>
        <w:t xml:space="preserve">Context </w:t>
      </w:r>
      <w:r w:rsidR="00B71CCB" w:rsidRPr="00845A98">
        <w:rPr>
          <w:b/>
          <w:bCs/>
        </w:rPr>
        <w:t>Leverage</w:t>
      </w:r>
      <w:r w:rsidR="003D2FE9">
        <w:rPr>
          <w:b/>
          <w:bCs/>
        </w:rPr>
        <w:t xml:space="preserve"> (</w:t>
      </w:r>
      <w:r w:rsidR="003D2FE9" w:rsidRPr="003D2FE9">
        <w:rPr>
          <w:b/>
          <w:bCs/>
        </w:rPr>
        <w:t>within_overlap</w:t>
      </w:r>
      <w:r w:rsidR="003D2FE9">
        <w:rPr>
          <w:b/>
          <w:bCs/>
        </w:rPr>
        <w:t>)</w:t>
      </w:r>
    </w:p>
    <w:p w14:paraId="365F540F" w14:textId="77777777" w:rsidR="00275E3B" w:rsidRPr="00DA5C93" w:rsidRDefault="00275E3B" w:rsidP="008929A5">
      <w:pPr>
        <w:spacing w:after="0"/>
        <w:rPr>
          <w:b/>
          <w:bCs/>
        </w:rPr>
      </w:pPr>
    </w:p>
    <w:p w14:paraId="0F2FB5DB" w14:textId="77777777" w:rsidR="00BB5F5C" w:rsidRPr="004B503F" w:rsidRDefault="00BB5F5C" w:rsidP="00BB5F5C">
      <w:pPr>
        <w:spacing w:after="0"/>
        <w:rPr>
          <w:b/>
          <w:bCs/>
        </w:rPr>
      </w:pPr>
      <w:r w:rsidRPr="004B503F">
        <w:rPr>
          <w:b/>
          <w:bCs/>
        </w:rPr>
        <w:t>Construction of Context Leverage</w:t>
      </w:r>
    </w:p>
    <w:p w14:paraId="34604E47" w14:textId="77777777" w:rsidR="00BB5F5C" w:rsidRPr="004B503F" w:rsidRDefault="00BB5F5C" w:rsidP="00BB5F5C">
      <w:pPr>
        <w:spacing w:after="0"/>
      </w:pPr>
      <w:r w:rsidRPr="004B503F">
        <w:t>Context leverage was designed to capture the extent to which a target word occurs in contexts that are similar to those of earlier-learned words with related meanings. The underlying assumption is that word learning may be facilitated when a new word appears in contexts that resemble those of words that are already known. The measure was calculated in several stages involving semantic category matching, co-occurrence analysis, contextual similarity, and age-of-acquisition information.</w:t>
      </w:r>
    </w:p>
    <w:p w14:paraId="0334AB8A" w14:textId="77777777" w:rsidR="00DA5C93" w:rsidRPr="004B503F" w:rsidRDefault="00DA5C93" w:rsidP="00BB5F5C">
      <w:pPr>
        <w:spacing w:after="0"/>
      </w:pPr>
    </w:p>
    <w:p w14:paraId="6DA7CAB7" w14:textId="77777777" w:rsidR="00BB5F5C" w:rsidRPr="004B503F" w:rsidRDefault="00BB5F5C" w:rsidP="00BB5F5C">
      <w:pPr>
        <w:spacing w:after="0"/>
        <w:rPr>
          <w:b/>
          <w:bCs/>
        </w:rPr>
      </w:pPr>
      <w:r w:rsidRPr="004B503F">
        <w:rPr>
          <w:b/>
          <w:bCs/>
        </w:rPr>
        <w:t>Semantic Category Matching and Word-Pair Generation</w:t>
      </w:r>
    </w:p>
    <w:p w14:paraId="69283BDE" w14:textId="42758867" w:rsidR="00E16CA1" w:rsidRDefault="00DA5C93" w:rsidP="00BB5F5C">
      <w:pPr>
        <w:spacing w:after="0"/>
        <w:rPr>
          <w:highlight w:val="yellow"/>
        </w:rPr>
      </w:pPr>
      <w:r w:rsidRPr="004B503F">
        <w:t xml:space="preserve">Semantic category information was obtained from </w:t>
      </w:r>
      <w:r w:rsidR="00C269BD" w:rsidRPr="004B503F">
        <w:t>t</w:t>
      </w:r>
      <w:r w:rsidR="00E16CA1" w:rsidRPr="004B503F">
        <w:t>he</w:t>
      </w:r>
      <w:r w:rsidR="00C269BD" w:rsidRPr="004B503F">
        <w:t xml:space="preserve"> </w:t>
      </w:r>
      <w:r w:rsidR="00C269BD" w:rsidRPr="004B503F">
        <w:rPr>
          <w:b/>
          <w:bCs/>
        </w:rPr>
        <w:t>semantic categories</w:t>
      </w:r>
      <w:r w:rsidR="00C269BD" w:rsidRPr="004B503F">
        <w:t xml:space="preserve"> </w:t>
      </w:r>
      <w:r w:rsidR="00B47206" w:rsidRPr="004B503F">
        <w:rPr>
          <w:b/>
          <w:bCs/>
        </w:rPr>
        <w:t>(categories_raw)</w:t>
      </w:r>
      <w:r w:rsidR="00B47206" w:rsidRPr="004B503F">
        <w:t xml:space="preserve"> </w:t>
      </w:r>
      <w:r w:rsidR="00E16CA1" w:rsidRPr="004B503F">
        <w:t xml:space="preserve"> dataset</w:t>
      </w:r>
      <w:r w:rsidR="00C269BD" w:rsidRPr="004B503F">
        <w:t xml:space="preserve">, which </w:t>
      </w:r>
      <w:r w:rsidR="00E16CA1" w:rsidRPr="004B503F">
        <w:t xml:space="preserve">contained semantic category labels for words. Each word was assigned to a broad semantic category and, where relevant, a more specific subcategory. These category labels were used to determine whether pairs of words belonged to the same or different semantic categories. </w:t>
      </w:r>
      <w:r w:rsidR="00502914" w:rsidRPr="004B503F">
        <w:t>(</w:t>
      </w:r>
      <w:r w:rsidR="00E16CA1" w:rsidRPr="00502914">
        <w:rPr>
          <w:highlight w:val="red"/>
        </w:rPr>
        <w:t xml:space="preserve">This information was required for the calculation of </w:t>
      </w:r>
      <w:r w:rsidR="00502914" w:rsidRPr="00502914">
        <w:rPr>
          <w:highlight w:val="red"/>
        </w:rPr>
        <w:t xml:space="preserve">context leverage (within_overlap) and </w:t>
      </w:r>
      <w:r w:rsidR="00E16CA1" w:rsidRPr="00502914">
        <w:rPr>
          <w:highlight w:val="red"/>
        </w:rPr>
        <w:t xml:space="preserve"> </w:t>
      </w:r>
      <w:r w:rsidR="00502914" w:rsidRPr="00502914">
        <w:rPr>
          <w:highlight w:val="red"/>
        </w:rPr>
        <w:t xml:space="preserve">semantic similarity </w:t>
      </w:r>
      <w:r w:rsidR="00E16CA1" w:rsidRPr="00502914">
        <w:rPr>
          <w:highlight w:val="red"/>
        </w:rPr>
        <w:t>(prop_same</w:t>
      </w:r>
      <w:r w:rsidR="00E16CA1" w:rsidRPr="00502914">
        <w:t>)</w:t>
      </w:r>
      <w:r w:rsidR="00502914" w:rsidRPr="00502914">
        <w:t>).</w:t>
      </w:r>
    </w:p>
    <w:p w14:paraId="21BB098F" w14:textId="77777777" w:rsidR="00E16CA1" w:rsidRDefault="00E16CA1" w:rsidP="00BB5F5C">
      <w:pPr>
        <w:spacing w:after="0"/>
        <w:rPr>
          <w:highlight w:val="yellow"/>
        </w:rPr>
      </w:pPr>
    </w:p>
    <w:p w14:paraId="5918AEE9" w14:textId="6809DDE9" w:rsidR="00BB5F5C" w:rsidRPr="00845A98" w:rsidRDefault="00BB5F5C" w:rsidP="00BB5F5C">
      <w:pPr>
        <w:spacing w:after="0"/>
      </w:pPr>
      <w:r w:rsidRPr="00845A98">
        <w:t>All possible word pairs were generated and classified according to whether the two words belonged to the same semantic category or different semantic categories. In cases where a pair could be be classified as both same-category and different-category because a word belonged to multiple categories (e.g., *orange–apple *the category is the same when the meaning of orange is orange fruit, and different category when the meaning is the orange colour), the pair was classified as same-category whenever the two words shared at least one semantic category. This decision ensured that semantically related words were not excluded simply because one of the words also belonged to another category, allowing any meaningful semantic relationship between the pair to be retained in the analysis.</w:t>
      </w:r>
    </w:p>
    <w:p w14:paraId="21CA6F64" w14:textId="77777777" w:rsidR="005E04CF" w:rsidRPr="00845A98" w:rsidRDefault="005E04CF" w:rsidP="00BB5F5C">
      <w:pPr>
        <w:spacing w:after="0"/>
      </w:pPr>
    </w:p>
    <w:p w14:paraId="22FB1828" w14:textId="77777777" w:rsidR="00BB5F5C" w:rsidRPr="00845A98" w:rsidRDefault="00BB5F5C" w:rsidP="00BB5F5C">
      <w:pPr>
        <w:spacing w:after="0"/>
        <w:rPr>
          <w:b/>
          <w:bCs/>
        </w:rPr>
      </w:pPr>
      <w:r w:rsidRPr="00845A98">
        <w:rPr>
          <w:b/>
          <w:bCs/>
        </w:rPr>
        <w:t>Context Windows and Co-occurrence Counts</w:t>
      </w:r>
    </w:p>
    <w:p w14:paraId="15DA8582" w14:textId="60DC81BB" w:rsidR="00BB5F5C" w:rsidRPr="00845A98" w:rsidRDefault="00BB5F5C" w:rsidP="00BB5F5C">
      <w:pPr>
        <w:spacing w:after="0"/>
      </w:pPr>
      <w:r w:rsidRPr="00845A98">
        <w:t xml:space="preserve">The </w:t>
      </w:r>
      <w:r w:rsidR="005E04CF" w:rsidRPr="00845A98">
        <w:t xml:space="preserve">Child Language Input Corpus </w:t>
      </w:r>
      <w:r w:rsidRPr="00845A98">
        <w:t xml:space="preserve">was divided into overlapping windows of 11 words, meaning that each window contained a sequence of 11 consecutive words from the corpus. Words were considered to co-occur when they appeared within the same window. Co-occurrence frequencies were then calculated for all word pairs. For example, words such as </w:t>
      </w:r>
      <w:r w:rsidRPr="00845A98">
        <w:rPr>
          <w:i/>
          <w:iCs/>
        </w:rPr>
        <w:t>dog</w:t>
      </w:r>
      <w:r w:rsidRPr="00845A98">
        <w:t xml:space="preserve"> and </w:t>
      </w:r>
      <w:r w:rsidRPr="00845A98">
        <w:rPr>
          <w:i/>
          <w:iCs/>
        </w:rPr>
        <w:t>bark</w:t>
      </w:r>
      <w:r w:rsidRPr="00845A98">
        <w:t xml:space="preserve"> frequently appeared within the same local contexts and therefore received high co-occurrence counts, whereas unrelated words such as </w:t>
      </w:r>
      <w:r w:rsidRPr="00845A98">
        <w:rPr>
          <w:i/>
          <w:iCs/>
        </w:rPr>
        <w:t>dog</w:t>
      </w:r>
      <w:r w:rsidRPr="00845A98">
        <w:t xml:space="preserve"> and </w:t>
      </w:r>
      <w:r w:rsidRPr="00845A98">
        <w:rPr>
          <w:i/>
          <w:iCs/>
        </w:rPr>
        <w:t>spoon</w:t>
      </w:r>
      <w:r w:rsidRPr="00845A98">
        <w:t xml:space="preserve"> tended to receive lower counts.</w:t>
      </w:r>
    </w:p>
    <w:p w14:paraId="25727BF4" w14:textId="77777777" w:rsidR="005E04CF" w:rsidRPr="00845A98" w:rsidRDefault="005E04CF" w:rsidP="00BB5F5C">
      <w:pPr>
        <w:spacing w:after="0"/>
      </w:pPr>
    </w:p>
    <w:p w14:paraId="7B4090EF" w14:textId="77777777" w:rsidR="00BB5F5C" w:rsidRPr="00845A98" w:rsidRDefault="00BB5F5C" w:rsidP="00BB5F5C">
      <w:pPr>
        <w:spacing w:after="0"/>
        <w:rPr>
          <w:b/>
          <w:bCs/>
        </w:rPr>
      </w:pPr>
      <w:r w:rsidRPr="00845A98">
        <w:rPr>
          <w:b/>
          <w:bCs/>
        </w:rPr>
        <w:t>Positive Pointwise Mutual Information (PPMI)</w:t>
      </w:r>
    </w:p>
    <w:p w14:paraId="77051051" w14:textId="77777777" w:rsidR="00BB5F5C" w:rsidRPr="00845A98" w:rsidRDefault="00BB5F5C" w:rsidP="00BB5F5C">
      <w:pPr>
        <w:spacing w:after="0"/>
      </w:pPr>
      <w:r w:rsidRPr="00845A98">
        <w:t xml:space="preserve">Raw co-occurrence counts are strongly influenced by overall word frequency, meaning that highly frequent words may appear to co-occur with many other words simply by chance. To address this issue, Positive Pointwise Mutual Information (PPMI) was calculated for each pair of words. PPMI measures how strongly two words are associated by comparing how often they occur together with how often they would be expected to occur together by chance. As a result, meaningful associations such as </w:t>
      </w:r>
      <w:r w:rsidRPr="00845A98">
        <w:rPr>
          <w:i/>
          <w:iCs/>
        </w:rPr>
        <w:t>dog–bark</w:t>
      </w:r>
      <w:r w:rsidRPr="00845A98">
        <w:t xml:space="preserve"> receive high PPMI values, whereas associations driven primarily by word frequency receive lower values (e.g., </w:t>
      </w:r>
      <w:r w:rsidRPr="00845A98">
        <w:rPr>
          <w:i/>
          <w:iCs/>
        </w:rPr>
        <w:t>the–dog</w:t>
      </w:r>
      <w:r w:rsidRPr="00845A98">
        <w:t>). This procedure reduces the influence of extremely common words and highlights informative contextual relationships.</w:t>
      </w:r>
    </w:p>
    <w:p w14:paraId="7D25330A" w14:textId="77777777" w:rsidR="005E04CF" w:rsidRPr="00845A98" w:rsidRDefault="005E04CF" w:rsidP="00BB5F5C">
      <w:pPr>
        <w:spacing w:after="0"/>
      </w:pPr>
    </w:p>
    <w:p w14:paraId="184FD80F" w14:textId="77777777" w:rsidR="00BB5F5C" w:rsidRPr="00845A98" w:rsidRDefault="00BB5F5C" w:rsidP="00BB5F5C">
      <w:pPr>
        <w:spacing w:after="0"/>
        <w:rPr>
          <w:b/>
          <w:bCs/>
        </w:rPr>
      </w:pPr>
      <w:r w:rsidRPr="00845A98">
        <w:rPr>
          <w:b/>
          <w:bCs/>
        </w:rPr>
        <w:t>Context Overlap</w:t>
      </w:r>
    </w:p>
    <w:p w14:paraId="4A2068D4" w14:textId="77777777" w:rsidR="00BB5F5C" w:rsidRDefault="00BB5F5C" w:rsidP="00BB5F5C">
      <w:pPr>
        <w:spacing w:after="0"/>
      </w:pPr>
      <w:r w:rsidRPr="00845A98">
        <w:t xml:space="preserve">For each word, the 100 words with the highest PPMI values were selected as its contextual neighbours. These are the words most strongly associated with the target word in the corpus after accounting for overall word frequency confounding. For example, a word such as </w:t>
      </w:r>
      <w:r w:rsidRPr="00845A98">
        <w:rPr>
          <w:i/>
          <w:iCs/>
        </w:rPr>
        <w:t>dog</w:t>
      </w:r>
      <w:r w:rsidRPr="00845A98">
        <w:t xml:space="preserve"> might have contextual neighbours including </w:t>
      </w:r>
      <w:r w:rsidRPr="00845A98">
        <w:rPr>
          <w:i/>
          <w:iCs/>
        </w:rPr>
        <w:t>bark</w:t>
      </w:r>
      <w:r w:rsidRPr="00845A98">
        <w:t xml:space="preserve">, </w:t>
      </w:r>
      <w:r w:rsidRPr="00845A98">
        <w:rPr>
          <w:i/>
          <w:iCs/>
        </w:rPr>
        <w:t>puppy</w:t>
      </w:r>
      <w:r w:rsidRPr="00845A98">
        <w:t xml:space="preserve">, and </w:t>
      </w:r>
      <w:r w:rsidRPr="00845A98">
        <w:rPr>
          <w:i/>
          <w:iCs/>
        </w:rPr>
        <w:t>leash</w:t>
      </w:r>
      <w:r w:rsidRPr="00845A98">
        <w:t xml:space="preserve">, whereas a word such as </w:t>
      </w:r>
      <w:r w:rsidRPr="00845A98">
        <w:rPr>
          <w:i/>
          <w:iCs/>
        </w:rPr>
        <w:t>spoon</w:t>
      </w:r>
      <w:r w:rsidRPr="00845A98">
        <w:t xml:space="preserve"> might be associated with words such as </w:t>
      </w:r>
      <w:r w:rsidRPr="00845A98">
        <w:rPr>
          <w:i/>
          <w:iCs/>
        </w:rPr>
        <w:t>bowl</w:t>
      </w:r>
      <w:r w:rsidRPr="00845A98">
        <w:t xml:space="preserve">, </w:t>
      </w:r>
      <w:r w:rsidRPr="00845A98">
        <w:rPr>
          <w:i/>
          <w:iCs/>
        </w:rPr>
        <w:t>eat</w:t>
      </w:r>
      <w:r w:rsidRPr="00845A98">
        <w:t xml:space="preserve">, and </w:t>
      </w:r>
      <w:r w:rsidRPr="00845A98">
        <w:rPr>
          <w:i/>
          <w:iCs/>
        </w:rPr>
        <w:t>fork</w:t>
      </w:r>
      <w:r w:rsidRPr="00845A98">
        <w:t>. The set of 100 highest-ranking neighbours was treated as the word's context. Context overlap between two words was then calculated using the Jaccard Index, which measures how many context words the two words share compared with the total number of context words they have altogether. For example, if two words have many of the same contextual neighbours, their Jaccard Index will be higher. If they share very few neighbours, their Jaccard Index will be lower. Higher Jaccard values indicate greater similarity between the contexts in which two words occur.</w:t>
      </w:r>
    </w:p>
    <w:p w14:paraId="00BD8AD7" w14:textId="77777777" w:rsidR="00275E3B" w:rsidRPr="00845A98" w:rsidRDefault="00275E3B" w:rsidP="00BB5F5C">
      <w:pPr>
        <w:spacing w:after="0"/>
      </w:pPr>
    </w:p>
    <w:p w14:paraId="58625B64" w14:textId="77777777" w:rsidR="00BB5F5C" w:rsidRPr="00845A98" w:rsidRDefault="00BB5F5C" w:rsidP="00BB5F5C">
      <w:pPr>
        <w:spacing w:after="0"/>
        <w:rPr>
          <w:b/>
          <w:bCs/>
        </w:rPr>
      </w:pPr>
      <w:r w:rsidRPr="00845A98">
        <w:rPr>
          <w:b/>
          <w:bCs/>
        </w:rPr>
        <w:t>Context Leverage</w:t>
      </w:r>
    </w:p>
    <w:p w14:paraId="5058E504" w14:textId="3D753F93" w:rsidR="00BB5F5C" w:rsidRPr="00845A98" w:rsidRDefault="00BB5F5C" w:rsidP="00BB5F5C">
      <w:pPr>
        <w:spacing w:after="0"/>
      </w:pPr>
      <w:commentRangeStart w:id="0"/>
      <w:r w:rsidRPr="00845A98">
        <w:t>To calculate context leverage, context overlap scores were combined with semantic category information and age-of-acquisition estimates. For each target word, only words acquired earlier in development were considered. T</w:t>
      </w:r>
      <w:commentRangeEnd w:id="0"/>
      <w:r w:rsidRPr="00845A98">
        <w:rPr>
          <w:rStyle w:val="CommentReference"/>
          <w:sz w:val="24"/>
          <w:szCs w:val="24"/>
        </w:rPr>
        <w:commentReference w:id="0"/>
      </w:r>
      <w:r w:rsidRPr="00845A98">
        <w:t>he mean context overlap between the target word and earlier-learned words from the same semantic category was calculated, as was the mean context overlap between the target word and earlier-learned words from different semantic categories.</w:t>
      </w:r>
    </w:p>
    <w:p w14:paraId="7D56B48C" w14:textId="77777777" w:rsidR="00BB5F5C" w:rsidRPr="006F2BCD" w:rsidRDefault="00BB5F5C" w:rsidP="00BB5F5C">
      <w:pPr>
        <w:spacing w:after="0"/>
      </w:pPr>
      <w:r w:rsidRPr="00845A98">
        <w:t>Context leverage (within_overlap) was then calculated as the difference between these two averages. Positive values indicate that a target word occurs in contexts that are more similar to those of earlier-learned semantically related words than to those of earlier-learned semantically unrelated words. Larger values therefore reflect greater context leverage support for word learning.</w:t>
      </w:r>
    </w:p>
    <w:p w14:paraId="579C31B9" w14:textId="77777777" w:rsidR="00F64B5E" w:rsidRDefault="00F64B5E" w:rsidP="008929A5">
      <w:pPr>
        <w:spacing w:after="0"/>
      </w:pPr>
    </w:p>
    <w:p w14:paraId="77929943" w14:textId="77777777" w:rsidR="00B71CCB" w:rsidRDefault="00B71CCB" w:rsidP="008929A5">
      <w:pPr>
        <w:spacing w:after="0"/>
      </w:pPr>
    </w:p>
    <w:p w14:paraId="267D97CB" w14:textId="069E1713" w:rsidR="009636AD" w:rsidRPr="00BF3DC4" w:rsidRDefault="009636AD" w:rsidP="008929A5">
      <w:pPr>
        <w:spacing w:after="0"/>
        <w:rPr>
          <w:b/>
          <w:bCs/>
        </w:rPr>
      </w:pPr>
      <w:r w:rsidRPr="00BF3DC4">
        <w:rPr>
          <w:b/>
          <w:bCs/>
        </w:rPr>
        <w:t>Control variables</w:t>
      </w:r>
    </w:p>
    <w:p w14:paraId="2FFFBD93" w14:textId="77777777" w:rsidR="007E2B41" w:rsidRDefault="007E2B41" w:rsidP="008929A5">
      <w:pPr>
        <w:spacing w:after="0"/>
      </w:pPr>
    </w:p>
    <w:p w14:paraId="5C4DFA79" w14:textId="77777777" w:rsidR="0004109E" w:rsidRPr="00CC7C7A" w:rsidRDefault="0004109E" w:rsidP="000C7998">
      <w:pPr>
        <w:spacing w:after="0"/>
        <w:rPr>
          <w:b/>
          <w:bCs/>
        </w:rPr>
      </w:pPr>
      <w:r w:rsidRPr="00CC7C7A">
        <w:rPr>
          <w:b/>
          <w:bCs/>
        </w:rPr>
        <w:t>Word Concreteness Ratings (abcon)</w:t>
      </w:r>
    </w:p>
    <w:p w14:paraId="6F1E4F6A" w14:textId="1C8327C0" w:rsidR="000C7998" w:rsidRPr="00CC7C7A" w:rsidRDefault="000C7998" w:rsidP="000C7998">
      <w:pPr>
        <w:spacing w:after="0"/>
      </w:pPr>
      <w:r w:rsidRPr="00CC7C7A">
        <w:t xml:space="preserve">The </w:t>
      </w:r>
      <w:r w:rsidR="0004109E" w:rsidRPr="00CC7C7A">
        <w:t xml:space="preserve">Word Concreteness Ratings </w:t>
      </w:r>
      <w:r w:rsidRPr="00CC7C7A">
        <w:t>dataset provided word-level concreteness ratings. Concreteness reflects the extent to which a word refers to perceptible objects, actions, or experiences. Higher scores indicate more concrete words, whereas lower scores indicate more abstract words. These ratings were used as a control predictor in the statistical analyses.</w:t>
      </w:r>
    </w:p>
    <w:p w14:paraId="0228430E" w14:textId="77777777" w:rsidR="000C7998" w:rsidRPr="00CE02ED" w:rsidRDefault="000C7998" w:rsidP="000C7998">
      <w:pPr>
        <w:spacing w:after="0"/>
        <w:rPr>
          <w:highlight w:val="cyan"/>
        </w:rPr>
      </w:pPr>
    </w:p>
    <w:p w14:paraId="6F35C805" w14:textId="348482B5" w:rsidR="009C4D46" w:rsidRDefault="009C4D46" w:rsidP="008929A5">
      <w:pPr>
        <w:spacing w:after="0"/>
      </w:pPr>
      <w:r w:rsidRPr="009C4D46">
        <w:rPr>
          <w:b/>
          <w:bCs/>
        </w:rPr>
        <w:lastRenderedPageBreak/>
        <w:t>Utterance Length (utt_length)</w:t>
      </w:r>
      <w:r w:rsidRPr="009C4D46">
        <w:br/>
        <w:t xml:space="preserve">The </w:t>
      </w:r>
      <w:r w:rsidRPr="009C4D46">
        <w:rPr>
          <w:i/>
          <w:iCs/>
        </w:rPr>
        <w:t>utt_stats</w:t>
      </w:r>
      <w:r w:rsidRPr="009C4D46">
        <w:t xml:space="preserve"> dataset provided a word-level measure of </w:t>
      </w:r>
      <w:r w:rsidR="001A70B2">
        <w:t>U</w:t>
      </w:r>
      <w:r w:rsidRPr="009C4D46">
        <w:t xml:space="preserve">tterance </w:t>
      </w:r>
      <w:r w:rsidR="001A70B2">
        <w:t>L</w:t>
      </w:r>
      <w:r w:rsidRPr="009C4D46">
        <w:t>ength (</w:t>
      </w:r>
      <w:r w:rsidRPr="009C4D46">
        <w:rPr>
          <w:i/>
          <w:iCs/>
        </w:rPr>
        <w:t>utt_length</w:t>
      </w:r>
      <w:r w:rsidRPr="009C4D46">
        <w:t xml:space="preserve">), calculated from caregiver speech transcripts. </w:t>
      </w:r>
      <w:r w:rsidR="001A70B2">
        <w:t>U</w:t>
      </w:r>
      <w:r w:rsidRPr="009C4D46">
        <w:t>tterance length represents the average number of words in the utterances in which a target word occurred. This measure was included as a control predictor because words that typically occur in shorter or longer utterances may differ in their ease of acquisition, independently of the contextual and semantic predictors examined in the present study.</w:t>
      </w:r>
    </w:p>
    <w:p w14:paraId="34ED5654" w14:textId="77777777" w:rsidR="009C4D46" w:rsidRDefault="009C4D46" w:rsidP="008929A5">
      <w:pPr>
        <w:spacing w:after="0"/>
      </w:pPr>
    </w:p>
    <w:p w14:paraId="046A87B1" w14:textId="77777777" w:rsidR="006A5865" w:rsidRPr="006A5865" w:rsidRDefault="006A5865" w:rsidP="006E1E92">
      <w:pPr>
        <w:spacing w:after="0"/>
        <w:rPr>
          <w:b/>
          <w:bCs/>
        </w:rPr>
      </w:pPr>
      <w:r w:rsidRPr="006A5865">
        <w:rPr>
          <w:b/>
          <w:bCs/>
        </w:rPr>
        <w:t>Word Frequency (log_freq)</w:t>
      </w:r>
    </w:p>
    <w:p w14:paraId="0E54E02E" w14:textId="6CA7BB8A" w:rsidR="006E1E92" w:rsidRPr="006E1E92" w:rsidRDefault="006E1E92" w:rsidP="006E1E92">
      <w:pPr>
        <w:spacing w:after="0"/>
      </w:pPr>
      <w:r w:rsidRPr="006E1E92">
        <w:t xml:space="preserve">The </w:t>
      </w:r>
      <w:r w:rsidR="006A5865" w:rsidRPr="006A5865">
        <w:t xml:space="preserve">Word Frequency </w:t>
      </w:r>
      <w:r w:rsidRPr="006E1E92">
        <w:t xml:space="preserve">dataset contained word frequency information derived from the cleaned </w:t>
      </w:r>
      <w:r w:rsidR="00C93A07" w:rsidRPr="003D2FE9">
        <w:t>Child Language Input Corpus</w:t>
      </w:r>
      <w:r w:rsidRPr="006E1E92">
        <w:t>. Word frequencies were first calculated from the corpus, after which low-frequency words were grouped into a single unknown-word category (UNK) using a frequency cutoff procedure. This reduced the influence of extremely rare words in the co-occurrence data and increased the reliability of subsequent contextual similarity measures.</w:t>
      </w:r>
    </w:p>
    <w:p w14:paraId="09204AE8" w14:textId="77777777" w:rsidR="00CC7C7A" w:rsidRPr="00CC7C7A" w:rsidRDefault="00CC7C7A" w:rsidP="00CC7C7A">
      <w:pPr>
        <w:spacing w:after="0"/>
      </w:pPr>
      <w:r w:rsidRPr="00CC7C7A">
        <w:t>For each word, the dataset provided both raw frequency counts and log-transformed frequency values (log_freq). Frequencies were log-transformed to reduce the highly skewed distribution of word counts and limit the influence of extremely frequent words. Word frequency was included as a control predictor because words that occur more frequently in children's language environments are typically acquired earlier than less frequent words.</w:t>
      </w:r>
    </w:p>
    <w:p w14:paraId="3CFB9A7F" w14:textId="77777777" w:rsidR="00CC7C7A" w:rsidRDefault="00CC7C7A" w:rsidP="008929A5">
      <w:pPr>
        <w:spacing w:after="0"/>
      </w:pPr>
    </w:p>
    <w:p w14:paraId="142BF7E0" w14:textId="336AE2B1" w:rsidR="002323EB" w:rsidRPr="007900F6" w:rsidRDefault="002323EB" w:rsidP="002323EB">
      <w:pPr>
        <w:spacing w:after="0"/>
        <w:rPr>
          <w:b/>
          <w:bCs/>
        </w:rPr>
      </w:pPr>
      <w:r w:rsidRPr="007900F6">
        <w:rPr>
          <w:b/>
          <w:bCs/>
        </w:rPr>
        <w:t>Construction of Meaning Leverage</w:t>
      </w:r>
      <w:r w:rsidR="007900F6" w:rsidRPr="007900F6">
        <w:rPr>
          <w:b/>
          <w:bCs/>
        </w:rPr>
        <w:t xml:space="preserve"> (prop_same)</w:t>
      </w:r>
    </w:p>
    <w:p w14:paraId="75D10398" w14:textId="77777777" w:rsidR="002323EB" w:rsidRPr="00845A98" w:rsidRDefault="002323EB" w:rsidP="002323EB">
      <w:pPr>
        <w:spacing w:after="0"/>
      </w:pPr>
      <w:r w:rsidRPr="00845A98">
        <w:t xml:space="preserve">Meaning leverage was designed to capture the extent to which a target word was surrounded by earlier-learned words from the same semantic category. For example, if the target word was </w:t>
      </w:r>
      <w:r w:rsidRPr="00845A98">
        <w:rPr>
          <w:i/>
          <w:iCs/>
        </w:rPr>
        <w:t>banana</w:t>
      </w:r>
      <w:r w:rsidRPr="00845A98">
        <w:t xml:space="preserve">, earlier-learned words such as </w:t>
      </w:r>
      <w:r w:rsidRPr="00845A98">
        <w:rPr>
          <w:i/>
          <w:iCs/>
        </w:rPr>
        <w:t>apple</w:t>
      </w:r>
      <w:r w:rsidRPr="00845A98">
        <w:t xml:space="preserve">, </w:t>
      </w:r>
      <w:r w:rsidRPr="00845A98">
        <w:rPr>
          <w:i/>
          <w:iCs/>
        </w:rPr>
        <w:t>orange</w:t>
      </w:r>
      <w:r w:rsidRPr="00845A98">
        <w:t xml:space="preserve">, and </w:t>
      </w:r>
      <w:r w:rsidRPr="00845A98">
        <w:rPr>
          <w:i/>
          <w:iCs/>
        </w:rPr>
        <w:t>grape</w:t>
      </w:r>
      <w:r w:rsidRPr="00845A98">
        <w:t xml:space="preserve"> would contribute to its meaning leverage because they belong to the same semantic category (fruit). This measure was included as a control variable to account for the possibility that some words may be easier to learn simply because they have more semantically related neighbours that are already known.</w:t>
      </w:r>
    </w:p>
    <w:p w14:paraId="204744A7" w14:textId="77777777" w:rsidR="001F687A" w:rsidRPr="00845A98" w:rsidRDefault="001F687A" w:rsidP="002323EB">
      <w:pPr>
        <w:spacing w:after="0"/>
      </w:pPr>
      <w:r w:rsidRPr="00845A98">
        <w:t>For each target word, only words acquired earlier in development were considered. Earlier-learned words were then classified according to whether they belonged to the same semantic category as the target word or a different semantic category. The number of earlier-learned words from the same semantic category was divided by the total number of earlier-learned words, producing the proportion of previously acquired words that belonged to the same category.</w:t>
      </w:r>
    </w:p>
    <w:p w14:paraId="53380F92" w14:textId="1CA0EE27" w:rsidR="002323EB" w:rsidRPr="00845A98" w:rsidRDefault="002323EB" w:rsidP="002323EB">
      <w:pPr>
        <w:spacing w:after="0"/>
      </w:pPr>
      <w:r w:rsidRPr="00845A98">
        <w:t>Meaning leverage was calculated as the proportion of a word’s earlier-learned semantic neighbours that belonged to the same semantic category as the target word.</w:t>
      </w:r>
    </w:p>
    <w:p w14:paraId="28BA3513" w14:textId="77777777" w:rsidR="002323EB" w:rsidRPr="00845A98" w:rsidRDefault="002323EB" w:rsidP="002323EB">
      <w:pPr>
        <w:spacing w:after="0"/>
      </w:pPr>
      <w:r w:rsidRPr="00845A98">
        <w:t>The resulting proportion was log-transformed to reduce skewness and limit the influence of extreme values. A small constant (0.0001) was added before the transformation because the logarithm of zero is undefined, ensuring that words with no earlier-learned neighbours from the same semantic category could still be assigned a valid value and retained in the analysis.</w:t>
      </w:r>
    </w:p>
    <w:p w14:paraId="0A92D600" w14:textId="6F1E4771" w:rsidR="002323EB" w:rsidRPr="004B638C" w:rsidRDefault="002323EB" w:rsidP="002323EB">
      <w:pPr>
        <w:spacing w:after="0"/>
      </w:pPr>
      <w:r w:rsidRPr="00845A98">
        <w:t xml:space="preserve">Higher values of </w:t>
      </w:r>
      <w:r w:rsidR="00845A98" w:rsidRPr="00845A98">
        <w:t>meaning leverage</w:t>
      </w:r>
      <w:r w:rsidRPr="00845A98">
        <w:t xml:space="preserve"> indicate that a larger proportion of previously acquired words belong to the same semantic category as the target word. Including this measure allowed the analyses to distinguish the effect of context leverage from the possibility that words are learned earlier because they have more semantically related neighbours available in the developing vocabulary.</w:t>
      </w:r>
    </w:p>
    <w:p w14:paraId="46F1E652" w14:textId="77777777" w:rsidR="007E2B41" w:rsidRDefault="007E2B41" w:rsidP="008929A5">
      <w:pPr>
        <w:spacing w:after="0"/>
      </w:pPr>
    </w:p>
    <w:p w14:paraId="14F1CB1E" w14:textId="77777777" w:rsidR="007E2B41" w:rsidRDefault="007E2B41" w:rsidP="008929A5">
      <w:pPr>
        <w:spacing w:after="0"/>
      </w:pPr>
    </w:p>
    <w:p w14:paraId="696F0B2C" w14:textId="77777777" w:rsidR="007E2B41" w:rsidRDefault="007E2B41" w:rsidP="008929A5">
      <w:pPr>
        <w:spacing w:after="0"/>
      </w:pPr>
    </w:p>
    <w:p w14:paraId="4EA4258E" w14:textId="77777777" w:rsidR="007E2B41" w:rsidRDefault="007E2B41" w:rsidP="008929A5">
      <w:pPr>
        <w:spacing w:after="0"/>
      </w:pPr>
    </w:p>
    <w:p w14:paraId="0F2E21B2" w14:textId="77777777" w:rsidR="007E2B41" w:rsidRDefault="007E2B41" w:rsidP="008929A5">
      <w:pPr>
        <w:spacing w:after="0"/>
      </w:pPr>
    </w:p>
    <w:p w14:paraId="6CD575FA" w14:textId="77777777" w:rsidR="007E2B41" w:rsidRDefault="007E2B41" w:rsidP="008929A5">
      <w:pPr>
        <w:spacing w:after="0"/>
      </w:pPr>
    </w:p>
    <w:p w14:paraId="4BF63EBE" w14:textId="77777777" w:rsidR="007E2B41" w:rsidRDefault="007E2B41" w:rsidP="008929A5">
      <w:pPr>
        <w:spacing w:after="0"/>
      </w:pPr>
    </w:p>
    <w:p w14:paraId="09B78B9C" w14:textId="77777777" w:rsidR="00BF3DC4" w:rsidRDefault="00BF3DC4" w:rsidP="008929A5">
      <w:pPr>
        <w:spacing w:after="0"/>
      </w:pPr>
    </w:p>
    <w:p w14:paraId="294B7134" w14:textId="77777777" w:rsidR="00BF3DC4" w:rsidRDefault="00BF3DC4" w:rsidP="008929A5">
      <w:pPr>
        <w:spacing w:after="0"/>
      </w:pPr>
    </w:p>
    <w:p w14:paraId="6D3680CC" w14:textId="77777777" w:rsidR="00BF3DC4" w:rsidRDefault="00BF3DC4" w:rsidP="008929A5">
      <w:pPr>
        <w:spacing w:after="0"/>
      </w:pPr>
    </w:p>
    <w:p w14:paraId="6A79801F" w14:textId="77777777" w:rsidR="00BF3DC4" w:rsidRDefault="00BF3DC4" w:rsidP="008929A5">
      <w:pPr>
        <w:spacing w:after="0"/>
      </w:pPr>
    </w:p>
    <w:p w14:paraId="5AEB4369" w14:textId="77777777" w:rsidR="00BF3DC4" w:rsidRDefault="00BF3DC4" w:rsidP="008929A5">
      <w:pPr>
        <w:spacing w:after="0"/>
      </w:pPr>
    </w:p>
    <w:p w14:paraId="46090CE1" w14:textId="77777777" w:rsidR="00BF3DC4" w:rsidRDefault="00BF3DC4" w:rsidP="008929A5">
      <w:pPr>
        <w:spacing w:after="0"/>
      </w:pPr>
    </w:p>
    <w:p w14:paraId="0267C581" w14:textId="77777777" w:rsidR="00BF3DC4" w:rsidRDefault="00BF3DC4" w:rsidP="008929A5">
      <w:pPr>
        <w:spacing w:after="0"/>
      </w:pPr>
    </w:p>
    <w:p w14:paraId="30E8DB04" w14:textId="77777777" w:rsidR="00BF3DC4" w:rsidRDefault="00BF3DC4" w:rsidP="008929A5">
      <w:pPr>
        <w:spacing w:after="0"/>
      </w:pPr>
    </w:p>
    <w:p w14:paraId="20B5A9C5" w14:textId="77777777" w:rsidR="00BF3DC4" w:rsidRDefault="00BF3DC4" w:rsidP="008929A5">
      <w:pPr>
        <w:spacing w:after="0"/>
      </w:pPr>
    </w:p>
    <w:p w14:paraId="22D44B90" w14:textId="77777777" w:rsidR="00BF3DC4" w:rsidRDefault="00BF3DC4" w:rsidP="008929A5">
      <w:pPr>
        <w:spacing w:after="0"/>
      </w:pPr>
    </w:p>
    <w:p w14:paraId="1BB185F2" w14:textId="77777777" w:rsidR="00BF3DC4" w:rsidRDefault="00BF3DC4" w:rsidP="008929A5">
      <w:pPr>
        <w:spacing w:after="0"/>
      </w:pPr>
    </w:p>
    <w:p w14:paraId="4C63907F" w14:textId="77777777" w:rsidR="00BF3DC4" w:rsidRDefault="00BF3DC4" w:rsidP="008929A5">
      <w:pPr>
        <w:spacing w:after="0"/>
      </w:pPr>
    </w:p>
    <w:p w14:paraId="1BB7A05C" w14:textId="77777777" w:rsidR="00BF3DC4" w:rsidRDefault="00BF3DC4" w:rsidP="008929A5">
      <w:pPr>
        <w:spacing w:after="0"/>
      </w:pPr>
    </w:p>
    <w:p w14:paraId="16943474" w14:textId="77777777" w:rsidR="00BF3DC4" w:rsidRDefault="00BF3DC4" w:rsidP="008929A5">
      <w:pPr>
        <w:spacing w:after="0"/>
      </w:pPr>
    </w:p>
    <w:p w14:paraId="5EEADD4F" w14:textId="77777777" w:rsidR="00BF3DC4" w:rsidRDefault="00BF3DC4" w:rsidP="008929A5">
      <w:pPr>
        <w:spacing w:after="0"/>
      </w:pPr>
    </w:p>
    <w:p w14:paraId="6C42AF5F" w14:textId="77777777" w:rsidR="00BF3DC4" w:rsidRDefault="00BF3DC4" w:rsidP="008929A5">
      <w:pPr>
        <w:spacing w:after="0"/>
      </w:pPr>
    </w:p>
    <w:p w14:paraId="488113E3" w14:textId="77777777" w:rsidR="00BF3DC4" w:rsidRDefault="00BF3DC4" w:rsidP="008929A5">
      <w:pPr>
        <w:spacing w:after="0"/>
      </w:pPr>
    </w:p>
    <w:p w14:paraId="5535B5B9" w14:textId="77777777" w:rsidR="00BF3DC4" w:rsidRDefault="00BF3DC4" w:rsidP="008929A5">
      <w:pPr>
        <w:spacing w:after="0"/>
      </w:pPr>
    </w:p>
    <w:p w14:paraId="18D171DE" w14:textId="77777777" w:rsidR="00BF3DC4" w:rsidRDefault="00BF3DC4" w:rsidP="008929A5">
      <w:pPr>
        <w:spacing w:after="0"/>
      </w:pPr>
    </w:p>
    <w:p w14:paraId="3CAC692E" w14:textId="77777777" w:rsidR="00BF3DC4" w:rsidRDefault="00BF3DC4" w:rsidP="008929A5">
      <w:pPr>
        <w:spacing w:after="0"/>
      </w:pPr>
    </w:p>
    <w:p w14:paraId="244E3F6C" w14:textId="77777777" w:rsidR="00BF3DC4" w:rsidRDefault="00BF3DC4" w:rsidP="008929A5">
      <w:pPr>
        <w:spacing w:after="0"/>
      </w:pPr>
    </w:p>
    <w:p w14:paraId="06CB35C8" w14:textId="77777777" w:rsidR="00BF3DC4" w:rsidRDefault="00BF3DC4" w:rsidP="008929A5">
      <w:pPr>
        <w:spacing w:after="0"/>
      </w:pPr>
    </w:p>
    <w:p w14:paraId="36EA55F6" w14:textId="77777777" w:rsidR="00BF3DC4" w:rsidRDefault="00BF3DC4" w:rsidP="008929A5">
      <w:pPr>
        <w:spacing w:after="0"/>
      </w:pPr>
    </w:p>
    <w:p w14:paraId="67D811BE" w14:textId="77777777" w:rsidR="00BF3DC4" w:rsidRDefault="00BF3DC4" w:rsidP="008929A5">
      <w:pPr>
        <w:spacing w:after="0"/>
      </w:pPr>
    </w:p>
    <w:p w14:paraId="57083B5C" w14:textId="77777777" w:rsidR="006E1E92" w:rsidRDefault="006E1E92" w:rsidP="008929A5">
      <w:pPr>
        <w:spacing w:after="0"/>
      </w:pPr>
    </w:p>
    <w:p w14:paraId="59FD97D7" w14:textId="77777777" w:rsidR="006E1E92" w:rsidRDefault="006E1E92" w:rsidP="008929A5">
      <w:pPr>
        <w:spacing w:after="0"/>
      </w:pPr>
    </w:p>
    <w:p w14:paraId="385BA72B" w14:textId="77777777" w:rsidR="006E1E92" w:rsidRDefault="006E1E92" w:rsidP="008929A5">
      <w:pPr>
        <w:spacing w:after="0"/>
      </w:pPr>
    </w:p>
    <w:p w14:paraId="501F6E93" w14:textId="77777777" w:rsidR="006E1E92" w:rsidRDefault="006E1E92" w:rsidP="008929A5">
      <w:pPr>
        <w:spacing w:after="0"/>
      </w:pPr>
    </w:p>
    <w:p w14:paraId="54D162C3" w14:textId="77777777" w:rsidR="006E1E92" w:rsidRDefault="006E1E92" w:rsidP="008929A5">
      <w:pPr>
        <w:spacing w:after="0"/>
      </w:pPr>
    </w:p>
    <w:p w14:paraId="03F25FDA" w14:textId="77777777" w:rsidR="006E1E92" w:rsidRDefault="006E1E92" w:rsidP="008929A5">
      <w:pPr>
        <w:spacing w:after="0"/>
      </w:pPr>
    </w:p>
    <w:p w14:paraId="21C8CC5D" w14:textId="77777777" w:rsidR="006E1E92" w:rsidRDefault="006E1E92" w:rsidP="008929A5">
      <w:pPr>
        <w:spacing w:after="0"/>
      </w:pPr>
    </w:p>
    <w:p w14:paraId="652851BF" w14:textId="77777777" w:rsidR="006E1E92" w:rsidRDefault="006E1E92" w:rsidP="008929A5">
      <w:pPr>
        <w:spacing w:after="0"/>
      </w:pPr>
    </w:p>
    <w:p w14:paraId="42CFF6E1" w14:textId="77777777" w:rsidR="006E1E92" w:rsidRDefault="006E1E92" w:rsidP="008929A5">
      <w:pPr>
        <w:spacing w:after="0"/>
      </w:pPr>
    </w:p>
    <w:p w14:paraId="699FB349" w14:textId="77777777" w:rsidR="006E1E92" w:rsidRDefault="006E1E92" w:rsidP="008929A5">
      <w:pPr>
        <w:spacing w:after="0"/>
      </w:pPr>
    </w:p>
    <w:p w14:paraId="5ED7F5FD" w14:textId="77777777" w:rsidR="006E1E92" w:rsidRDefault="006E1E92" w:rsidP="008929A5">
      <w:pPr>
        <w:spacing w:after="0"/>
      </w:pPr>
    </w:p>
    <w:p w14:paraId="37B20EC9" w14:textId="77777777" w:rsidR="006E1E92" w:rsidRDefault="006E1E92" w:rsidP="008929A5">
      <w:pPr>
        <w:spacing w:after="0"/>
      </w:pPr>
    </w:p>
    <w:p w14:paraId="7A7AEE13" w14:textId="77777777" w:rsidR="006E1E92" w:rsidRDefault="006E1E92" w:rsidP="008929A5">
      <w:pPr>
        <w:spacing w:after="0"/>
      </w:pPr>
    </w:p>
    <w:p w14:paraId="37BA6B0C" w14:textId="77777777" w:rsidR="006E1E92" w:rsidRDefault="006E1E92" w:rsidP="008929A5">
      <w:pPr>
        <w:spacing w:after="0"/>
      </w:pPr>
    </w:p>
    <w:p w14:paraId="59A2DB08" w14:textId="77777777" w:rsidR="00BF3DC4" w:rsidRDefault="00BF3DC4" w:rsidP="008929A5">
      <w:pPr>
        <w:spacing w:after="0"/>
      </w:pPr>
    </w:p>
    <w:p w14:paraId="4DCCC435" w14:textId="77777777" w:rsidR="007E2B41" w:rsidRPr="007E2B41" w:rsidRDefault="007E2B41" w:rsidP="008929A5">
      <w:pPr>
        <w:spacing w:after="0"/>
      </w:pPr>
    </w:p>
    <w:p w14:paraId="3FD35E8D" w14:textId="04841A07" w:rsidR="0012444C" w:rsidRDefault="0012444C" w:rsidP="008929A5">
      <w:pPr>
        <w:spacing w:after="0"/>
        <w:rPr>
          <w:b/>
          <w:bCs/>
        </w:rPr>
      </w:pPr>
      <w:r>
        <w:rPr>
          <w:b/>
          <w:bCs/>
        </w:rPr>
        <w:t xml:space="preserve">ORDER </w:t>
      </w:r>
    </w:p>
    <w:p w14:paraId="32DAB759" w14:textId="5498D5F2" w:rsidR="0012444C" w:rsidRDefault="0012444C" w:rsidP="00D533B1">
      <w:pPr>
        <w:spacing w:after="0"/>
        <w:rPr>
          <w:b/>
          <w:bCs/>
        </w:rPr>
      </w:pPr>
      <w:r w:rsidRPr="00D533B1">
        <w:rPr>
          <w:b/>
          <w:bCs/>
          <w:highlight w:val="magenta"/>
        </w:rPr>
        <w:lastRenderedPageBreak/>
        <w:t>DATA SETS</w:t>
      </w:r>
    </w:p>
    <w:p w14:paraId="0719B1B5" w14:textId="77777777" w:rsidR="00D533B1" w:rsidRPr="00531CB2" w:rsidRDefault="00D533B1" w:rsidP="00D533B1">
      <w:pPr>
        <w:pStyle w:val="ListParagraph"/>
        <w:numPr>
          <w:ilvl w:val="1"/>
          <w:numId w:val="3"/>
        </w:numPr>
        <w:spacing w:after="0"/>
        <w:rPr>
          <w:b/>
          <w:bCs/>
        </w:rPr>
      </w:pPr>
      <w:r w:rsidRPr="00531CB2">
        <w:rPr>
          <w:b/>
          <w:bCs/>
        </w:rPr>
        <w:t>Child language input (what you call childes_text)</w:t>
      </w:r>
    </w:p>
    <w:p w14:paraId="7FC32ADE" w14:textId="77777777" w:rsidR="00D533B1" w:rsidRDefault="00D533B1" w:rsidP="00D533B1">
      <w:pPr>
        <w:pStyle w:val="ListParagraph"/>
        <w:numPr>
          <w:ilvl w:val="1"/>
          <w:numId w:val="3"/>
        </w:numPr>
        <w:spacing w:after="0"/>
        <w:rPr>
          <w:b/>
          <w:bCs/>
        </w:rPr>
      </w:pPr>
      <w:r w:rsidRPr="00531CB2">
        <w:rPr>
          <w:b/>
          <w:bCs/>
        </w:rPr>
        <w:t>MBCDI data (what you call mcdi_aoa)</w:t>
      </w:r>
    </w:p>
    <w:p w14:paraId="09C8EBF0" w14:textId="77777777" w:rsidR="00D533B1" w:rsidRPr="00D533B1" w:rsidRDefault="00D533B1" w:rsidP="00D533B1">
      <w:pPr>
        <w:spacing w:after="0"/>
        <w:rPr>
          <w:b/>
          <w:bCs/>
        </w:rPr>
      </w:pPr>
    </w:p>
    <w:p w14:paraId="73C5F5D1" w14:textId="5B92A77E" w:rsidR="0012444C" w:rsidRDefault="00D533B1" w:rsidP="008929A5">
      <w:pPr>
        <w:spacing w:after="0"/>
        <w:rPr>
          <w:b/>
          <w:bCs/>
        </w:rPr>
      </w:pPr>
      <w:r w:rsidRPr="00D533B1">
        <w:rPr>
          <w:b/>
          <w:bCs/>
          <w:highlight w:val="yellow"/>
        </w:rPr>
        <w:t>CONTEXT LEVERAGE</w:t>
      </w:r>
      <w:r>
        <w:rPr>
          <w:b/>
          <w:bCs/>
        </w:rPr>
        <w:t xml:space="preserve"> </w:t>
      </w:r>
    </w:p>
    <w:p w14:paraId="12E826AD" w14:textId="77777777" w:rsidR="00D533B1" w:rsidRDefault="00D533B1" w:rsidP="008929A5">
      <w:pPr>
        <w:spacing w:after="0"/>
        <w:rPr>
          <w:b/>
          <w:bCs/>
        </w:rPr>
      </w:pPr>
    </w:p>
    <w:p w14:paraId="6F702B9E" w14:textId="38186147" w:rsidR="00D533B1" w:rsidRDefault="00D533B1" w:rsidP="008929A5">
      <w:pPr>
        <w:spacing w:after="0"/>
        <w:rPr>
          <w:b/>
          <w:bCs/>
        </w:rPr>
      </w:pPr>
      <w:r w:rsidRPr="00D533B1">
        <w:rPr>
          <w:b/>
          <w:bCs/>
          <w:highlight w:val="cyan"/>
        </w:rPr>
        <w:t>CONTROL VARS</w:t>
      </w:r>
      <w:r>
        <w:rPr>
          <w:b/>
          <w:bCs/>
        </w:rPr>
        <w:t xml:space="preserve"> </w:t>
      </w:r>
    </w:p>
    <w:p w14:paraId="004E9467" w14:textId="0F093391" w:rsidR="00D533B1" w:rsidRPr="00D533B1" w:rsidRDefault="00D533B1" w:rsidP="00D533B1">
      <w:pPr>
        <w:pStyle w:val="ListParagraph"/>
        <w:numPr>
          <w:ilvl w:val="0"/>
          <w:numId w:val="7"/>
        </w:numPr>
        <w:spacing w:after="0"/>
        <w:rPr>
          <w:b/>
          <w:bCs/>
          <w:lang w:val="it-IT"/>
        </w:rPr>
      </w:pPr>
      <w:r w:rsidRPr="00D533B1">
        <w:rPr>
          <w:b/>
          <w:bCs/>
          <w:lang w:val="it-IT"/>
        </w:rPr>
        <w:t xml:space="preserve">abcon </w:t>
      </w:r>
    </w:p>
    <w:p w14:paraId="619FDAFA" w14:textId="2B865E7C" w:rsidR="00D533B1" w:rsidRPr="00D533B1" w:rsidRDefault="00D533B1" w:rsidP="00D533B1">
      <w:pPr>
        <w:pStyle w:val="ListParagraph"/>
        <w:numPr>
          <w:ilvl w:val="0"/>
          <w:numId w:val="7"/>
        </w:numPr>
        <w:spacing w:after="0"/>
        <w:rPr>
          <w:b/>
          <w:bCs/>
          <w:lang w:val="it-IT"/>
        </w:rPr>
      </w:pPr>
      <w:r w:rsidRPr="00D533B1">
        <w:rPr>
          <w:b/>
          <w:bCs/>
          <w:lang w:val="it-IT"/>
        </w:rPr>
        <w:t xml:space="preserve">utt_stats </w:t>
      </w:r>
    </w:p>
    <w:p w14:paraId="49F73172" w14:textId="022C444E" w:rsidR="00D533B1" w:rsidRPr="00D533B1" w:rsidRDefault="00D533B1" w:rsidP="00D533B1">
      <w:pPr>
        <w:pStyle w:val="ListParagraph"/>
        <w:numPr>
          <w:ilvl w:val="0"/>
          <w:numId w:val="7"/>
        </w:numPr>
        <w:spacing w:after="0"/>
        <w:rPr>
          <w:b/>
          <w:bCs/>
        </w:rPr>
      </w:pPr>
      <w:r w:rsidRPr="00D533B1">
        <w:rPr>
          <w:b/>
          <w:bCs/>
        </w:rPr>
        <w:t xml:space="preserve">childes_freq </w:t>
      </w:r>
    </w:p>
    <w:p w14:paraId="31594A5C" w14:textId="1DEDFE84" w:rsidR="00D533B1" w:rsidRPr="00D533B1" w:rsidRDefault="00D533B1" w:rsidP="00D533B1">
      <w:pPr>
        <w:pStyle w:val="ListParagraph"/>
        <w:numPr>
          <w:ilvl w:val="0"/>
          <w:numId w:val="7"/>
        </w:numPr>
        <w:spacing w:after="0"/>
        <w:rPr>
          <w:b/>
          <w:bCs/>
        </w:rPr>
      </w:pPr>
      <w:r>
        <w:rPr>
          <w:b/>
          <w:bCs/>
        </w:rPr>
        <w:t xml:space="preserve">MEANING LEVERAGE </w:t>
      </w:r>
    </w:p>
    <w:p w14:paraId="56C67B01" w14:textId="77777777" w:rsidR="00D533B1" w:rsidRDefault="00D533B1" w:rsidP="008929A5">
      <w:pPr>
        <w:spacing w:after="0"/>
        <w:rPr>
          <w:b/>
          <w:bCs/>
        </w:rPr>
      </w:pPr>
    </w:p>
    <w:p w14:paraId="4E29674B" w14:textId="77777777" w:rsidR="0012444C" w:rsidRDefault="0012444C" w:rsidP="008929A5">
      <w:pPr>
        <w:spacing w:after="0"/>
        <w:rPr>
          <w:b/>
          <w:bCs/>
        </w:rPr>
      </w:pPr>
    </w:p>
    <w:p w14:paraId="4EF55598" w14:textId="77777777" w:rsidR="0012444C" w:rsidRDefault="0012444C" w:rsidP="008929A5">
      <w:pPr>
        <w:spacing w:after="0"/>
        <w:rPr>
          <w:b/>
          <w:bCs/>
        </w:rPr>
      </w:pPr>
    </w:p>
    <w:p w14:paraId="4BD3F946" w14:textId="77777777" w:rsidR="0012444C" w:rsidRDefault="0012444C" w:rsidP="008929A5">
      <w:pPr>
        <w:spacing w:after="0"/>
        <w:rPr>
          <w:b/>
          <w:bCs/>
        </w:rPr>
      </w:pPr>
    </w:p>
    <w:p w14:paraId="631CCC59" w14:textId="34E18C66" w:rsidR="008929A5" w:rsidRPr="008929A5" w:rsidRDefault="008929A5" w:rsidP="008929A5">
      <w:pPr>
        <w:spacing w:after="0"/>
        <w:rPr>
          <w:b/>
          <w:bCs/>
        </w:rPr>
      </w:pPr>
      <w:r w:rsidRPr="008929A5">
        <w:rPr>
          <w:b/>
          <w:bCs/>
        </w:rPr>
        <w:t>structure the Method section</w:t>
      </w:r>
    </w:p>
    <w:p w14:paraId="62D84D25" w14:textId="77777777" w:rsidR="008929A5" w:rsidRPr="008929A5" w:rsidRDefault="008929A5" w:rsidP="008929A5">
      <w:pPr>
        <w:spacing w:after="0"/>
      </w:pPr>
      <w:r w:rsidRPr="008929A5">
        <w:t>Based on your code, I would use something like:</w:t>
      </w:r>
    </w:p>
    <w:p w14:paraId="1F1463FA" w14:textId="71194FEF" w:rsidR="008929A5" w:rsidRPr="008929A5" w:rsidRDefault="004D3CEC" w:rsidP="008929A5">
      <w:pPr>
        <w:numPr>
          <w:ilvl w:val="0"/>
          <w:numId w:val="2"/>
        </w:numPr>
        <w:spacing w:after="0"/>
      </w:pPr>
      <w:r w:rsidRPr="004D3CEC">
        <w:rPr>
          <w:b/>
          <w:bCs/>
        </w:rPr>
        <w:t>Datasets / Variables</w:t>
      </w:r>
      <w:r w:rsidR="008929A5" w:rsidRPr="008929A5">
        <w:t xml:space="preserve"> </w:t>
      </w:r>
    </w:p>
    <w:p w14:paraId="6C4C37FF" w14:textId="77777777" w:rsidR="008929A5" w:rsidRPr="008929A5" w:rsidRDefault="008929A5" w:rsidP="008929A5">
      <w:pPr>
        <w:numPr>
          <w:ilvl w:val="1"/>
          <w:numId w:val="2"/>
        </w:numPr>
        <w:spacing w:after="0"/>
      </w:pPr>
      <w:commentRangeStart w:id="1"/>
      <w:r w:rsidRPr="008929A5">
        <w:t xml:space="preserve">mcdi_aoa </w:t>
      </w:r>
    </w:p>
    <w:p w14:paraId="430D2B18" w14:textId="77777777" w:rsidR="008929A5" w:rsidRPr="008929A5" w:rsidRDefault="008929A5" w:rsidP="008929A5">
      <w:pPr>
        <w:numPr>
          <w:ilvl w:val="1"/>
          <w:numId w:val="2"/>
        </w:numPr>
        <w:spacing w:after="0"/>
      </w:pPr>
      <w:r w:rsidRPr="008929A5">
        <w:t xml:space="preserve">abcon </w:t>
      </w:r>
    </w:p>
    <w:p w14:paraId="6B3B227D" w14:textId="77777777" w:rsidR="008929A5" w:rsidRPr="008929A5" w:rsidRDefault="008929A5" w:rsidP="008929A5">
      <w:pPr>
        <w:numPr>
          <w:ilvl w:val="1"/>
          <w:numId w:val="2"/>
        </w:numPr>
        <w:spacing w:after="0"/>
      </w:pPr>
      <w:r w:rsidRPr="008929A5">
        <w:t xml:space="preserve">utt_stats </w:t>
      </w:r>
    </w:p>
    <w:p w14:paraId="56A70F64" w14:textId="77777777" w:rsidR="008929A5" w:rsidRPr="008929A5" w:rsidRDefault="008929A5" w:rsidP="008929A5">
      <w:pPr>
        <w:numPr>
          <w:ilvl w:val="1"/>
          <w:numId w:val="2"/>
        </w:numPr>
        <w:spacing w:after="0"/>
      </w:pPr>
      <w:r w:rsidRPr="008929A5">
        <w:t xml:space="preserve">childes_text </w:t>
      </w:r>
    </w:p>
    <w:p w14:paraId="62066470" w14:textId="77777777" w:rsidR="008929A5" w:rsidRPr="008929A5" w:rsidRDefault="008929A5" w:rsidP="008929A5">
      <w:pPr>
        <w:numPr>
          <w:ilvl w:val="1"/>
          <w:numId w:val="2"/>
        </w:numPr>
        <w:spacing w:after="0"/>
      </w:pPr>
      <w:r w:rsidRPr="008929A5">
        <w:t xml:space="preserve">childes_freq </w:t>
      </w:r>
    </w:p>
    <w:p w14:paraId="2A481938" w14:textId="77777777" w:rsidR="008929A5" w:rsidRDefault="008929A5" w:rsidP="008929A5">
      <w:pPr>
        <w:numPr>
          <w:ilvl w:val="1"/>
          <w:numId w:val="2"/>
        </w:numPr>
        <w:spacing w:after="0"/>
      </w:pPr>
      <w:r w:rsidRPr="008929A5">
        <w:t xml:space="preserve">categories_raw </w:t>
      </w:r>
      <w:commentRangeEnd w:id="1"/>
      <w:r w:rsidR="006C3A7B">
        <w:rPr>
          <w:rStyle w:val="CommentReference"/>
          <w:sz w:val="24"/>
          <w:szCs w:val="24"/>
        </w:rPr>
        <w:commentReference w:id="1"/>
      </w:r>
    </w:p>
    <w:p w14:paraId="515F33F0" w14:textId="77777777" w:rsidR="007D7C00" w:rsidRDefault="007D7C00" w:rsidP="004D3CEC">
      <w:pPr>
        <w:spacing w:after="0"/>
        <w:rPr>
          <w:b/>
          <w:bCs/>
        </w:rPr>
      </w:pPr>
    </w:p>
    <w:p w14:paraId="1278099B" w14:textId="2F9A1E62" w:rsidR="00531CB2" w:rsidRDefault="00531CB2" w:rsidP="004D3CEC">
      <w:pPr>
        <w:spacing w:after="0"/>
        <w:rPr>
          <w:b/>
          <w:bCs/>
        </w:rPr>
      </w:pPr>
      <w:r>
        <w:rPr>
          <w:b/>
          <w:bCs/>
        </w:rPr>
        <w:t>BREAK DOWN THIS SECTION INTO 2 PARTS:</w:t>
      </w:r>
    </w:p>
    <w:p w14:paraId="300B4BBB" w14:textId="1FC7300F" w:rsidR="00531CB2" w:rsidRPr="00531CB2" w:rsidRDefault="00531CB2" w:rsidP="00531CB2">
      <w:pPr>
        <w:pStyle w:val="ListParagraph"/>
        <w:numPr>
          <w:ilvl w:val="0"/>
          <w:numId w:val="3"/>
        </w:numPr>
        <w:spacing w:after="0"/>
        <w:rPr>
          <w:b/>
          <w:bCs/>
        </w:rPr>
      </w:pPr>
      <w:r w:rsidRPr="00EF7554">
        <w:rPr>
          <w:b/>
          <w:bCs/>
          <w:highlight w:val="magenta"/>
        </w:rPr>
        <w:t>DATASETS</w:t>
      </w:r>
      <w:r>
        <w:rPr>
          <w:b/>
          <w:bCs/>
        </w:rPr>
        <w:t xml:space="preserve">: </w:t>
      </w:r>
    </w:p>
    <w:p w14:paraId="3C6504EC" w14:textId="77777777" w:rsidR="00531CB2" w:rsidRPr="00531CB2" w:rsidRDefault="00531CB2" w:rsidP="00531CB2">
      <w:pPr>
        <w:pStyle w:val="ListParagraph"/>
        <w:numPr>
          <w:ilvl w:val="1"/>
          <w:numId w:val="3"/>
        </w:numPr>
        <w:spacing w:after="0"/>
        <w:rPr>
          <w:b/>
          <w:bCs/>
        </w:rPr>
      </w:pPr>
      <w:r w:rsidRPr="00531CB2">
        <w:rPr>
          <w:b/>
          <w:bCs/>
        </w:rPr>
        <w:t>Child language input (what you call childes_text)</w:t>
      </w:r>
    </w:p>
    <w:p w14:paraId="116BB874" w14:textId="0A7AB039" w:rsidR="00531CB2" w:rsidRDefault="00531CB2" w:rsidP="00531CB2">
      <w:pPr>
        <w:pStyle w:val="ListParagraph"/>
        <w:numPr>
          <w:ilvl w:val="1"/>
          <w:numId w:val="3"/>
        </w:numPr>
        <w:spacing w:after="0"/>
        <w:rPr>
          <w:b/>
          <w:bCs/>
        </w:rPr>
      </w:pPr>
      <w:r w:rsidRPr="00531CB2">
        <w:rPr>
          <w:b/>
          <w:bCs/>
        </w:rPr>
        <w:t>MBCDI data (what you call mcdi_aoa)</w:t>
      </w:r>
    </w:p>
    <w:p w14:paraId="2BC6909A" w14:textId="77777777" w:rsidR="00350AB3" w:rsidRDefault="00350AB3" w:rsidP="00531CB2">
      <w:pPr>
        <w:pStyle w:val="ListParagraph"/>
        <w:numPr>
          <w:ilvl w:val="1"/>
          <w:numId w:val="3"/>
        </w:numPr>
        <w:spacing w:after="0"/>
        <w:rPr>
          <w:b/>
          <w:bCs/>
        </w:rPr>
      </w:pPr>
      <w:r>
        <w:rPr>
          <w:b/>
          <w:bCs/>
        </w:rPr>
        <w:t xml:space="preserve">EXPLAIN PROCESS OF FILTERING DOWN THE </w:t>
      </w:r>
      <w:r w:rsidRPr="00531CB2">
        <w:rPr>
          <w:b/>
          <w:bCs/>
        </w:rPr>
        <w:t xml:space="preserve">MBCDI data </w:t>
      </w:r>
    </w:p>
    <w:p w14:paraId="7F5560C4" w14:textId="5904E4B3" w:rsidR="00AA53C2" w:rsidRDefault="00350AB3" w:rsidP="00350AB3">
      <w:pPr>
        <w:pStyle w:val="ListParagraph"/>
        <w:numPr>
          <w:ilvl w:val="2"/>
          <w:numId w:val="3"/>
        </w:numPr>
        <w:spacing w:after="0"/>
        <w:rPr>
          <w:b/>
          <w:bCs/>
        </w:rPr>
      </w:pPr>
      <w:r>
        <w:rPr>
          <w:b/>
          <w:bCs/>
        </w:rPr>
        <w:t xml:space="preserve"> MENTION</w:t>
      </w:r>
      <w:r w:rsidR="00AA53C2">
        <w:rPr>
          <w:b/>
          <w:bCs/>
        </w:rPr>
        <w:t xml:space="preserve"> THAT</w:t>
      </w:r>
      <w:r>
        <w:rPr>
          <w:b/>
          <w:bCs/>
        </w:rPr>
        <w:t xml:space="preserve"> </w:t>
      </w:r>
      <w:r w:rsidR="00AA53C2">
        <w:rPr>
          <w:b/>
          <w:bCs/>
        </w:rPr>
        <w:t>YOU INCLUDED LONGITUDINAL DATA OF CHILDREN THAT HAVE AT LEAST 4 DATA TIMEPOINTS, AND YOU DISCARD THE REST OF DATA CHILDREN THAT HAVE LESS THAN 4 TIME</w:t>
      </w:r>
      <w:r>
        <w:rPr>
          <w:b/>
          <w:bCs/>
        </w:rPr>
        <w:t>P</w:t>
      </w:r>
      <w:r w:rsidR="00AA53C2">
        <w:rPr>
          <w:b/>
          <w:bCs/>
        </w:rPr>
        <w:t xml:space="preserve">OINTS </w:t>
      </w:r>
    </w:p>
    <w:p w14:paraId="0E715D63" w14:textId="58EAD75E" w:rsidR="00596C35" w:rsidRDefault="00596C35" w:rsidP="00531CB2">
      <w:pPr>
        <w:pStyle w:val="ListParagraph"/>
        <w:numPr>
          <w:ilvl w:val="1"/>
          <w:numId w:val="3"/>
        </w:numPr>
        <w:spacing w:after="0"/>
        <w:rPr>
          <w:b/>
          <w:bCs/>
          <w:highlight w:val="darkGray"/>
        </w:rPr>
      </w:pPr>
      <w:r w:rsidRPr="00596C35">
        <w:rPr>
          <w:b/>
          <w:bCs/>
          <w:highlight w:val="darkGray"/>
        </w:rPr>
        <w:t xml:space="preserve">DESCRIPTIVE STATS  == ADD TABLE IN QUARTO REPORT </w:t>
      </w:r>
    </w:p>
    <w:p w14:paraId="3352DB2B" w14:textId="3452A03F" w:rsidR="00350AB3" w:rsidRPr="00596C35" w:rsidRDefault="00350AB3" w:rsidP="00350AB3">
      <w:pPr>
        <w:pStyle w:val="ListParagraph"/>
        <w:numPr>
          <w:ilvl w:val="2"/>
          <w:numId w:val="3"/>
        </w:numPr>
        <w:spacing w:after="0"/>
        <w:rPr>
          <w:b/>
          <w:bCs/>
          <w:highlight w:val="darkGray"/>
        </w:rPr>
      </w:pPr>
      <w:r>
        <w:rPr>
          <w:b/>
          <w:bCs/>
          <w:highlight w:val="darkGray"/>
        </w:rPr>
        <w:t xml:space="preserve">DESCRIBE THE DATA SET THAT INCLUDE VALUES FROM 3 TO 7 MONTHS OLD, ETC ETC </w:t>
      </w:r>
    </w:p>
    <w:p w14:paraId="184E0461" w14:textId="5FC53992" w:rsidR="00531CB2" w:rsidRDefault="00531CB2" w:rsidP="00531CB2">
      <w:pPr>
        <w:pStyle w:val="ListParagraph"/>
        <w:numPr>
          <w:ilvl w:val="0"/>
          <w:numId w:val="3"/>
        </w:numPr>
        <w:spacing w:after="0"/>
        <w:rPr>
          <w:b/>
          <w:bCs/>
        </w:rPr>
      </w:pPr>
      <w:r w:rsidRPr="00EF7554">
        <w:rPr>
          <w:b/>
          <w:bCs/>
          <w:highlight w:val="cyan"/>
        </w:rPr>
        <w:t>MEASURES</w:t>
      </w:r>
      <w:r>
        <w:rPr>
          <w:b/>
          <w:bCs/>
        </w:rPr>
        <w:t xml:space="preserve"> </w:t>
      </w:r>
    </w:p>
    <w:p w14:paraId="76562E5E" w14:textId="77777777" w:rsidR="00531CB2" w:rsidRPr="00531CB2" w:rsidRDefault="00531CB2" w:rsidP="00531CB2">
      <w:pPr>
        <w:pStyle w:val="ListParagraph"/>
        <w:numPr>
          <w:ilvl w:val="0"/>
          <w:numId w:val="3"/>
        </w:numPr>
        <w:spacing w:after="0"/>
        <w:rPr>
          <w:b/>
          <w:bCs/>
        </w:rPr>
      </w:pPr>
    </w:p>
    <w:p w14:paraId="4895ADE8" w14:textId="77777777" w:rsidR="00531CB2" w:rsidRDefault="00531CB2" w:rsidP="004D3CEC">
      <w:pPr>
        <w:spacing w:after="0"/>
        <w:rPr>
          <w:b/>
          <w:bCs/>
        </w:rPr>
      </w:pPr>
    </w:p>
    <w:p w14:paraId="1C6C04D1" w14:textId="77777777" w:rsidR="00531CB2" w:rsidRDefault="00531CB2" w:rsidP="004D3CEC">
      <w:pPr>
        <w:spacing w:after="0"/>
        <w:rPr>
          <w:b/>
          <w:bCs/>
        </w:rPr>
      </w:pPr>
    </w:p>
    <w:p w14:paraId="2E90942E" w14:textId="5CAC199B" w:rsidR="004D3CEC" w:rsidRPr="004D3CEC" w:rsidRDefault="004D3CEC" w:rsidP="004D3CEC">
      <w:pPr>
        <w:spacing w:after="0"/>
      </w:pPr>
      <w:r w:rsidRPr="004D3CEC">
        <w:t>The present study combined longitudinal vocabulary data, lexical predictor measures, and caregiver speech corpora to investigate factors associated with children's word acquisition. Six datasets were used to construct the final analytic dataset.</w:t>
      </w:r>
    </w:p>
    <w:p w14:paraId="7B9183D2" w14:textId="77777777" w:rsidR="004D3CEC" w:rsidRPr="00EF7554" w:rsidRDefault="004D3CEC" w:rsidP="004D3CEC">
      <w:pPr>
        <w:spacing w:after="0"/>
        <w:rPr>
          <w:b/>
          <w:bCs/>
          <w:highlight w:val="magenta"/>
        </w:rPr>
      </w:pPr>
      <w:commentRangeStart w:id="2"/>
      <w:r w:rsidRPr="00EF7554">
        <w:rPr>
          <w:b/>
          <w:bCs/>
          <w:highlight w:val="magenta"/>
        </w:rPr>
        <w:t>mcdi_</w:t>
      </w:r>
      <w:commentRangeStart w:id="3"/>
      <w:r w:rsidRPr="00EF7554">
        <w:rPr>
          <w:b/>
          <w:bCs/>
          <w:highlight w:val="magenta"/>
        </w:rPr>
        <w:t>aoa</w:t>
      </w:r>
      <w:commentRangeEnd w:id="2"/>
      <w:r w:rsidR="009636AD" w:rsidRPr="00EF7554">
        <w:rPr>
          <w:rStyle w:val="CommentReference"/>
          <w:b/>
          <w:bCs/>
          <w:sz w:val="24"/>
          <w:szCs w:val="24"/>
          <w:highlight w:val="magenta"/>
        </w:rPr>
        <w:commentReference w:id="2"/>
      </w:r>
      <w:commentRangeEnd w:id="3"/>
      <w:r w:rsidR="009636AD" w:rsidRPr="00EF7554">
        <w:rPr>
          <w:rStyle w:val="CommentReference"/>
          <w:b/>
          <w:bCs/>
          <w:sz w:val="24"/>
          <w:szCs w:val="24"/>
          <w:highlight w:val="magenta"/>
        </w:rPr>
        <w:commentReference w:id="3"/>
      </w:r>
    </w:p>
    <w:p w14:paraId="01F7EC47" w14:textId="77777777" w:rsidR="00244AA9" w:rsidRDefault="00244AA9" w:rsidP="004D3CEC">
      <w:pPr>
        <w:spacing w:after="0"/>
        <w:rPr>
          <w:highlight w:val="magenta"/>
        </w:rPr>
      </w:pPr>
    </w:p>
    <w:p w14:paraId="187B0AB3" w14:textId="0D89FE92" w:rsidR="004D3CEC" w:rsidRPr="004D3CEC" w:rsidRDefault="004D3CEC" w:rsidP="004D3CEC">
      <w:pPr>
        <w:spacing w:after="0"/>
      </w:pPr>
      <w:r w:rsidRPr="00EF7554">
        <w:rPr>
          <w:highlight w:val="magenta"/>
        </w:rPr>
        <w:lastRenderedPageBreak/>
        <w:t xml:space="preserve">The primary dataset was </w:t>
      </w:r>
      <w:commentRangeStart w:id="4"/>
      <w:r w:rsidRPr="00EF7554">
        <w:rPr>
          <w:highlight w:val="magenta"/>
        </w:rPr>
        <w:t>mcdi_aoa</w:t>
      </w:r>
      <w:commentRangeEnd w:id="4"/>
      <w:r w:rsidR="009636AD" w:rsidRPr="00EF7554">
        <w:rPr>
          <w:rStyle w:val="CommentReference"/>
          <w:sz w:val="24"/>
          <w:szCs w:val="24"/>
          <w:highlight w:val="magenta"/>
        </w:rPr>
        <w:commentReference w:id="4"/>
      </w:r>
      <w:r w:rsidRPr="00EF7554">
        <w:rPr>
          <w:highlight w:val="magenta"/>
        </w:rPr>
        <w:t xml:space="preserve">, a longitudinal vocabulary dataset derived from the MacArthur-Bates Communicative Development Inventories (MBCDI). </w:t>
      </w:r>
      <w:r w:rsidR="00244AA9" w:rsidRPr="00EF7554">
        <w:rPr>
          <w:highlight w:val="magenta"/>
        </w:rPr>
        <w:t>Rather than looking only at when words were learned on average, this study kept data for each individual child, making it possible to track vocabulary growth over time between 16 and 30 months of age</w:t>
      </w:r>
      <w:r w:rsidR="00244AA9">
        <w:rPr>
          <w:highlight w:val="magenta"/>
        </w:rPr>
        <w:t xml:space="preserve">. </w:t>
      </w:r>
      <w:r w:rsidRPr="00EF7554">
        <w:rPr>
          <w:highlight w:val="magenta"/>
        </w:rPr>
        <w:t xml:space="preserve">Each row represented a child–age–word observation, indicating whether a particular child was reported to produce a given word at a specific age. The dataset included child identity (child_id), age in months (age), and a binary outcome variable (value), where 1 indicated that the child acquired the word and 0 indicated that the child did not. </w:t>
      </w:r>
      <w:commentRangeStart w:id="5"/>
      <w:r w:rsidRPr="00EF7554">
        <w:rPr>
          <w:highlight w:val="magenta"/>
        </w:rPr>
        <w:t>.</w:t>
      </w:r>
      <w:commentRangeEnd w:id="5"/>
      <w:r w:rsidR="009636AD" w:rsidRPr="004D3CEC">
        <w:rPr>
          <w:rStyle w:val="CommentReference"/>
          <w:sz w:val="24"/>
          <w:szCs w:val="24"/>
        </w:rPr>
        <w:commentReference w:id="5"/>
      </w:r>
    </w:p>
    <w:p w14:paraId="43562ECC" w14:textId="77777777" w:rsidR="004D3CEC" w:rsidRPr="00CE02ED" w:rsidRDefault="004D3CEC" w:rsidP="004D3CEC">
      <w:pPr>
        <w:spacing w:after="0"/>
        <w:rPr>
          <w:b/>
          <w:bCs/>
          <w:highlight w:val="cyan"/>
        </w:rPr>
      </w:pPr>
      <w:r w:rsidRPr="00CE02ED">
        <w:rPr>
          <w:b/>
          <w:bCs/>
          <w:highlight w:val="cyan"/>
        </w:rPr>
        <w:t>abcon</w:t>
      </w:r>
    </w:p>
    <w:p w14:paraId="5C4E23AC" w14:textId="77777777" w:rsidR="004D3CEC" w:rsidRPr="00CE02ED" w:rsidRDefault="004D3CEC" w:rsidP="004D3CEC">
      <w:pPr>
        <w:spacing w:after="0"/>
        <w:rPr>
          <w:highlight w:val="cyan"/>
        </w:rPr>
      </w:pPr>
      <w:r w:rsidRPr="00CE02ED">
        <w:rPr>
          <w:highlight w:val="cyan"/>
        </w:rPr>
        <w:t>The abcon dataset provided word-level concreteness ratings. Concreteness reflects the extent to which a word refers to perceptible objects, actions, or experiences. Higher scores indicate more concrete words, whereas lower scores indicate more abstract words. These ratings were used as a control predictor in the statistical analyses.</w:t>
      </w:r>
    </w:p>
    <w:p w14:paraId="3CBB55FA" w14:textId="77777777" w:rsidR="004D3CEC" w:rsidRPr="00CE02ED" w:rsidRDefault="004D3CEC" w:rsidP="004D3CEC">
      <w:pPr>
        <w:spacing w:after="0"/>
        <w:rPr>
          <w:b/>
          <w:bCs/>
          <w:highlight w:val="cyan"/>
        </w:rPr>
      </w:pPr>
      <w:r w:rsidRPr="00CE02ED">
        <w:rPr>
          <w:b/>
          <w:bCs/>
          <w:highlight w:val="cyan"/>
        </w:rPr>
        <w:t>utt_stats</w:t>
      </w:r>
    </w:p>
    <w:p w14:paraId="79DE1F26" w14:textId="4A44F7C0" w:rsidR="004D3CEC" w:rsidRPr="004D3CEC" w:rsidRDefault="004D3CEC" w:rsidP="004D3CEC">
      <w:pPr>
        <w:spacing w:after="0"/>
      </w:pPr>
      <w:r w:rsidRPr="00CE02ED">
        <w:rPr>
          <w:highlight w:val="cyan"/>
        </w:rPr>
        <w:t>The utt_stats dataset contained word-level measures calculated from caregiver speech transcripts. These measures describe the linguistic contexts in which words typically occur during child-directed speech. Two measures were used in the present study: utterance length (</w:t>
      </w:r>
      <w:commentRangeStart w:id="6"/>
      <w:r w:rsidRPr="00CE02ED">
        <w:rPr>
          <w:highlight w:val="cyan"/>
        </w:rPr>
        <w:t xml:space="preserve">utt_length), representing the average length of utterances in which a word occurred, and utterance-final frequency (log_freq_final), </w:t>
      </w:r>
      <w:commentRangeEnd w:id="6"/>
      <w:r w:rsidR="006C3A7B" w:rsidRPr="00CE02ED">
        <w:rPr>
          <w:rStyle w:val="CommentReference"/>
          <w:sz w:val="24"/>
          <w:szCs w:val="24"/>
          <w:highlight w:val="cyan"/>
        </w:rPr>
        <w:commentReference w:id="6"/>
      </w:r>
      <w:r w:rsidRPr="00CE02ED">
        <w:rPr>
          <w:highlight w:val="cyan"/>
        </w:rPr>
        <w:t>representing how often a word occurred in utterance-final position. These measures were included as control predictors because utterance characteristics may influence word learning.</w:t>
      </w:r>
    </w:p>
    <w:p w14:paraId="595DF202" w14:textId="77777777" w:rsidR="004D3CEC" w:rsidRPr="00EF7554" w:rsidRDefault="004D3CEC" w:rsidP="004D3CEC">
      <w:pPr>
        <w:spacing w:after="0"/>
        <w:rPr>
          <w:b/>
          <w:bCs/>
          <w:highlight w:val="magenta"/>
        </w:rPr>
      </w:pPr>
      <w:r w:rsidRPr="00EF7554">
        <w:rPr>
          <w:b/>
          <w:bCs/>
          <w:highlight w:val="magenta"/>
        </w:rPr>
        <w:t>childes_text</w:t>
      </w:r>
    </w:p>
    <w:p w14:paraId="041A24A6" w14:textId="77777777" w:rsidR="004D3CEC" w:rsidRPr="004D3CEC" w:rsidRDefault="004D3CEC" w:rsidP="004D3CEC">
      <w:pPr>
        <w:spacing w:after="0"/>
      </w:pPr>
      <w:r w:rsidRPr="00EF7554">
        <w:rPr>
          <w:highlight w:val="magenta"/>
        </w:rPr>
        <w:t>The childes_text dataset consisted of transcripts of caregiver speech obtained from the CHILDES corpus. Each row represented a transcript associated with a particular child age. This corpus served as the input language environment from which measures of word frequency, co-occurrence, contextual similarity, and context leverage were derived.</w:t>
      </w:r>
    </w:p>
    <w:p w14:paraId="79FCB9AF" w14:textId="77777777" w:rsidR="004D3CEC" w:rsidRPr="00230541" w:rsidRDefault="004D3CEC" w:rsidP="004D3CEC">
      <w:pPr>
        <w:spacing w:after="0"/>
        <w:rPr>
          <w:b/>
          <w:bCs/>
          <w:highlight w:val="cyan"/>
        </w:rPr>
      </w:pPr>
      <w:r w:rsidRPr="00230541">
        <w:rPr>
          <w:b/>
          <w:bCs/>
          <w:highlight w:val="cyan"/>
        </w:rPr>
        <w:t>childes_freq</w:t>
      </w:r>
    </w:p>
    <w:p w14:paraId="6F6C766B" w14:textId="77777777" w:rsidR="004D3CEC" w:rsidRDefault="004D3CEC" w:rsidP="004D3CEC">
      <w:pPr>
        <w:spacing w:after="0"/>
        <w:rPr>
          <w:highlight w:val="cyan"/>
        </w:rPr>
      </w:pPr>
      <w:r w:rsidRPr="00230541">
        <w:rPr>
          <w:highlight w:val="cyan"/>
        </w:rPr>
        <w:t>The childes_freq dataset contained word frequency information calculated from the CHILDES corpus. For each word, the dataset provided raw frequency counts and log-transformed frequency values (log_freq). Word frequency was included as a control predictor because frequent words are typically acquired earlier than infrequent words.</w:t>
      </w:r>
    </w:p>
    <w:p w14:paraId="49D97E3D" w14:textId="77777777" w:rsidR="002059A2" w:rsidRPr="00230541" w:rsidRDefault="002059A2" w:rsidP="004D3CEC">
      <w:pPr>
        <w:spacing w:after="0"/>
        <w:rPr>
          <w:highlight w:val="cyan"/>
        </w:rPr>
      </w:pPr>
    </w:p>
    <w:p w14:paraId="2F07CCDA" w14:textId="701D3CAA" w:rsidR="004D3CEC" w:rsidRPr="00230541" w:rsidRDefault="004D3CEC" w:rsidP="004D3CEC">
      <w:pPr>
        <w:spacing w:after="0"/>
        <w:rPr>
          <w:b/>
          <w:bCs/>
          <w:highlight w:val="cyan"/>
        </w:rPr>
      </w:pPr>
      <w:r w:rsidRPr="00230541">
        <w:rPr>
          <w:b/>
          <w:bCs/>
          <w:highlight w:val="cyan"/>
        </w:rPr>
        <w:t>categories_raw</w:t>
      </w:r>
      <w:r w:rsidR="00CE02ED">
        <w:rPr>
          <w:b/>
          <w:bCs/>
          <w:highlight w:val="cyan"/>
        </w:rPr>
        <w:t xml:space="preserve"> == MEANING LEVERAGE </w:t>
      </w:r>
      <w:r w:rsidR="002059A2">
        <w:rPr>
          <w:b/>
          <w:bCs/>
          <w:highlight w:val="cyan"/>
        </w:rPr>
        <w:t xml:space="preserve">/ </w:t>
      </w:r>
      <w:r w:rsidR="002059A2" w:rsidRPr="002059A2">
        <w:rPr>
          <w:b/>
          <w:bCs/>
          <w:highlight w:val="yellow"/>
        </w:rPr>
        <w:t xml:space="preserve">CONTEXT OVERLAP </w:t>
      </w:r>
    </w:p>
    <w:p w14:paraId="594A82E9" w14:textId="77777777" w:rsidR="004D3CEC" w:rsidRPr="004D3CEC" w:rsidRDefault="004D3CEC" w:rsidP="004D3CEC">
      <w:pPr>
        <w:spacing w:after="0"/>
      </w:pPr>
      <w:r w:rsidRPr="00230541">
        <w:rPr>
          <w:highlight w:val="cyan"/>
        </w:rPr>
        <w:t>The categories_raw dataset contained semantic category labels for words. Each word was assigned to a broad semantic category and, where relevant, a more specific subcategory. These category labels were used to determine whether pairs of words belonged to the same or different semantic categories. This information was required for the calculation of semantic similarity (prop_same) and context leverage (within_overlap).</w:t>
      </w:r>
    </w:p>
    <w:p w14:paraId="25B1ACEF" w14:textId="1A8D1BEF" w:rsidR="004D3CEC" w:rsidRDefault="004D3CEC" w:rsidP="004D3CEC">
      <w:pPr>
        <w:spacing w:after="0"/>
      </w:pPr>
    </w:p>
    <w:p w14:paraId="498707BA" w14:textId="33B2988C" w:rsidR="004D3CEC" w:rsidRDefault="0012444C" w:rsidP="004D3CEC">
      <w:pPr>
        <w:spacing w:after="0"/>
      </w:pPr>
      <w:r w:rsidRPr="0012444C">
        <w:rPr>
          <w:highlight w:val="yellow"/>
        </w:rPr>
        <w:t>CONTEXT LEVERAGE</w:t>
      </w:r>
    </w:p>
    <w:p w14:paraId="2B1CA455" w14:textId="77777777" w:rsidR="004D3CEC" w:rsidRPr="008929A5" w:rsidRDefault="004D3CEC" w:rsidP="004D3CEC">
      <w:pPr>
        <w:spacing w:after="0"/>
      </w:pPr>
    </w:p>
    <w:p w14:paraId="2AFC4ED7" w14:textId="77777777" w:rsidR="008929A5" w:rsidRPr="008929A5" w:rsidRDefault="008929A5" w:rsidP="008929A5">
      <w:pPr>
        <w:numPr>
          <w:ilvl w:val="0"/>
          <w:numId w:val="2"/>
        </w:numPr>
        <w:spacing w:after="0"/>
      </w:pPr>
      <w:r w:rsidRPr="008929A5">
        <w:rPr>
          <w:b/>
          <w:bCs/>
        </w:rPr>
        <w:t>Data Preparation</w:t>
      </w:r>
      <w:r w:rsidRPr="008929A5">
        <w:t xml:space="preserve"> </w:t>
      </w:r>
    </w:p>
    <w:p w14:paraId="2C694B40" w14:textId="77777777" w:rsidR="008929A5" w:rsidRPr="008929A5" w:rsidRDefault="008929A5" w:rsidP="008929A5">
      <w:pPr>
        <w:numPr>
          <w:ilvl w:val="1"/>
          <w:numId w:val="2"/>
        </w:numPr>
        <w:spacing w:after="0"/>
      </w:pPr>
      <w:r w:rsidRPr="008929A5">
        <w:t xml:space="preserve">Text cleaning </w:t>
      </w:r>
    </w:p>
    <w:p w14:paraId="5E78921E" w14:textId="77777777" w:rsidR="008929A5" w:rsidRPr="008929A5" w:rsidRDefault="008929A5" w:rsidP="008929A5">
      <w:pPr>
        <w:numPr>
          <w:ilvl w:val="1"/>
          <w:numId w:val="2"/>
        </w:numPr>
        <w:spacing w:after="0"/>
      </w:pPr>
      <w:r w:rsidRPr="008929A5">
        <w:t xml:space="preserve">Name replacement </w:t>
      </w:r>
    </w:p>
    <w:p w14:paraId="528A67C2" w14:textId="77777777" w:rsidR="008929A5" w:rsidRPr="008929A5" w:rsidRDefault="008929A5" w:rsidP="008929A5">
      <w:pPr>
        <w:numPr>
          <w:ilvl w:val="1"/>
          <w:numId w:val="2"/>
        </w:numPr>
        <w:spacing w:after="0"/>
      </w:pPr>
      <w:r w:rsidRPr="008929A5">
        <w:t xml:space="preserve">Lemmatisation </w:t>
      </w:r>
    </w:p>
    <w:p w14:paraId="22BB55AB" w14:textId="77777777" w:rsidR="008929A5" w:rsidRDefault="008929A5" w:rsidP="008929A5">
      <w:pPr>
        <w:numPr>
          <w:ilvl w:val="1"/>
          <w:numId w:val="2"/>
        </w:numPr>
        <w:spacing w:after="0"/>
      </w:pPr>
      <w:r w:rsidRPr="008929A5">
        <w:t xml:space="preserve">Frequency filtering </w:t>
      </w:r>
    </w:p>
    <w:p w14:paraId="0A0E3EE9" w14:textId="77777777" w:rsidR="000252AA" w:rsidRDefault="000252AA" w:rsidP="000252AA">
      <w:pPr>
        <w:spacing w:after="0"/>
      </w:pPr>
    </w:p>
    <w:p w14:paraId="71011592" w14:textId="66133612" w:rsidR="000252AA" w:rsidRPr="000252AA" w:rsidRDefault="000252AA" w:rsidP="000252AA">
      <w:pPr>
        <w:spacing w:after="0"/>
        <w:rPr>
          <w:b/>
          <w:bCs/>
        </w:rPr>
      </w:pPr>
      <w:commentRangeStart w:id="7"/>
      <w:r w:rsidRPr="000252AA">
        <w:rPr>
          <w:b/>
          <w:bCs/>
        </w:rPr>
        <w:t>Data Preparation</w:t>
      </w:r>
      <w:commentRangeEnd w:id="7"/>
      <w:r w:rsidR="006C3A7B" w:rsidRPr="000252AA">
        <w:rPr>
          <w:rStyle w:val="CommentReference"/>
          <w:b/>
          <w:bCs/>
          <w:sz w:val="24"/>
          <w:szCs w:val="24"/>
        </w:rPr>
        <w:commentReference w:id="7"/>
      </w:r>
    </w:p>
    <w:p w14:paraId="51A56EE9" w14:textId="77777777" w:rsidR="000252AA" w:rsidRPr="00230541" w:rsidRDefault="000252AA" w:rsidP="000252AA">
      <w:pPr>
        <w:spacing w:after="0"/>
        <w:rPr>
          <w:highlight w:val="magenta"/>
        </w:rPr>
      </w:pPr>
      <w:r w:rsidRPr="00230541">
        <w:rPr>
          <w:highlight w:val="magenta"/>
        </w:rPr>
        <w:t>Prior to analysis, the CHILDES caregiver speech corpus was preprocessed to create a standardised representation of the language environment available to children. These preprocessing steps were designed to improve consistency across transcripts and ensure reliable calculation of frequency and contextual measures.</w:t>
      </w:r>
    </w:p>
    <w:p w14:paraId="529CB7A3" w14:textId="77777777" w:rsidR="000252AA" w:rsidRPr="00230541" w:rsidRDefault="000252AA" w:rsidP="000252AA">
      <w:pPr>
        <w:spacing w:after="0"/>
        <w:rPr>
          <w:highlight w:val="magenta"/>
        </w:rPr>
      </w:pPr>
      <w:r w:rsidRPr="00230541">
        <w:rPr>
          <w:highlight w:val="magenta"/>
        </w:rPr>
        <w:t>First, proper names were identified using the CHILDES Names dataset and replaced with a generic token (</w:t>
      </w:r>
      <w:r w:rsidRPr="00230541">
        <w:rPr>
          <w:i/>
          <w:iCs/>
          <w:highlight w:val="magenta"/>
        </w:rPr>
        <w:t>pname</w:t>
      </w:r>
      <w:r w:rsidRPr="00230541">
        <w:rPr>
          <w:highlight w:val="magenta"/>
        </w:rPr>
        <w:t>). This prevented individual names from inflating frequency counts or distorting patterns of word co-occurrence, while also protecting the privacy of children and caregivers.</w:t>
      </w:r>
    </w:p>
    <w:p w14:paraId="613DBDA2" w14:textId="77777777" w:rsidR="000252AA" w:rsidRPr="000252AA" w:rsidRDefault="000252AA" w:rsidP="000252AA">
      <w:pPr>
        <w:spacing w:after="0"/>
      </w:pPr>
      <w:r w:rsidRPr="00230541">
        <w:rPr>
          <w:highlight w:val="magenta"/>
        </w:rPr>
        <w:t xml:space="preserve">Second, contractions were expanded to their full forms (e.g., </w:t>
      </w:r>
      <w:r w:rsidRPr="00230541">
        <w:rPr>
          <w:i/>
          <w:iCs/>
          <w:highlight w:val="magenta"/>
        </w:rPr>
        <w:t>I'll</w:t>
      </w:r>
      <w:r w:rsidRPr="00230541">
        <w:rPr>
          <w:highlight w:val="magenta"/>
        </w:rPr>
        <w:t xml:space="preserve"> → </w:t>
      </w:r>
      <w:r w:rsidRPr="00230541">
        <w:rPr>
          <w:i/>
          <w:iCs/>
          <w:highlight w:val="magenta"/>
        </w:rPr>
        <w:t>I will</w:t>
      </w:r>
      <w:r w:rsidRPr="00230541">
        <w:rPr>
          <w:highlight w:val="magenta"/>
        </w:rPr>
        <w:t xml:space="preserve">). Words were then lemmatised so that morphological variants were represented by a single base form (e.g., </w:t>
      </w:r>
      <w:r w:rsidRPr="00230541">
        <w:rPr>
          <w:i/>
          <w:iCs/>
          <w:highlight w:val="magenta"/>
        </w:rPr>
        <w:t>dogs</w:t>
      </w:r>
      <w:r w:rsidRPr="00230541">
        <w:rPr>
          <w:highlight w:val="magenta"/>
        </w:rPr>
        <w:t xml:space="preserve"> and </w:t>
      </w:r>
      <w:r w:rsidRPr="00230541">
        <w:rPr>
          <w:i/>
          <w:iCs/>
          <w:highlight w:val="magenta"/>
        </w:rPr>
        <w:t>dog</w:t>
      </w:r>
      <w:r w:rsidRPr="00230541">
        <w:rPr>
          <w:highlight w:val="magenta"/>
        </w:rPr>
        <w:t xml:space="preserve">; </w:t>
      </w:r>
      <w:r w:rsidRPr="00230541">
        <w:rPr>
          <w:i/>
          <w:iCs/>
          <w:highlight w:val="magenta"/>
        </w:rPr>
        <w:t>walking</w:t>
      </w:r>
      <w:r w:rsidRPr="00230541">
        <w:rPr>
          <w:highlight w:val="magenta"/>
        </w:rPr>
        <w:t xml:space="preserve"> and </w:t>
      </w:r>
      <w:r w:rsidRPr="00230541">
        <w:rPr>
          <w:i/>
          <w:iCs/>
          <w:highlight w:val="magenta"/>
        </w:rPr>
        <w:t>walk</w:t>
      </w:r>
      <w:r w:rsidRPr="00230541">
        <w:rPr>
          <w:highlight w:val="magenta"/>
        </w:rPr>
        <w:t>). This meant that different versions of the same word were treated as one word, making it easier to calculate word frequencies and patterns of words appearing together.</w:t>
      </w:r>
    </w:p>
    <w:p w14:paraId="18A0CC64" w14:textId="77777777" w:rsidR="000252AA" w:rsidRPr="000252AA" w:rsidRDefault="000252AA" w:rsidP="000252AA">
      <w:pPr>
        <w:spacing w:after="0"/>
      </w:pPr>
      <w:commentRangeStart w:id="8"/>
      <w:r w:rsidRPr="00230541">
        <w:rPr>
          <w:highlight w:val="cyan"/>
        </w:rPr>
        <w:t>Finally, word frequencies were calculated from the cleaned corpus. Low-frequency words were grouped into a single unknown-word category (</w:t>
      </w:r>
      <w:r w:rsidRPr="00230541">
        <w:rPr>
          <w:i/>
          <w:iCs/>
          <w:highlight w:val="cyan"/>
        </w:rPr>
        <w:t>UNK</w:t>
      </w:r>
      <w:r w:rsidRPr="00230541">
        <w:rPr>
          <w:highlight w:val="cyan"/>
        </w:rPr>
        <w:t>) using a frequency cutoff procedure. This reduced the number of rare words in the dataset in the co-occurrence data and increased the reliability of subsequent contextual similarity measures.</w:t>
      </w:r>
      <w:commentRangeEnd w:id="8"/>
      <w:r w:rsidR="002F78D8" w:rsidRPr="000252AA">
        <w:rPr>
          <w:rStyle w:val="CommentReference"/>
          <w:sz w:val="24"/>
          <w:szCs w:val="24"/>
        </w:rPr>
        <w:commentReference w:id="8"/>
      </w:r>
    </w:p>
    <w:p w14:paraId="6BCDD851" w14:textId="54355CF5" w:rsidR="000252AA" w:rsidRPr="000252AA" w:rsidRDefault="000252AA" w:rsidP="000252AA">
      <w:pPr>
        <w:spacing w:after="0"/>
      </w:pPr>
      <w:r w:rsidRPr="000252AA">
        <w:t xml:space="preserve">The resulting </w:t>
      </w:r>
      <w:r w:rsidR="00FE3D20" w:rsidRPr="000252AA">
        <w:t>pre-processed</w:t>
      </w:r>
      <w:r w:rsidRPr="000252AA">
        <w:t xml:space="preserve"> corpus served as the basis for the calculation of word frequency, co-occurrence statistics, semantic similarity, and context leverage measures.</w:t>
      </w:r>
    </w:p>
    <w:p w14:paraId="3AB1B78F" w14:textId="52F079E9" w:rsidR="000252AA" w:rsidRDefault="000252AA" w:rsidP="000252AA">
      <w:pPr>
        <w:spacing w:after="0"/>
      </w:pPr>
    </w:p>
    <w:p w14:paraId="5F53D67C" w14:textId="77777777" w:rsidR="000252AA" w:rsidRDefault="000252AA" w:rsidP="000252AA">
      <w:pPr>
        <w:spacing w:after="0"/>
      </w:pPr>
    </w:p>
    <w:p w14:paraId="0A9EB108" w14:textId="77777777" w:rsidR="000252AA" w:rsidRDefault="000252AA" w:rsidP="000252AA">
      <w:pPr>
        <w:spacing w:after="0"/>
      </w:pPr>
    </w:p>
    <w:p w14:paraId="2F5C93E1" w14:textId="77777777" w:rsidR="006F2BCD" w:rsidRDefault="006F2BCD" w:rsidP="000252AA">
      <w:pPr>
        <w:spacing w:after="0"/>
      </w:pPr>
    </w:p>
    <w:p w14:paraId="14F8EEEC" w14:textId="77777777" w:rsidR="006F2BCD" w:rsidRDefault="006F2BCD" w:rsidP="000252AA">
      <w:pPr>
        <w:spacing w:after="0"/>
      </w:pPr>
    </w:p>
    <w:p w14:paraId="6FA44F80" w14:textId="77777777" w:rsidR="006F2BCD" w:rsidRDefault="006F2BCD" w:rsidP="000252AA">
      <w:pPr>
        <w:spacing w:after="0"/>
      </w:pPr>
    </w:p>
    <w:p w14:paraId="2415A74F" w14:textId="77777777" w:rsidR="006F2BCD" w:rsidRDefault="006F2BCD" w:rsidP="000252AA">
      <w:pPr>
        <w:spacing w:after="0"/>
      </w:pPr>
    </w:p>
    <w:p w14:paraId="05374952" w14:textId="77777777" w:rsidR="006F2BCD" w:rsidRDefault="006F2BCD" w:rsidP="000252AA">
      <w:pPr>
        <w:spacing w:after="0"/>
      </w:pPr>
    </w:p>
    <w:p w14:paraId="09177B9A" w14:textId="77777777" w:rsidR="006F2BCD" w:rsidRDefault="006F2BCD" w:rsidP="000252AA">
      <w:pPr>
        <w:spacing w:after="0"/>
      </w:pPr>
    </w:p>
    <w:p w14:paraId="06DEC826" w14:textId="77777777" w:rsidR="006F2BCD" w:rsidRDefault="006F2BCD" w:rsidP="000252AA">
      <w:pPr>
        <w:spacing w:after="0"/>
      </w:pPr>
    </w:p>
    <w:p w14:paraId="42D00F66" w14:textId="77777777" w:rsidR="006F2BCD" w:rsidRDefault="006F2BCD" w:rsidP="000252AA">
      <w:pPr>
        <w:spacing w:after="0"/>
      </w:pPr>
    </w:p>
    <w:p w14:paraId="5FDFE685" w14:textId="77777777" w:rsidR="006F2BCD" w:rsidRPr="008929A5" w:rsidRDefault="006F2BCD" w:rsidP="000252AA">
      <w:pPr>
        <w:spacing w:after="0"/>
      </w:pPr>
    </w:p>
    <w:p w14:paraId="07D252F2" w14:textId="77777777" w:rsidR="008929A5" w:rsidRPr="008929A5" w:rsidRDefault="008929A5" w:rsidP="008929A5">
      <w:pPr>
        <w:numPr>
          <w:ilvl w:val="0"/>
          <w:numId w:val="2"/>
        </w:numPr>
        <w:spacing w:after="0"/>
      </w:pPr>
      <w:r w:rsidRPr="008929A5">
        <w:rPr>
          <w:b/>
          <w:bCs/>
        </w:rPr>
        <w:t>Construction of Context Leverage</w:t>
      </w:r>
      <w:r w:rsidRPr="008929A5">
        <w:t xml:space="preserve"> </w:t>
      </w:r>
    </w:p>
    <w:p w14:paraId="2AC4CEE1" w14:textId="77777777" w:rsidR="008929A5" w:rsidRPr="008929A5" w:rsidRDefault="008929A5" w:rsidP="008929A5">
      <w:pPr>
        <w:numPr>
          <w:ilvl w:val="1"/>
          <w:numId w:val="2"/>
        </w:numPr>
        <w:spacing w:after="0"/>
      </w:pPr>
      <w:r w:rsidRPr="008929A5">
        <w:t xml:space="preserve">Semantic category matching </w:t>
      </w:r>
    </w:p>
    <w:p w14:paraId="5B4153B8" w14:textId="77777777" w:rsidR="008929A5" w:rsidRPr="008929A5" w:rsidRDefault="008929A5" w:rsidP="008929A5">
      <w:pPr>
        <w:numPr>
          <w:ilvl w:val="1"/>
          <w:numId w:val="2"/>
        </w:numPr>
        <w:spacing w:after="0"/>
      </w:pPr>
      <w:r w:rsidRPr="008929A5">
        <w:t xml:space="preserve">Word-pair generation </w:t>
      </w:r>
    </w:p>
    <w:p w14:paraId="7435ACB5" w14:textId="77777777" w:rsidR="008929A5" w:rsidRPr="008929A5" w:rsidRDefault="008929A5" w:rsidP="008929A5">
      <w:pPr>
        <w:numPr>
          <w:ilvl w:val="1"/>
          <w:numId w:val="2"/>
        </w:numPr>
        <w:spacing w:after="0"/>
      </w:pPr>
      <w:r w:rsidRPr="008929A5">
        <w:t xml:space="preserve">Context windows </w:t>
      </w:r>
    </w:p>
    <w:p w14:paraId="4A2F870D" w14:textId="77777777" w:rsidR="008929A5" w:rsidRPr="008929A5" w:rsidRDefault="008929A5" w:rsidP="008929A5">
      <w:pPr>
        <w:numPr>
          <w:ilvl w:val="1"/>
          <w:numId w:val="2"/>
        </w:numPr>
        <w:spacing w:after="0"/>
      </w:pPr>
      <w:r w:rsidRPr="008929A5">
        <w:t xml:space="preserve">Co-occurrence counts </w:t>
      </w:r>
    </w:p>
    <w:p w14:paraId="1C5CDBC3" w14:textId="77777777" w:rsidR="008929A5" w:rsidRPr="008929A5" w:rsidRDefault="008929A5" w:rsidP="008929A5">
      <w:pPr>
        <w:numPr>
          <w:ilvl w:val="1"/>
          <w:numId w:val="2"/>
        </w:numPr>
        <w:spacing w:after="0"/>
      </w:pPr>
      <w:r w:rsidRPr="008929A5">
        <w:t xml:space="preserve">PPMI computation </w:t>
      </w:r>
    </w:p>
    <w:p w14:paraId="316779BE" w14:textId="77777777" w:rsidR="008929A5" w:rsidRPr="008929A5" w:rsidRDefault="008929A5" w:rsidP="008929A5">
      <w:pPr>
        <w:numPr>
          <w:ilvl w:val="1"/>
          <w:numId w:val="2"/>
        </w:numPr>
        <w:spacing w:after="0"/>
      </w:pPr>
      <w:r w:rsidRPr="008929A5">
        <w:t xml:space="preserve">Context overlap (Jaccard similarity) </w:t>
      </w:r>
    </w:p>
    <w:p w14:paraId="69B646D0" w14:textId="77777777" w:rsidR="008929A5" w:rsidRDefault="008929A5" w:rsidP="008929A5">
      <w:pPr>
        <w:numPr>
          <w:ilvl w:val="1"/>
          <w:numId w:val="2"/>
        </w:numPr>
        <w:spacing w:after="0"/>
      </w:pPr>
      <w:r w:rsidRPr="008929A5">
        <w:t xml:space="preserve">Context leverage (within_overlap) </w:t>
      </w:r>
    </w:p>
    <w:p w14:paraId="13D8FF69" w14:textId="77777777" w:rsidR="006F2BCD" w:rsidRDefault="006F2BCD" w:rsidP="006F2BCD">
      <w:pPr>
        <w:spacing w:after="0"/>
      </w:pPr>
    </w:p>
    <w:p w14:paraId="49D22BD1" w14:textId="77777777" w:rsidR="006F2BCD" w:rsidRPr="0012444C" w:rsidRDefault="006F2BCD" w:rsidP="006F2BCD">
      <w:pPr>
        <w:spacing w:after="0"/>
        <w:rPr>
          <w:b/>
          <w:bCs/>
          <w:highlight w:val="yellow"/>
        </w:rPr>
      </w:pPr>
      <w:r w:rsidRPr="0012444C">
        <w:rPr>
          <w:b/>
          <w:bCs/>
          <w:highlight w:val="yellow"/>
        </w:rPr>
        <w:t>Construction of Context Leverage</w:t>
      </w:r>
    </w:p>
    <w:p w14:paraId="1EE7C06D" w14:textId="77777777" w:rsidR="006F2BCD" w:rsidRPr="0012444C" w:rsidRDefault="006F2BCD" w:rsidP="006F2BCD">
      <w:pPr>
        <w:spacing w:after="0"/>
        <w:rPr>
          <w:highlight w:val="yellow"/>
        </w:rPr>
      </w:pPr>
      <w:r w:rsidRPr="0012444C">
        <w:rPr>
          <w:highlight w:val="yellow"/>
        </w:rPr>
        <w:t xml:space="preserve">Context leverage was designed to capture the extent to which a target word occurs in contexts that are similar to those of earlier-learned words with related meanings. The underlying assumption is that word learning may be facilitated when a new word appears in contexts that resemble those of words </w:t>
      </w:r>
      <w:r w:rsidRPr="0012444C">
        <w:rPr>
          <w:highlight w:val="yellow"/>
        </w:rPr>
        <w:lastRenderedPageBreak/>
        <w:t>that are already known. The measure was calculated in several stages involving semantic category matching, co-occurrence analysis, contextual similarity, and age-of-acquisition information.</w:t>
      </w:r>
    </w:p>
    <w:p w14:paraId="3BCDE4B9" w14:textId="77777777" w:rsidR="006F2BCD" w:rsidRPr="0012444C" w:rsidRDefault="006F2BCD" w:rsidP="006F2BCD">
      <w:pPr>
        <w:spacing w:after="0"/>
        <w:rPr>
          <w:b/>
          <w:bCs/>
          <w:highlight w:val="yellow"/>
        </w:rPr>
      </w:pPr>
      <w:r w:rsidRPr="0012444C">
        <w:rPr>
          <w:b/>
          <w:bCs/>
          <w:highlight w:val="yellow"/>
        </w:rPr>
        <w:t>Semantic Category Matching and Word-Pair Generation</w:t>
      </w:r>
    </w:p>
    <w:p w14:paraId="64CC5FDA" w14:textId="7443F390" w:rsidR="006F2BCD" w:rsidRPr="006F2BCD" w:rsidRDefault="006F2BCD" w:rsidP="006F2BCD">
      <w:pPr>
        <w:spacing w:after="0"/>
      </w:pPr>
      <w:r w:rsidRPr="0012444C">
        <w:rPr>
          <w:highlight w:val="yellow"/>
        </w:rPr>
        <w:t>Semantic category information was obtained from the categories_raw dataset. All possible word pairs were generated and classified according to whether the two words belonged to the same semantic category or different semantic categories. In cases where a pair could be be classified as both same-category and different-category because a word belonged to multiple categories (e.g., *orange–apple *the category is the same when the meaning of orange is orange fruit, and different category when the meaning is the orange colour), the pair was classified as same-category whenever the two words shared at least one semantic category. This decision ensured that semantically related words were not excluded simply because one of the words also belonged to another category, allowing any meaningful semantic relationship between the pair to be retained in the analysis.</w:t>
      </w:r>
    </w:p>
    <w:p w14:paraId="0F861573" w14:textId="77777777" w:rsidR="006F2BCD" w:rsidRPr="0012444C" w:rsidRDefault="006F2BCD" w:rsidP="006F2BCD">
      <w:pPr>
        <w:spacing w:after="0"/>
        <w:rPr>
          <w:b/>
          <w:bCs/>
          <w:highlight w:val="yellow"/>
        </w:rPr>
      </w:pPr>
      <w:r w:rsidRPr="0012444C">
        <w:rPr>
          <w:b/>
          <w:bCs/>
          <w:highlight w:val="yellow"/>
        </w:rPr>
        <w:t>Context Windows and Co-occurrence Counts</w:t>
      </w:r>
    </w:p>
    <w:p w14:paraId="25F19BCB" w14:textId="77777777" w:rsidR="006F2BCD" w:rsidRPr="006F2BCD" w:rsidRDefault="006F2BCD" w:rsidP="006F2BCD">
      <w:pPr>
        <w:spacing w:after="0"/>
      </w:pPr>
      <w:r w:rsidRPr="0012444C">
        <w:rPr>
          <w:highlight w:val="yellow"/>
        </w:rPr>
        <w:t xml:space="preserve">The CHILDES corpus was divided into overlapping windows of 11 words, meaning that each window contained a sequence of 11 consecutive words from the corpus. Words were considered to co-occur when they appeared within the same window. Co-occurrence frequencies were then calculated for all word pairs. For example, words such as </w:t>
      </w:r>
      <w:r w:rsidRPr="0012444C">
        <w:rPr>
          <w:i/>
          <w:iCs/>
          <w:highlight w:val="yellow"/>
        </w:rPr>
        <w:t>dog</w:t>
      </w:r>
      <w:r w:rsidRPr="0012444C">
        <w:rPr>
          <w:highlight w:val="yellow"/>
        </w:rPr>
        <w:t xml:space="preserve"> and </w:t>
      </w:r>
      <w:r w:rsidRPr="0012444C">
        <w:rPr>
          <w:i/>
          <w:iCs/>
          <w:highlight w:val="yellow"/>
        </w:rPr>
        <w:t>bark</w:t>
      </w:r>
      <w:r w:rsidRPr="0012444C">
        <w:rPr>
          <w:highlight w:val="yellow"/>
        </w:rPr>
        <w:t xml:space="preserve"> frequently appeared within the same local contexts and therefore received high co-occurrence counts, whereas unrelated words such as </w:t>
      </w:r>
      <w:r w:rsidRPr="0012444C">
        <w:rPr>
          <w:i/>
          <w:iCs/>
          <w:highlight w:val="yellow"/>
        </w:rPr>
        <w:t>dog</w:t>
      </w:r>
      <w:r w:rsidRPr="0012444C">
        <w:rPr>
          <w:highlight w:val="yellow"/>
        </w:rPr>
        <w:t xml:space="preserve"> and </w:t>
      </w:r>
      <w:r w:rsidRPr="0012444C">
        <w:rPr>
          <w:i/>
          <w:iCs/>
          <w:highlight w:val="yellow"/>
        </w:rPr>
        <w:t>spoon</w:t>
      </w:r>
      <w:r w:rsidRPr="0012444C">
        <w:rPr>
          <w:highlight w:val="yellow"/>
        </w:rPr>
        <w:t xml:space="preserve"> tended to receive lower counts</w:t>
      </w:r>
      <w:r w:rsidRPr="00230541">
        <w:rPr>
          <w:highlight w:val="magenta"/>
        </w:rPr>
        <w:t>.</w:t>
      </w:r>
    </w:p>
    <w:p w14:paraId="40F28B5F" w14:textId="77777777" w:rsidR="006F2BCD" w:rsidRPr="0012444C" w:rsidRDefault="006F2BCD" w:rsidP="006F2BCD">
      <w:pPr>
        <w:spacing w:after="0"/>
        <w:rPr>
          <w:b/>
          <w:bCs/>
          <w:highlight w:val="yellow"/>
        </w:rPr>
      </w:pPr>
      <w:r w:rsidRPr="0012444C">
        <w:rPr>
          <w:b/>
          <w:bCs/>
          <w:highlight w:val="yellow"/>
        </w:rPr>
        <w:t>Positive Pointwise Mutual Information (PPMI)</w:t>
      </w:r>
    </w:p>
    <w:p w14:paraId="33D98012" w14:textId="77777777" w:rsidR="006F2BCD" w:rsidRPr="0012444C" w:rsidRDefault="006F2BCD" w:rsidP="006F2BCD">
      <w:pPr>
        <w:spacing w:after="0"/>
        <w:rPr>
          <w:highlight w:val="yellow"/>
        </w:rPr>
      </w:pPr>
      <w:r w:rsidRPr="0012444C">
        <w:rPr>
          <w:highlight w:val="yellow"/>
        </w:rPr>
        <w:t xml:space="preserve">Raw co-occurrence counts are strongly influenced by overall word frequency, meaning that highly frequent words may appear to co-occur with many other words simply by chance. To address this issue, Positive Pointwise Mutual Information (PPMI) was calculated for each pair of words. PPMI measures how strongly two words are associated by comparing how often they occur together with how often they would be expected to occur together by chance. As a result, meaningful associations such as </w:t>
      </w:r>
      <w:r w:rsidRPr="0012444C">
        <w:rPr>
          <w:i/>
          <w:iCs/>
          <w:highlight w:val="yellow"/>
        </w:rPr>
        <w:t>dog–bark</w:t>
      </w:r>
      <w:r w:rsidRPr="0012444C">
        <w:rPr>
          <w:highlight w:val="yellow"/>
        </w:rPr>
        <w:t xml:space="preserve"> receive high PPMI values, whereas associations driven primarily by word frequency receive lower values (e.g., </w:t>
      </w:r>
      <w:r w:rsidRPr="0012444C">
        <w:rPr>
          <w:i/>
          <w:iCs/>
          <w:highlight w:val="yellow"/>
        </w:rPr>
        <w:t>the–dog</w:t>
      </w:r>
      <w:r w:rsidRPr="0012444C">
        <w:rPr>
          <w:highlight w:val="yellow"/>
        </w:rPr>
        <w:t>). This procedure reduces the influence of extremely common words and highlights informative contextual relationships.</w:t>
      </w:r>
    </w:p>
    <w:p w14:paraId="3A131419" w14:textId="77777777" w:rsidR="006F2BCD" w:rsidRPr="0012444C" w:rsidRDefault="006F2BCD" w:rsidP="006F2BCD">
      <w:pPr>
        <w:spacing w:after="0"/>
        <w:rPr>
          <w:b/>
          <w:bCs/>
          <w:highlight w:val="yellow"/>
        </w:rPr>
      </w:pPr>
      <w:r w:rsidRPr="0012444C">
        <w:rPr>
          <w:b/>
          <w:bCs/>
          <w:highlight w:val="yellow"/>
        </w:rPr>
        <w:t>Context Overlap</w:t>
      </w:r>
    </w:p>
    <w:p w14:paraId="08F6C998" w14:textId="77777777" w:rsidR="006F2BCD" w:rsidRPr="006F2BCD" w:rsidRDefault="006F2BCD" w:rsidP="006F2BCD">
      <w:pPr>
        <w:spacing w:after="0"/>
      </w:pPr>
      <w:r w:rsidRPr="0012444C">
        <w:rPr>
          <w:highlight w:val="yellow"/>
        </w:rPr>
        <w:t xml:space="preserve">For each word, the 100 words with the highest PPMI values were selected as its contextual neighbours. These are the words most strongly associated with the target word in the corpus after accounting for overall word frequency confounding. For example, a word such as </w:t>
      </w:r>
      <w:r w:rsidRPr="0012444C">
        <w:rPr>
          <w:i/>
          <w:iCs/>
          <w:highlight w:val="yellow"/>
        </w:rPr>
        <w:t>dog</w:t>
      </w:r>
      <w:r w:rsidRPr="0012444C">
        <w:rPr>
          <w:highlight w:val="yellow"/>
        </w:rPr>
        <w:t xml:space="preserve"> might have contextual neighbours including </w:t>
      </w:r>
      <w:r w:rsidRPr="0012444C">
        <w:rPr>
          <w:i/>
          <w:iCs/>
          <w:highlight w:val="yellow"/>
        </w:rPr>
        <w:t>bark</w:t>
      </w:r>
      <w:r w:rsidRPr="0012444C">
        <w:rPr>
          <w:highlight w:val="yellow"/>
        </w:rPr>
        <w:t xml:space="preserve">, </w:t>
      </w:r>
      <w:r w:rsidRPr="0012444C">
        <w:rPr>
          <w:i/>
          <w:iCs/>
          <w:highlight w:val="yellow"/>
        </w:rPr>
        <w:t>puppy</w:t>
      </w:r>
      <w:r w:rsidRPr="0012444C">
        <w:rPr>
          <w:highlight w:val="yellow"/>
        </w:rPr>
        <w:t xml:space="preserve">, and </w:t>
      </w:r>
      <w:r w:rsidRPr="0012444C">
        <w:rPr>
          <w:i/>
          <w:iCs/>
          <w:highlight w:val="yellow"/>
        </w:rPr>
        <w:t>leash</w:t>
      </w:r>
      <w:r w:rsidRPr="0012444C">
        <w:rPr>
          <w:highlight w:val="yellow"/>
        </w:rPr>
        <w:t xml:space="preserve">, whereas a word such as </w:t>
      </w:r>
      <w:r w:rsidRPr="0012444C">
        <w:rPr>
          <w:i/>
          <w:iCs/>
          <w:highlight w:val="yellow"/>
        </w:rPr>
        <w:t>spoon</w:t>
      </w:r>
      <w:r w:rsidRPr="0012444C">
        <w:rPr>
          <w:highlight w:val="yellow"/>
        </w:rPr>
        <w:t xml:space="preserve"> might be associated with words such as </w:t>
      </w:r>
      <w:r w:rsidRPr="0012444C">
        <w:rPr>
          <w:i/>
          <w:iCs/>
          <w:highlight w:val="yellow"/>
        </w:rPr>
        <w:t>bowl</w:t>
      </w:r>
      <w:r w:rsidRPr="0012444C">
        <w:rPr>
          <w:highlight w:val="yellow"/>
        </w:rPr>
        <w:t xml:space="preserve">, </w:t>
      </w:r>
      <w:r w:rsidRPr="0012444C">
        <w:rPr>
          <w:i/>
          <w:iCs/>
          <w:highlight w:val="yellow"/>
        </w:rPr>
        <w:t>eat</w:t>
      </w:r>
      <w:r w:rsidRPr="0012444C">
        <w:rPr>
          <w:highlight w:val="yellow"/>
        </w:rPr>
        <w:t xml:space="preserve">, and </w:t>
      </w:r>
      <w:r w:rsidRPr="0012444C">
        <w:rPr>
          <w:i/>
          <w:iCs/>
          <w:highlight w:val="yellow"/>
        </w:rPr>
        <w:t>fork</w:t>
      </w:r>
      <w:r w:rsidRPr="0012444C">
        <w:rPr>
          <w:highlight w:val="yellow"/>
        </w:rPr>
        <w:t>. The set of 100 highest-ranking neighbours was treated as the word's context. Context overlap between two words was then calculated using the Jaccard Index, which measures how many context words the two words share compared with the total number of context words they have altogether. For example, if two words have many of the same contextual neighbours, their Jaccard Index will be higher. If they share very few neighbours, their Jaccard Index will be lower. Higher Jaccard values indicate greater similarity between the contexts in which two words occur.</w:t>
      </w:r>
    </w:p>
    <w:p w14:paraId="7EA07CC5" w14:textId="77777777" w:rsidR="006F2BCD" w:rsidRPr="0012444C" w:rsidRDefault="006F2BCD" w:rsidP="006F2BCD">
      <w:pPr>
        <w:spacing w:after="0"/>
        <w:rPr>
          <w:b/>
          <w:bCs/>
          <w:highlight w:val="yellow"/>
        </w:rPr>
      </w:pPr>
      <w:r w:rsidRPr="0012444C">
        <w:rPr>
          <w:b/>
          <w:bCs/>
          <w:highlight w:val="yellow"/>
        </w:rPr>
        <w:t>Context Leverage</w:t>
      </w:r>
    </w:p>
    <w:p w14:paraId="6DDF8661" w14:textId="77777777" w:rsidR="006F2BCD" w:rsidRPr="0012444C" w:rsidRDefault="006F2BCD" w:rsidP="006F2BCD">
      <w:pPr>
        <w:spacing w:after="0"/>
        <w:rPr>
          <w:highlight w:val="yellow"/>
        </w:rPr>
      </w:pPr>
      <w:commentRangeStart w:id="9"/>
      <w:r w:rsidRPr="0012444C">
        <w:rPr>
          <w:highlight w:val="yellow"/>
        </w:rPr>
        <w:t>To calculate context leverage, context overlap scores were combined with semantic category information and age-of-acquisition estimates. For each target word, only words acquired earlier in development were considered. T</w:t>
      </w:r>
      <w:commentRangeEnd w:id="9"/>
      <w:r w:rsidR="002F78D8" w:rsidRPr="0012444C">
        <w:rPr>
          <w:rStyle w:val="CommentReference"/>
          <w:sz w:val="24"/>
          <w:szCs w:val="24"/>
          <w:highlight w:val="yellow"/>
        </w:rPr>
        <w:commentReference w:id="9"/>
      </w:r>
      <w:r w:rsidRPr="0012444C">
        <w:rPr>
          <w:highlight w:val="yellow"/>
        </w:rPr>
        <w:t>he mean context overlap between the target word and earlier-</w:t>
      </w:r>
      <w:r w:rsidRPr="0012444C">
        <w:rPr>
          <w:highlight w:val="yellow"/>
        </w:rPr>
        <w:lastRenderedPageBreak/>
        <w:t>learned words from the same semantic category was calculated, as was the mean context overlap between the target word and earlier-learned words from different semantic categories.</w:t>
      </w:r>
    </w:p>
    <w:p w14:paraId="333317F9" w14:textId="77777777" w:rsidR="006F2BCD" w:rsidRPr="006F2BCD" w:rsidRDefault="006F2BCD" w:rsidP="006F2BCD">
      <w:pPr>
        <w:spacing w:after="0"/>
      </w:pPr>
      <w:r w:rsidRPr="0012444C">
        <w:rPr>
          <w:highlight w:val="yellow"/>
        </w:rPr>
        <w:t>Context leverage (within_overlap) was then calculated as the difference between these two averages. Positive values indicate that a target word occurs in contexts that are more similar to those of earlier-learned semantically related words than to those of earlier-learned semantically unrelated words. Larger values therefore reflect greater context leverage support for word learning.</w:t>
      </w:r>
    </w:p>
    <w:p w14:paraId="3B9B4123" w14:textId="77777777" w:rsidR="006F2BCD" w:rsidRPr="008929A5" w:rsidRDefault="006F2BCD" w:rsidP="006F2BCD">
      <w:pPr>
        <w:spacing w:after="0"/>
      </w:pPr>
    </w:p>
    <w:p w14:paraId="10C77CC5" w14:textId="77777777" w:rsidR="008929A5" w:rsidRPr="0089224E" w:rsidRDefault="008929A5" w:rsidP="008929A5">
      <w:pPr>
        <w:numPr>
          <w:ilvl w:val="0"/>
          <w:numId w:val="2"/>
        </w:numPr>
        <w:spacing w:after="0"/>
      </w:pPr>
      <w:r w:rsidRPr="0089224E">
        <w:rPr>
          <w:b/>
          <w:bCs/>
        </w:rPr>
        <w:t>Construction of Meaning Leverage</w:t>
      </w:r>
      <w:r w:rsidRPr="0089224E">
        <w:t xml:space="preserve"> </w:t>
      </w:r>
    </w:p>
    <w:p w14:paraId="500A57EC" w14:textId="77777777" w:rsidR="008929A5" w:rsidRPr="0089224E" w:rsidRDefault="008929A5" w:rsidP="008929A5">
      <w:pPr>
        <w:numPr>
          <w:ilvl w:val="1"/>
          <w:numId w:val="2"/>
        </w:numPr>
        <w:spacing w:after="0"/>
      </w:pPr>
      <w:r w:rsidRPr="0089224E">
        <w:t xml:space="preserve">Earlier-learned words </w:t>
      </w:r>
    </w:p>
    <w:p w14:paraId="37DBE814" w14:textId="77777777" w:rsidR="008929A5" w:rsidRPr="0089224E" w:rsidRDefault="008929A5" w:rsidP="008929A5">
      <w:pPr>
        <w:numPr>
          <w:ilvl w:val="1"/>
          <w:numId w:val="2"/>
        </w:numPr>
        <w:spacing w:after="0"/>
      </w:pPr>
      <w:r w:rsidRPr="0089224E">
        <w:t xml:space="preserve">Same-category counts </w:t>
      </w:r>
    </w:p>
    <w:p w14:paraId="0A631DF6" w14:textId="77777777" w:rsidR="008929A5" w:rsidRDefault="008929A5" w:rsidP="008929A5">
      <w:pPr>
        <w:numPr>
          <w:ilvl w:val="1"/>
          <w:numId w:val="2"/>
        </w:numPr>
        <w:spacing w:after="0"/>
      </w:pPr>
      <w:r w:rsidRPr="0089224E">
        <w:t xml:space="preserve">Calculation of prop_same </w:t>
      </w:r>
    </w:p>
    <w:p w14:paraId="6E2A7FE4" w14:textId="77777777" w:rsidR="00644678" w:rsidRDefault="00644678" w:rsidP="00644678">
      <w:pPr>
        <w:spacing w:after="0"/>
      </w:pPr>
    </w:p>
    <w:p w14:paraId="074EFF59" w14:textId="77777777" w:rsidR="00644678" w:rsidRPr="0012444C" w:rsidRDefault="00644678" w:rsidP="00644678">
      <w:pPr>
        <w:spacing w:after="0"/>
        <w:rPr>
          <w:b/>
          <w:bCs/>
          <w:highlight w:val="cyan"/>
        </w:rPr>
      </w:pPr>
      <w:r w:rsidRPr="0012444C">
        <w:rPr>
          <w:b/>
          <w:bCs/>
          <w:highlight w:val="cyan"/>
        </w:rPr>
        <w:t>Construction of Meaning Leverage</w:t>
      </w:r>
    </w:p>
    <w:p w14:paraId="30F60612" w14:textId="77777777" w:rsidR="004B638C" w:rsidRPr="0012444C" w:rsidRDefault="004B638C" w:rsidP="004B638C">
      <w:pPr>
        <w:spacing w:after="0"/>
        <w:rPr>
          <w:highlight w:val="cyan"/>
        </w:rPr>
      </w:pPr>
      <w:r w:rsidRPr="0012444C">
        <w:rPr>
          <w:highlight w:val="cyan"/>
        </w:rPr>
        <w:t xml:space="preserve">Meaning leverage was designed to capture the extent to which a target word was surrounded by earlier-learned words from the same semantic category. For example, if the target word was </w:t>
      </w:r>
      <w:r w:rsidRPr="0012444C">
        <w:rPr>
          <w:i/>
          <w:iCs/>
          <w:highlight w:val="cyan"/>
        </w:rPr>
        <w:t>banana</w:t>
      </w:r>
      <w:r w:rsidRPr="0012444C">
        <w:rPr>
          <w:highlight w:val="cyan"/>
        </w:rPr>
        <w:t xml:space="preserve">, earlier-learned words such as </w:t>
      </w:r>
      <w:r w:rsidRPr="0012444C">
        <w:rPr>
          <w:i/>
          <w:iCs/>
          <w:highlight w:val="cyan"/>
        </w:rPr>
        <w:t>apple</w:t>
      </w:r>
      <w:r w:rsidRPr="0012444C">
        <w:rPr>
          <w:highlight w:val="cyan"/>
        </w:rPr>
        <w:t xml:space="preserve">, </w:t>
      </w:r>
      <w:r w:rsidRPr="0012444C">
        <w:rPr>
          <w:i/>
          <w:iCs/>
          <w:highlight w:val="cyan"/>
        </w:rPr>
        <w:t>orange</w:t>
      </w:r>
      <w:r w:rsidRPr="0012444C">
        <w:rPr>
          <w:highlight w:val="cyan"/>
        </w:rPr>
        <w:t xml:space="preserve">, and </w:t>
      </w:r>
      <w:r w:rsidRPr="0012444C">
        <w:rPr>
          <w:i/>
          <w:iCs/>
          <w:highlight w:val="cyan"/>
        </w:rPr>
        <w:t>grape</w:t>
      </w:r>
      <w:r w:rsidRPr="0012444C">
        <w:rPr>
          <w:highlight w:val="cyan"/>
        </w:rPr>
        <w:t xml:space="preserve"> would contribute to its meaning leverage because they belong to the same semantic category (fruit). This measure was included as a control variable to account for the possibility that some words may be easier to learn simply because they have more semantically related neighbours that are already known.</w:t>
      </w:r>
    </w:p>
    <w:p w14:paraId="69539C68" w14:textId="77777777" w:rsidR="004B638C" w:rsidRPr="0012444C" w:rsidRDefault="004B638C" w:rsidP="004B638C">
      <w:pPr>
        <w:spacing w:after="0"/>
        <w:rPr>
          <w:highlight w:val="cyan"/>
        </w:rPr>
      </w:pPr>
      <w:commentRangeStart w:id="10"/>
      <w:r w:rsidRPr="0012444C">
        <w:rPr>
          <w:highlight w:val="cyan"/>
        </w:rPr>
        <w:t>For each target word, all words acquired earlier in development were first identified using age-of-acquisition estimates</w:t>
      </w:r>
      <w:commentRangeEnd w:id="10"/>
      <w:r w:rsidR="002F78D8" w:rsidRPr="0012444C">
        <w:rPr>
          <w:rStyle w:val="CommentReference"/>
          <w:sz w:val="24"/>
          <w:szCs w:val="24"/>
          <w:highlight w:val="cyan"/>
        </w:rPr>
        <w:commentReference w:id="10"/>
      </w:r>
      <w:r w:rsidRPr="0012444C">
        <w:rPr>
          <w:highlight w:val="cyan"/>
        </w:rPr>
        <w:t>. The number of earlier-learned words belonging to the same semantic category as the target word was then counted and divided by the total number of earlier-learned words, producing the proportion of previously acquired words from the same category. For example, if a target word belonged to the animal category and a child had already acquired 100 words, of which 15 were animals, the resulting proportion would be 15/100 = 0.15.</w:t>
      </w:r>
    </w:p>
    <w:p w14:paraId="47A420A4" w14:textId="77777777" w:rsidR="004B638C" w:rsidRPr="0012444C" w:rsidRDefault="004B638C" w:rsidP="004B638C">
      <w:pPr>
        <w:spacing w:after="0"/>
        <w:rPr>
          <w:highlight w:val="cyan"/>
        </w:rPr>
      </w:pPr>
      <w:r w:rsidRPr="0012444C">
        <w:rPr>
          <w:highlight w:val="cyan"/>
        </w:rPr>
        <w:t>Meaning leverage (prop_same) was calculated as the proportion of a word’s earlier-learned semantic neighbours that belonged to the same semantic category as the target word.</w:t>
      </w:r>
    </w:p>
    <w:p w14:paraId="7E850BC4" w14:textId="77777777" w:rsidR="004B638C" w:rsidRPr="0012444C" w:rsidRDefault="004B638C" w:rsidP="004B638C">
      <w:pPr>
        <w:spacing w:after="0"/>
        <w:rPr>
          <w:highlight w:val="cyan"/>
        </w:rPr>
      </w:pPr>
      <w:r w:rsidRPr="0012444C">
        <w:rPr>
          <w:highlight w:val="cyan"/>
        </w:rPr>
        <w:t>The resulting proportion was log-transformed to reduce skewness and limit the influence of extreme values. A small constant (0.0001) was added before the transformation because the logarithm of zero is undefined, ensuring that words with no earlier-learned neighbours from the same semantic category could still be assigned a valid value and retained in the analysis.</w:t>
      </w:r>
    </w:p>
    <w:p w14:paraId="51215663" w14:textId="134AD854" w:rsidR="004B638C" w:rsidRPr="004B638C" w:rsidRDefault="004B638C" w:rsidP="004B638C">
      <w:pPr>
        <w:spacing w:after="0"/>
      </w:pPr>
      <w:r w:rsidRPr="0012444C">
        <w:rPr>
          <w:highlight w:val="cyan"/>
        </w:rPr>
        <w:t>Higher values of prop_same indicate that a larger proportion of previously acquired words belong to the same semantic category as the target word. Including this measure allowed the analyses to distinguish the effect of context leverage from the possibility that words are learned earlier because they have more semantically related neighbours available in the developing vocabulary.</w:t>
      </w:r>
    </w:p>
    <w:p w14:paraId="191E43F1" w14:textId="77777777" w:rsidR="00644678" w:rsidRPr="004B638C" w:rsidRDefault="00644678" w:rsidP="00644678">
      <w:pPr>
        <w:spacing w:after="0"/>
      </w:pPr>
    </w:p>
    <w:p w14:paraId="09B4FBB5" w14:textId="77777777" w:rsidR="004B638C" w:rsidRDefault="004B638C" w:rsidP="00644678">
      <w:pPr>
        <w:spacing w:after="0"/>
      </w:pPr>
    </w:p>
    <w:p w14:paraId="4583DCED" w14:textId="77777777" w:rsidR="00144595" w:rsidRDefault="00144595" w:rsidP="00144595">
      <w:pPr>
        <w:spacing w:after="0"/>
      </w:pPr>
    </w:p>
    <w:p w14:paraId="3E362ED2" w14:textId="77777777" w:rsidR="00144595" w:rsidRPr="0089224E" w:rsidRDefault="00144595" w:rsidP="00144595">
      <w:pPr>
        <w:spacing w:after="0"/>
      </w:pPr>
    </w:p>
    <w:p w14:paraId="0262A1E9" w14:textId="77777777" w:rsidR="006D7B7B" w:rsidRDefault="006D7B7B" w:rsidP="008929A5">
      <w:pPr>
        <w:spacing w:after="0"/>
      </w:pPr>
    </w:p>
    <w:sectPr w:rsidR="006D7B7B" w:rsidSect="00564771">
      <w:pgSz w:w="11906" w:h="16838"/>
      <w:pgMar w:top="720" w:right="720" w:bottom="720" w:left="72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yla Unger" w:date="2026-06-05T11:52:00Z" w:initials="LU">
    <w:p w14:paraId="025966DC" w14:textId="77777777" w:rsidR="00BB5F5C" w:rsidRDefault="00BB5F5C" w:rsidP="002F78D8">
      <w:pPr>
        <w:pStyle w:val="CommentText"/>
      </w:pPr>
      <w:r>
        <w:rPr>
          <w:rStyle w:val="CommentReference"/>
        </w:rPr>
        <w:annotationRef/>
      </w:r>
      <w:r>
        <w:t>Can move a short description of the categories info here</w:t>
      </w:r>
    </w:p>
  </w:comment>
  <w:comment w:id="1" w:author="Layla Unger" w:date="2026-06-05T11:43:00Z" w:initials="LU">
    <w:p w14:paraId="0D7D9623" w14:textId="77777777" w:rsidR="006C3A7B" w:rsidRDefault="006C3A7B" w:rsidP="006C3A7B">
      <w:pPr>
        <w:pStyle w:val="CommentText"/>
      </w:pPr>
      <w:r>
        <w:rPr>
          <w:rStyle w:val="CommentReference"/>
        </w:rPr>
        <w:annotationRef/>
      </w:r>
      <w:r>
        <w:t xml:space="preserve">I would not organize according to R objects. I would organize according to </w:t>
      </w:r>
      <w:r>
        <w:rPr>
          <w:b/>
          <w:bCs/>
        </w:rPr>
        <w:t>datasets</w:t>
      </w:r>
      <w:r>
        <w:t xml:space="preserve"> and </w:t>
      </w:r>
      <w:r>
        <w:rPr>
          <w:b/>
          <w:bCs/>
        </w:rPr>
        <w:t>measures</w:t>
      </w:r>
    </w:p>
    <w:p w14:paraId="25F57F68" w14:textId="77777777" w:rsidR="006C3A7B" w:rsidRDefault="006C3A7B" w:rsidP="006C3A7B">
      <w:pPr>
        <w:pStyle w:val="CommentText"/>
      </w:pPr>
    </w:p>
    <w:p w14:paraId="56257639" w14:textId="77777777" w:rsidR="006C3A7B" w:rsidRDefault="006C3A7B" w:rsidP="006C3A7B">
      <w:pPr>
        <w:pStyle w:val="CommentText"/>
      </w:pPr>
      <w:r>
        <w:t>Datasets:</w:t>
      </w:r>
    </w:p>
    <w:p w14:paraId="76354072" w14:textId="77777777" w:rsidR="006C3A7B" w:rsidRDefault="006C3A7B" w:rsidP="006C3A7B">
      <w:pPr>
        <w:pStyle w:val="CommentText"/>
      </w:pPr>
      <w:r>
        <w:t>Child language input (what you call childes_text)</w:t>
      </w:r>
    </w:p>
    <w:p w14:paraId="73F64A26" w14:textId="77777777" w:rsidR="006C3A7B" w:rsidRDefault="006C3A7B" w:rsidP="006C3A7B">
      <w:pPr>
        <w:pStyle w:val="CommentText"/>
      </w:pPr>
      <w:r>
        <w:t>MBCDI data (what you call mcdi_aoa)</w:t>
      </w:r>
    </w:p>
    <w:p w14:paraId="4A879402" w14:textId="77777777" w:rsidR="006C3A7B" w:rsidRDefault="006C3A7B" w:rsidP="006C3A7B">
      <w:pPr>
        <w:pStyle w:val="CommentText"/>
      </w:pPr>
    </w:p>
    <w:p w14:paraId="4E45E279" w14:textId="77777777" w:rsidR="006C3A7B" w:rsidRDefault="006C3A7B" w:rsidP="006C3A7B">
      <w:pPr>
        <w:pStyle w:val="CommentText"/>
      </w:pPr>
      <w:r>
        <w:t>Measures</w:t>
      </w:r>
    </w:p>
    <w:p w14:paraId="6A0E1C50" w14:textId="77777777" w:rsidR="006C3A7B" w:rsidRDefault="006C3A7B" w:rsidP="006C3A7B">
      <w:pPr>
        <w:pStyle w:val="CommentText"/>
      </w:pPr>
      <w:r>
        <w:t xml:space="preserve">Context leverage! (can mention categories data </w:t>
      </w:r>
      <w:r>
        <w:rPr>
          <w:b/>
          <w:bCs/>
        </w:rPr>
        <w:t xml:space="preserve">within </w:t>
      </w:r>
      <w:r>
        <w:t>description of this)</w:t>
      </w:r>
    </w:p>
    <w:p w14:paraId="5006A983" w14:textId="77777777" w:rsidR="006C3A7B" w:rsidRDefault="006C3A7B" w:rsidP="006C3A7B">
      <w:pPr>
        <w:pStyle w:val="CommentText"/>
      </w:pPr>
      <w:r>
        <w:t>Control variables: concreteness, frequency, mean utterance length, meaning leverage</w:t>
      </w:r>
    </w:p>
  </w:comment>
  <w:comment w:id="2" w:author="Layla Unger" w:date="2026-06-05T11:40:00Z" w:initials="LU">
    <w:p w14:paraId="6A199B6F" w14:textId="77777777" w:rsidR="006C3A7B" w:rsidRDefault="006C3A7B" w:rsidP="006C3A7B">
      <w:pPr>
        <w:pStyle w:val="CommentText"/>
      </w:pPr>
      <w:r>
        <w:rPr>
          <w:rStyle w:val="CommentReference"/>
        </w:rPr>
        <w:annotationRef/>
      </w:r>
      <w:r>
        <w:t>Start off with big MBCDI dataset, then filter down to just individuals with data for at least 4 timepoints.</w:t>
      </w:r>
    </w:p>
  </w:comment>
  <w:comment w:id="3" w:author="Layla Unger" w:date="2026-06-05T11:42:00Z" w:initials="LU">
    <w:p w14:paraId="0AA68FBE" w14:textId="77777777" w:rsidR="006C3A7B" w:rsidRDefault="006C3A7B" w:rsidP="006C3A7B">
      <w:pPr>
        <w:pStyle w:val="CommentText"/>
      </w:pPr>
      <w:r>
        <w:rPr>
          <w:rStyle w:val="CommentReference"/>
        </w:rPr>
        <w:annotationRef/>
      </w:r>
      <w:r>
        <w:t>Provide descrptive stats - e.g., number of children, age range / mean / SD, numbers of timepoints per child</w:t>
      </w:r>
    </w:p>
  </w:comment>
  <w:comment w:id="4" w:author="Layla Unger" w:date="2026-06-05T11:41:00Z" w:initials="LU">
    <w:p w14:paraId="45EF5056" w14:textId="77777777" w:rsidR="006C3A7B" w:rsidRDefault="006C3A7B" w:rsidP="006C3A7B">
      <w:pPr>
        <w:pStyle w:val="CommentText"/>
      </w:pPr>
      <w:r>
        <w:rPr>
          <w:rStyle w:val="CommentReference"/>
        </w:rPr>
        <w:annotationRef/>
      </w:r>
      <w:r>
        <w:t>Don’t use R variable names in prose - give them real word names</w:t>
      </w:r>
    </w:p>
  </w:comment>
  <w:comment w:id="5" w:author="Layla Unger" w:date="2026-06-05T11:42:00Z" w:initials="LU">
    <w:p w14:paraId="1E29B5F7" w14:textId="77777777" w:rsidR="006C3A7B" w:rsidRDefault="006C3A7B" w:rsidP="006C3A7B">
      <w:pPr>
        <w:pStyle w:val="CommentText"/>
      </w:pPr>
      <w:r>
        <w:rPr>
          <w:rStyle w:val="CommentReference"/>
        </w:rPr>
        <w:annotationRef/>
      </w:r>
      <w:r>
        <w:t>Put this at the beginning</w:t>
      </w:r>
    </w:p>
  </w:comment>
  <w:comment w:id="6" w:author="Layla Unger" w:date="2026-06-05T11:42:00Z" w:initials="LU">
    <w:p w14:paraId="55B310DF" w14:textId="630FD485" w:rsidR="006C3A7B" w:rsidRDefault="006C3A7B" w:rsidP="006C3A7B">
      <w:pPr>
        <w:pStyle w:val="CommentText"/>
      </w:pPr>
      <w:r>
        <w:rPr>
          <w:rStyle w:val="CommentReference"/>
        </w:rPr>
        <w:annotationRef/>
      </w:r>
      <w:r>
        <w:t>Did you really use both or just 1?</w:t>
      </w:r>
    </w:p>
  </w:comment>
  <w:comment w:id="7" w:author="Layla Unger" w:date="2026-06-05T11:48:00Z" w:initials="LU">
    <w:p w14:paraId="0F8E4A3A" w14:textId="77777777" w:rsidR="006C3A7B" w:rsidRDefault="006C3A7B" w:rsidP="006C3A7B">
      <w:pPr>
        <w:pStyle w:val="CommentText"/>
      </w:pPr>
      <w:r>
        <w:rPr>
          <w:rStyle w:val="CommentReference"/>
        </w:rPr>
        <w:annotationRef/>
      </w:r>
      <w:r>
        <w:t>Merge this into description of the child language input dataset</w:t>
      </w:r>
    </w:p>
  </w:comment>
  <w:comment w:id="8" w:author="Layla Unger" w:date="2026-06-05T11:49:00Z" w:initials="LU">
    <w:p w14:paraId="546CB2F8" w14:textId="77777777" w:rsidR="002F78D8" w:rsidRDefault="002F78D8" w:rsidP="002F78D8">
      <w:pPr>
        <w:pStyle w:val="CommentText"/>
      </w:pPr>
      <w:r>
        <w:rPr>
          <w:rStyle w:val="CommentReference"/>
        </w:rPr>
        <w:annotationRef/>
      </w:r>
      <w:r>
        <w:t>Separate this out into description of frequency measure</w:t>
      </w:r>
    </w:p>
  </w:comment>
  <w:comment w:id="9" w:author="Layla Unger" w:date="2026-06-05T11:52:00Z" w:initials="LU">
    <w:p w14:paraId="7817879C" w14:textId="77777777" w:rsidR="002F78D8" w:rsidRDefault="002F78D8" w:rsidP="002F78D8">
      <w:pPr>
        <w:pStyle w:val="CommentText"/>
      </w:pPr>
      <w:r>
        <w:rPr>
          <w:rStyle w:val="CommentReference"/>
        </w:rPr>
        <w:annotationRef/>
      </w:r>
      <w:r>
        <w:t>Can move a short description of the categories info here</w:t>
      </w:r>
    </w:p>
  </w:comment>
  <w:comment w:id="10" w:author="Layla Unger" w:date="2026-06-05T11:53:00Z" w:initials="LU">
    <w:p w14:paraId="11E9E331" w14:textId="77777777" w:rsidR="002F78D8" w:rsidRDefault="002F78D8" w:rsidP="002F78D8">
      <w:pPr>
        <w:pStyle w:val="CommentText"/>
      </w:pPr>
      <w:r>
        <w:rPr>
          <w:rStyle w:val="CommentReference"/>
        </w:rPr>
        <w:annotationRef/>
      </w:r>
      <w:r>
        <w:t>Make this description align with the description of the same step in the context leverage calculation - i.e., since it’s the same, describe it in the same way.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5966DC" w15:done="0"/>
  <w15:commentEx w15:paraId="5006A983" w15:done="0"/>
  <w15:commentEx w15:paraId="6A199B6F" w15:done="0"/>
  <w15:commentEx w15:paraId="0AA68FBE" w15:done="0"/>
  <w15:commentEx w15:paraId="45EF5056" w15:done="0"/>
  <w15:commentEx w15:paraId="1E29B5F7" w15:done="0"/>
  <w15:commentEx w15:paraId="55B310DF" w15:done="0"/>
  <w15:commentEx w15:paraId="0F8E4A3A" w15:done="0"/>
  <w15:commentEx w15:paraId="546CB2F8" w15:done="0"/>
  <w15:commentEx w15:paraId="7817879C" w15:done="0"/>
  <w15:commentEx w15:paraId="11E9E33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3CE60F" w16cex:dateUtc="2026-06-05T10:52:00Z"/>
  <w16cex:commentExtensible w16cex:durableId="5D081004" w16cex:dateUtc="2026-06-05T10:43:00Z"/>
  <w16cex:commentExtensible w16cex:durableId="67098BEC" w16cex:dateUtc="2026-06-05T10:40:00Z"/>
  <w16cex:commentExtensible w16cex:durableId="4610B49B" w16cex:dateUtc="2026-06-05T10:42:00Z"/>
  <w16cex:commentExtensible w16cex:durableId="3E284DF0" w16cex:dateUtc="2026-06-05T10:41:00Z"/>
  <w16cex:commentExtensible w16cex:durableId="263C5B1F" w16cex:dateUtc="2026-06-05T10:42:00Z"/>
  <w16cex:commentExtensible w16cex:durableId="264682D1" w16cex:dateUtc="2026-06-05T10:42:00Z"/>
  <w16cex:commentExtensible w16cex:durableId="4E422150" w16cex:dateUtc="2026-06-05T10:48:00Z"/>
  <w16cex:commentExtensible w16cex:durableId="0749EA58" w16cex:dateUtc="2026-06-05T10:49:00Z"/>
  <w16cex:commentExtensible w16cex:durableId="461779C8" w16cex:dateUtc="2026-06-05T10:52:00Z"/>
  <w16cex:commentExtensible w16cex:durableId="2715ED18" w16cex:dateUtc="2026-06-05T10: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5966DC" w16cid:durableId="6E3CE60F"/>
  <w16cid:commentId w16cid:paraId="5006A983" w16cid:durableId="5D081004"/>
  <w16cid:commentId w16cid:paraId="6A199B6F" w16cid:durableId="67098BEC"/>
  <w16cid:commentId w16cid:paraId="0AA68FBE" w16cid:durableId="4610B49B"/>
  <w16cid:commentId w16cid:paraId="45EF5056" w16cid:durableId="3E284DF0"/>
  <w16cid:commentId w16cid:paraId="1E29B5F7" w16cid:durableId="263C5B1F"/>
  <w16cid:commentId w16cid:paraId="55B310DF" w16cid:durableId="264682D1"/>
  <w16cid:commentId w16cid:paraId="0F8E4A3A" w16cid:durableId="4E422150"/>
  <w16cid:commentId w16cid:paraId="546CB2F8" w16cid:durableId="0749EA58"/>
  <w16cid:commentId w16cid:paraId="7817879C" w16cid:durableId="461779C8"/>
  <w16cid:commentId w16cid:paraId="11E9E331" w16cid:durableId="2715ED1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A7835"/>
    <w:multiLevelType w:val="hybridMultilevel"/>
    <w:tmpl w:val="9B4AE4C2"/>
    <w:lvl w:ilvl="0" w:tplc="0A129834">
      <w:numFmt w:val="bullet"/>
      <w:lvlText w:val=""/>
      <w:lvlJc w:val="left"/>
      <w:pPr>
        <w:ind w:left="1080" w:hanging="72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6F06C5"/>
    <w:multiLevelType w:val="hybridMultilevel"/>
    <w:tmpl w:val="C4CC7730"/>
    <w:lvl w:ilvl="0" w:tplc="80C6B95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EF07AC"/>
    <w:multiLevelType w:val="hybridMultilevel"/>
    <w:tmpl w:val="1186859E"/>
    <w:lvl w:ilvl="0" w:tplc="80C6B95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9F4899"/>
    <w:multiLevelType w:val="multilevel"/>
    <w:tmpl w:val="8FA88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CD5E2A"/>
    <w:multiLevelType w:val="hybridMultilevel"/>
    <w:tmpl w:val="FEA0FF0A"/>
    <w:lvl w:ilvl="0" w:tplc="80C6B95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74D5BE3"/>
    <w:multiLevelType w:val="hybridMultilevel"/>
    <w:tmpl w:val="C4C2EA66"/>
    <w:lvl w:ilvl="0" w:tplc="80C6B95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A95D99"/>
    <w:multiLevelType w:val="multilevel"/>
    <w:tmpl w:val="1D5231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7531106">
    <w:abstractNumId w:val="3"/>
  </w:num>
  <w:num w:numId="2" w16cid:durableId="838544009">
    <w:abstractNumId w:val="6"/>
  </w:num>
  <w:num w:numId="3" w16cid:durableId="1267349869">
    <w:abstractNumId w:val="4"/>
  </w:num>
  <w:num w:numId="4" w16cid:durableId="1529568378">
    <w:abstractNumId w:val="2"/>
  </w:num>
  <w:num w:numId="5" w16cid:durableId="1427573063">
    <w:abstractNumId w:val="1"/>
  </w:num>
  <w:num w:numId="6" w16cid:durableId="779684568">
    <w:abstractNumId w:val="5"/>
  </w:num>
  <w:num w:numId="7" w16cid:durableId="195763908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yla Unger">
    <w15:presenceInfo w15:providerId="AD" w15:userId="S::layla.unger@york.ac.uk::6966203f-6f16-4707-9ad7-f8359f5fe0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CEF"/>
    <w:rsid w:val="000205BE"/>
    <w:rsid w:val="000252AA"/>
    <w:rsid w:val="0004109E"/>
    <w:rsid w:val="000C7998"/>
    <w:rsid w:val="0012444C"/>
    <w:rsid w:val="00144595"/>
    <w:rsid w:val="001A70B2"/>
    <w:rsid w:val="001F687A"/>
    <w:rsid w:val="00203EF9"/>
    <w:rsid w:val="002059A2"/>
    <w:rsid w:val="00230541"/>
    <w:rsid w:val="002323EB"/>
    <w:rsid w:val="0023480E"/>
    <w:rsid w:val="00244AA9"/>
    <w:rsid w:val="00256FE7"/>
    <w:rsid w:val="00275E3B"/>
    <w:rsid w:val="002F4CEF"/>
    <w:rsid w:val="002F78D8"/>
    <w:rsid w:val="00350AB3"/>
    <w:rsid w:val="003D2FE9"/>
    <w:rsid w:val="00405295"/>
    <w:rsid w:val="0048211E"/>
    <w:rsid w:val="004B503F"/>
    <w:rsid w:val="004B638C"/>
    <w:rsid w:val="004D3CEC"/>
    <w:rsid w:val="00502914"/>
    <w:rsid w:val="00526B9F"/>
    <w:rsid w:val="00531CB2"/>
    <w:rsid w:val="005523BD"/>
    <w:rsid w:val="00564771"/>
    <w:rsid w:val="00596C35"/>
    <w:rsid w:val="005E04CF"/>
    <w:rsid w:val="005F2ADE"/>
    <w:rsid w:val="0063695F"/>
    <w:rsid w:val="00644678"/>
    <w:rsid w:val="0066643E"/>
    <w:rsid w:val="006836AC"/>
    <w:rsid w:val="006A4C34"/>
    <w:rsid w:val="006A5865"/>
    <w:rsid w:val="006C3A7B"/>
    <w:rsid w:val="006C5B40"/>
    <w:rsid w:val="006D259B"/>
    <w:rsid w:val="006D7B7B"/>
    <w:rsid w:val="006E1E92"/>
    <w:rsid w:val="006F2BCD"/>
    <w:rsid w:val="00707108"/>
    <w:rsid w:val="00737F07"/>
    <w:rsid w:val="007900F6"/>
    <w:rsid w:val="007A7096"/>
    <w:rsid w:val="007D0D1F"/>
    <w:rsid w:val="007D7C00"/>
    <w:rsid w:val="007E2B41"/>
    <w:rsid w:val="008276FE"/>
    <w:rsid w:val="00845A98"/>
    <w:rsid w:val="0089224E"/>
    <w:rsid w:val="008929A5"/>
    <w:rsid w:val="008C7925"/>
    <w:rsid w:val="009636AD"/>
    <w:rsid w:val="009A0F23"/>
    <w:rsid w:val="009B2F4E"/>
    <w:rsid w:val="009C4D46"/>
    <w:rsid w:val="00A11C3A"/>
    <w:rsid w:val="00A337EB"/>
    <w:rsid w:val="00A47B15"/>
    <w:rsid w:val="00AA53C2"/>
    <w:rsid w:val="00B47206"/>
    <w:rsid w:val="00B62ABC"/>
    <w:rsid w:val="00B71CCB"/>
    <w:rsid w:val="00BB5F5C"/>
    <w:rsid w:val="00BC0B3F"/>
    <w:rsid w:val="00BF3DC4"/>
    <w:rsid w:val="00C11371"/>
    <w:rsid w:val="00C245F6"/>
    <w:rsid w:val="00C269BD"/>
    <w:rsid w:val="00C93A07"/>
    <w:rsid w:val="00CB7E97"/>
    <w:rsid w:val="00CC7C7A"/>
    <w:rsid w:val="00CE02ED"/>
    <w:rsid w:val="00CE2AA4"/>
    <w:rsid w:val="00D533B1"/>
    <w:rsid w:val="00D86488"/>
    <w:rsid w:val="00DA5C93"/>
    <w:rsid w:val="00E12CE0"/>
    <w:rsid w:val="00E16CA1"/>
    <w:rsid w:val="00EF7554"/>
    <w:rsid w:val="00F0340E"/>
    <w:rsid w:val="00F64668"/>
    <w:rsid w:val="00F64B5E"/>
    <w:rsid w:val="00FE3D2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CCC9C"/>
  <w15:chartTrackingRefBased/>
  <w15:docId w15:val="{C751CC2A-723E-453F-A026-C93888297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C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C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C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C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C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C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C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C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C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C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4C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4C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C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C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C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C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C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CEF"/>
    <w:rPr>
      <w:rFonts w:eastAsiaTheme="majorEastAsia" w:cstheme="majorBidi"/>
      <w:color w:val="272727" w:themeColor="text1" w:themeTint="D8"/>
    </w:rPr>
  </w:style>
  <w:style w:type="paragraph" w:styleId="Title">
    <w:name w:val="Title"/>
    <w:basedOn w:val="Normal"/>
    <w:next w:val="Normal"/>
    <w:link w:val="TitleChar"/>
    <w:uiPriority w:val="10"/>
    <w:qFormat/>
    <w:rsid w:val="002F4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C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C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C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CEF"/>
    <w:pPr>
      <w:spacing w:before="160"/>
      <w:jc w:val="center"/>
    </w:pPr>
    <w:rPr>
      <w:i/>
      <w:iCs/>
      <w:color w:val="404040" w:themeColor="text1" w:themeTint="BF"/>
    </w:rPr>
  </w:style>
  <w:style w:type="character" w:customStyle="1" w:styleId="QuoteChar">
    <w:name w:val="Quote Char"/>
    <w:basedOn w:val="DefaultParagraphFont"/>
    <w:link w:val="Quote"/>
    <w:uiPriority w:val="29"/>
    <w:rsid w:val="002F4CEF"/>
    <w:rPr>
      <w:i/>
      <w:iCs/>
      <w:color w:val="404040" w:themeColor="text1" w:themeTint="BF"/>
    </w:rPr>
  </w:style>
  <w:style w:type="paragraph" w:styleId="ListParagraph">
    <w:name w:val="List Paragraph"/>
    <w:basedOn w:val="Normal"/>
    <w:uiPriority w:val="34"/>
    <w:qFormat/>
    <w:rsid w:val="002F4CEF"/>
    <w:pPr>
      <w:ind w:left="720"/>
      <w:contextualSpacing/>
    </w:pPr>
  </w:style>
  <w:style w:type="character" w:styleId="IntenseEmphasis">
    <w:name w:val="Intense Emphasis"/>
    <w:basedOn w:val="DefaultParagraphFont"/>
    <w:uiPriority w:val="21"/>
    <w:qFormat/>
    <w:rsid w:val="002F4CEF"/>
    <w:rPr>
      <w:i/>
      <w:iCs/>
      <w:color w:val="0F4761" w:themeColor="accent1" w:themeShade="BF"/>
    </w:rPr>
  </w:style>
  <w:style w:type="paragraph" w:styleId="IntenseQuote">
    <w:name w:val="Intense Quote"/>
    <w:basedOn w:val="Normal"/>
    <w:next w:val="Normal"/>
    <w:link w:val="IntenseQuoteChar"/>
    <w:uiPriority w:val="30"/>
    <w:qFormat/>
    <w:rsid w:val="002F4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CEF"/>
    <w:rPr>
      <w:i/>
      <w:iCs/>
      <w:color w:val="0F4761" w:themeColor="accent1" w:themeShade="BF"/>
    </w:rPr>
  </w:style>
  <w:style w:type="character" w:styleId="IntenseReference">
    <w:name w:val="Intense Reference"/>
    <w:basedOn w:val="DefaultParagraphFont"/>
    <w:uiPriority w:val="32"/>
    <w:qFormat/>
    <w:rsid w:val="002F4CEF"/>
    <w:rPr>
      <w:b/>
      <w:bCs/>
      <w:smallCaps/>
      <w:color w:val="0F4761" w:themeColor="accent1" w:themeShade="BF"/>
      <w:spacing w:val="5"/>
    </w:rPr>
  </w:style>
  <w:style w:type="character" w:styleId="CommentReference">
    <w:name w:val="annotation reference"/>
    <w:basedOn w:val="DefaultParagraphFont"/>
    <w:uiPriority w:val="99"/>
    <w:semiHidden/>
    <w:unhideWhenUsed/>
    <w:rsid w:val="006C3A7B"/>
    <w:rPr>
      <w:sz w:val="16"/>
      <w:szCs w:val="16"/>
    </w:rPr>
  </w:style>
  <w:style w:type="paragraph" w:styleId="CommentText">
    <w:name w:val="annotation text"/>
    <w:basedOn w:val="Normal"/>
    <w:link w:val="CommentTextChar"/>
    <w:uiPriority w:val="99"/>
    <w:unhideWhenUsed/>
    <w:rsid w:val="006C3A7B"/>
    <w:pPr>
      <w:spacing w:line="240" w:lineRule="auto"/>
    </w:pPr>
    <w:rPr>
      <w:sz w:val="20"/>
      <w:szCs w:val="20"/>
    </w:rPr>
  </w:style>
  <w:style w:type="character" w:customStyle="1" w:styleId="CommentTextChar">
    <w:name w:val="Comment Text Char"/>
    <w:basedOn w:val="DefaultParagraphFont"/>
    <w:link w:val="CommentText"/>
    <w:uiPriority w:val="99"/>
    <w:rsid w:val="006C3A7B"/>
    <w:rPr>
      <w:sz w:val="20"/>
      <w:szCs w:val="20"/>
    </w:rPr>
  </w:style>
  <w:style w:type="paragraph" w:styleId="CommentSubject">
    <w:name w:val="annotation subject"/>
    <w:basedOn w:val="CommentText"/>
    <w:next w:val="CommentText"/>
    <w:link w:val="CommentSubjectChar"/>
    <w:uiPriority w:val="99"/>
    <w:semiHidden/>
    <w:unhideWhenUsed/>
    <w:rsid w:val="006C3A7B"/>
    <w:rPr>
      <w:b/>
      <w:bCs/>
    </w:rPr>
  </w:style>
  <w:style w:type="character" w:customStyle="1" w:styleId="CommentSubjectChar">
    <w:name w:val="Comment Subject Char"/>
    <w:basedOn w:val="CommentTextChar"/>
    <w:link w:val="CommentSubject"/>
    <w:uiPriority w:val="99"/>
    <w:semiHidden/>
    <w:rsid w:val="006C3A7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1649</TotalTime>
  <Pages>10</Pages>
  <Words>3651</Words>
  <Characters>20813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Fabrizi</dc:creator>
  <cp:keywords/>
  <dc:description/>
  <cp:lastModifiedBy>Matteo Fabrizi</cp:lastModifiedBy>
  <cp:revision>20</cp:revision>
  <dcterms:created xsi:type="dcterms:W3CDTF">2026-06-05T10:57:00Z</dcterms:created>
  <dcterms:modified xsi:type="dcterms:W3CDTF">2026-06-11T16:44:00Z</dcterms:modified>
</cp:coreProperties>
</file>