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D89B" w14:textId="447FEEF0" w:rsidR="006318C7" w:rsidRPr="003E0254" w:rsidRDefault="003E0254" w:rsidP="006318C7">
      <w:pPr>
        <w:spacing w:after="0"/>
        <w:rPr>
          <w:b/>
          <w:bCs/>
        </w:rPr>
      </w:pPr>
      <w:r w:rsidRPr="003E0254">
        <w:rPr>
          <w:b/>
          <w:bCs/>
        </w:rPr>
        <w:t># INTRODUCTION</w:t>
      </w:r>
    </w:p>
    <w:p w14:paraId="0554279C" w14:textId="77777777" w:rsidR="003E0254" w:rsidRDefault="003E0254" w:rsidP="006318C7">
      <w:pPr>
        <w:spacing w:after="0"/>
        <w:rPr>
          <w:b/>
          <w:bCs/>
          <w:highlight w:val="darkGray"/>
        </w:rPr>
      </w:pPr>
    </w:p>
    <w:p w14:paraId="259F698A" w14:textId="5F0BA604" w:rsidR="00182766" w:rsidRPr="00182766" w:rsidRDefault="00BA6A1F" w:rsidP="00182766">
      <w:pPr>
        <w:spacing w:after="0"/>
      </w:pPr>
      <w:r w:rsidRPr="00156F41">
        <w:t>How we</w:t>
      </w:r>
      <w:r>
        <w:rPr>
          <w:b/>
          <w:bCs/>
        </w:rPr>
        <w:t xml:space="preserve"> acquire l</w:t>
      </w:r>
      <w:r w:rsidRPr="00A35763">
        <w:rPr>
          <w:b/>
          <w:bCs/>
        </w:rPr>
        <w:t>anguage</w:t>
      </w:r>
      <w:r w:rsidR="00182766" w:rsidRPr="00182766">
        <w:t xml:space="preserve"> is one of the central questions in cognitive science, psychology, and linguistics. During the first years of life, children acquire vocabulary at a remarkable rate, progressing from producing only a few words to developing vocabularies of several thousand words. </w:t>
      </w:r>
      <w:r w:rsidR="0001221D" w:rsidRPr="0001221D">
        <w:t>Although this developmental progression occurs rapidly and reliably across children</w:t>
      </w:r>
      <w:r w:rsidR="0001221D" w:rsidRPr="00A35763">
        <w:rPr>
          <w:b/>
          <w:bCs/>
        </w:rPr>
        <w:t>, the mechanisms that make it possible remain the subject of extensive theoretical debate</w:t>
      </w:r>
      <w:r w:rsidR="0001221D" w:rsidRPr="0001221D">
        <w:t>.</w:t>
      </w:r>
    </w:p>
    <w:p w14:paraId="0853B864" w14:textId="0524D374" w:rsidR="00182766" w:rsidRPr="00DA5C88" w:rsidRDefault="00736651" w:rsidP="006318C7">
      <w:pPr>
        <w:spacing w:after="0"/>
      </w:pPr>
      <w:r w:rsidRPr="00736651">
        <w:t xml:space="preserve">One of the earliest influential learning-based accounts was proposed by </w:t>
      </w:r>
      <w:r w:rsidRPr="00736651">
        <w:rPr>
          <w:b/>
          <w:bCs/>
        </w:rPr>
        <w:t>Skinner (1957),</w:t>
      </w:r>
      <w:r w:rsidRPr="00736651">
        <w:t xml:space="preserve"> who argued that </w:t>
      </w:r>
      <w:r w:rsidRPr="00A35763">
        <w:rPr>
          <w:b/>
          <w:bCs/>
        </w:rPr>
        <w:t>language is acquired through</w:t>
      </w:r>
      <w:r w:rsidRPr="00736651">
        <w:t xml:space="preserve"> general learning mechanisms such as imitation, reinforcement, and </w:t>
      </w:r>
      <w:r w:rsidRPr="00A35763">
        <w:rPr>
          <w:b/>
          <w:bCs/>
        </w:rPr>
        <w:t>experience</w:t>
      </w:r>
      <w:r w:rsidRPr="00736651">
        <w:t>. According to this behaviourist perspective, linguistic knowledge emerges gradually through exposure to the language environment</w:t>
      </w:r>
      <w:r w:rsidR="00182766" w:rsidRPr="00182766">
        <w:t>.</w:t>
      </w:r>
    </w:p>
    <w:p w14:paraId="53AF065D" w14:textId="77777777" w:rsidR="00372F4C" w:rsidRDefault="00372F4C" w:rsidP="00ED7944">
      <w:pPr>
        <w:spacing w:after="0"/>
      </w:pPr>
    </w:p>
    <w:p w14:paraId="77DED66A" w14:textId="59ACC283" w:rsidR="00A47677" w:rsidRDefault="00A47677" w:rsidP="00ED7944">
      <w:pPr>
        <w:spacing w:after="0"/>
      </w:pPr>
      <w:r w:rsidRPr="00A47677">
        <w:t xml:space="preserve">Skinner's behaviourist account was fundamentally challenged by </w:t>
      </w:r>
      <w:r w:rsidRPr="00A47677">
        <w:rPr>
          <w:b/>
          <w:bCs/>
        </w:rPr>
        <w:t>Chomsky (1965),</w:t>
      </w:r>
      <w:r w:rsidRPr="00A47677">
        <w:t xml:space="preserve"> who argued that the linguistic input available to children is too limited to account for the rapid and uniform acquisition of language through general learning mechanisms alone. This argument, commonly referred to as the </w:t>
      </w:r>
      <w:r w:rsidRPr="00A47677">
        <w:rPr>
          <w:b/>
          <w:bCs/>
        </w:rPr>
        <w:t>poverty of the stimulus</w:t>
      </w:r>
      <w:r w:rsidRPr="00A47677">
        <w:t xml:space="preserve">, </w:t>
      </w:r>
      <w:r w:rsidR="006D3114" w:rsidRPr="006D3114">
        <w:t>proposes that the linguistic input available to children does not contain sufficient information for language to be learned solely through general learning mechanisms.</w:t>
      </w:r>
      <w:r w:rsidR="006D3114">
        <w:t xml:space="preserve"> </w:t>
      </w:r>
      <w:r w:rsidRPr="00A47677">
        <w:t>Chomsky therefore argued that humans are born with an innate Universal Grammar</w:t>
      </w:r>
      <w:r>
        <w:t xml:space="preserve">, </w:t>
      </w:r>
      <w:r w:rsidRPr="00A47677">
        <w:t>a language-specific system of knowledge that constrains the range of possible human languages and guides language acquisition. From this perspective, linguistic experience primarily serves to trigger and shape an already existing cognitive capacity for language rather than to construct it from scratch.</w:t>
      </w:r>
    </w:p>
    <w:p w14:paraId="73B63AD2" w14:textId="77777777" w:rsidR="00C374EE" w:rsidRDefault="00C374EE" w:rsidP="00FD4796">
      <w:pPr>
        <w:spacing w:after="0"/>
      </w:pPr>
    </w:p>
    <w:p w14:paraId="5476C59B" w14:textId="2B545437" w:rsidR="003619F6" w:rsidRDefault="004F3FE8" w:rsidP="002C61EA">
      <w:pPr>
        <w:spacing w:after="0"/>
        <w:rPr>
          <w:b/>
          <w:bCs/>
        </w:rPr>
      </w:pPr>
      <w:r>
        <w:rPr>
          <w:b/>
          <w:bCs/>
        </w:rPr>
        <w:t xml:space="preserve">## </w:t>
      </w:r>
      <w:r w:rsidR="003619F6" w:rsidRPr="003619F6">
        <w:rPr>
          <w:b/>
          <w:bCs/>
        </w:rPr>
        <w:t>Challenge to Poverty of the Stimulus: The Distributional Hypothesis</w:t>
      </w:r>
    </w:p>
    <w:p w14:paraId="281B24C9" w14:textId="1B071759" w:rsidR="008B1A02" w:rsidRDefault="008B1A02" w:rsidP="002C61EA">
      <w:pPr>
        <w:spacing w:after="0"/>
      </w:pPr>
      <w:r w:rsidRPr="008B1A02">
        <w:t xml:space="preserve">The </w:t>
      </w:r>
      <w:r w:rsidRPr="005E1023">
        <w:rPr>
          <w:b/>
          <w:bCs/>
        </w:rPr>
        <w:t>poverty of the stimulus</w:t>
      </w:r>
      <w:r w:rsidRPr="008B1A02">
        <w:t xml:space="preserve"> argument has </w:t>
      </w:r>
      <w:r w:rsidRPr="005E1023">
        <w:rPr>
          <w:b/>
          <w:bCs/>
        </w:rPr>
        <w:t xml:space="preserve">been questioned </w:t>
      </w:r>
      <w:r w:rsidRPr="008B1A02">
        <w:t xml:space="preserve">by researchers who argue that the linguistic input available to children is substantially richer than originally assumed. From this perspective, language is not viewed as an impoverished source of information but as containing rich statistical regularities, such as patterns of co-occurrence, word order, and the probabilities with which words and structures occur together. </w:t>
      </w:r>
      <w:r w:rsidR="003238CB" w:rsidRPr="003238CB">
        <w:t xml:space="preserve">If these regularities are sufficiently informative, children may be able to use them to learn about language. This ability is </w:t>
      </w:r>
      <w:r w:rsidR="003238CB" w:rsidRPr="00F24D78">
        <w:t>referred to as statistical learning</w:t>
      </w:r>
      <w:r w:rsidR="00511D4C">
        <w:t>,</w:t>
      </w:r>
      <w:r w:rsidR="003238CB" w:rsidRPr="003238CB">
        <w:t xml:space="preserve"> the capacity to detect and exploit regularities in the input, allowing learners to acquire grammatical and semantic knowledge from everyday language experience. </w:t>
      </w:r>
      <w:r w:rsidRPr="008B1A02">
        <w:t xml:space="preserve">This perspective forms the basis of distributional learning, </w:t>
      </w:r>
      <w:r w:rsidRPr="00D84404">
        <w:rPr>
          <w:b/>
          <w:bCs/>
        </w:rPr>
        <w:t>which proposes that linguistic knowledge emerges through sensitivity to patterns in the language input.</w:t>
      </w:r>
      <w:r w:rsidRPr="008B1A02">
        <w:t xml:space="preserve"> Central to this approach is the distributional hypothesis, which states that words occurring in similar linguistic contexts tend to have similar meanings.</w:t>
      </w:r>
    </w:p>
    <w:p w14:paraId="3A134CE9" w14:textId="77777777" w:rsidR="008B1A02" w:rsidRPr="00C267DA" w:rsidRDefault="008B1A02" w:rsidP="002C61EA">
      <w:pPr>
        <w:spacing w:after="0"/>
      </w:pPr>
    </w:p>
    <w:p w14:paraId="4A56E41C" w14:textId="77777777" w:rsidR="006D3114" w:rsidRDefault="002C61EA" w:rsidP="006D3114">
      <w:pPr>
        <w:spacing w:after="0"/>
        <w:rPr>
          <w:b/>
          <w:bCs/>
        </w:rPr>
      </w:pPr>
      <w:r w:rsidRPr="00EB7A72">
        <w:t xml:space="preserve">The foundations of this perspective were established by </w:t>
      </w:r>
      <w:r w:rsidRPr="00EB7A72">
        <w:rPr>
          <w:b/>
          <w:bCs/>
        </w:rPr>
        <w:t>Firth (1957),</w:t>
      </w:r>
      <w:r w:rsidRPr="00EB7A72">
        <w:t xml:space="preserve"> who proposed that the meaning of a word can be inferred from the company it keeps, famously summarised by the phrase </w:t>
      </w:r>
      <w:r w:rsidRPr="00EB7A72">
        <w:rPr>
          <w:i/>
          <w:iCs/>
        </w:rPr>
        <w:t>"</w:t>
      </w:r>
      <w:r w:rsidRPr="00EB7A72">
        <w:rPr>
          <w:b/>
          <w:bCs/>
          <w:i/>
          <w:iCs/>
        </w:rPr>
        <w:t>You shall know a word by the company it keeps</w:t>
      </w:r>
      <w:r w:rsidRPr="00EB7A72">
        <w:rPr>
          <w:i/>
          <w:iCs/>
        </w:rPr>
        <w:t>."</w:t>
      </w:r>
      <w:r w:rsidRPr="00EB7A72">
        <w:t xml:space="preserve"> According to this view, </w:t>
      </w:r>
      <w:r w:rsidRPr="00EB7A72">
        <w:rPr>
          <w:b/>
          <w:bCs/>
        </w:rPr>
        <w:t>words that appear in similar linguistic environments are likely to share semantic properties,</w:t>
      </w:r>
      <w:r w:rsidRPr="00EB7A72">
        <w:t xml:space="preserve"> allowing information about meaning to emerge from patterns of language</w:t>
      </w:r>
      <w:r w:rsidRPr="00905167">
        <w:t xml:space="preserve"> use.</w:t>
      </w:r>
      <w:r w:rsidR="00E67A99">
        <w:t xml:space="preserve"> </w:t>
      </w:r>
    </w:p>
    <w:p w14:paraId="1AC42B8C" w14:textId="77777777" w:rsidR="006D3114" w:rsidRDefault="006D3114" w:rsidP="006D3114">
      <w:pPr>
        <w:spacing w:after="0"/>
        <w:rPr>
          <w:b/>
          <w:bCs/>
        </w:rPr>
      </w:pPr>
    </w:p>
    <w:p w14:paraId="1023A860" w14:textId="2523A954" w:rsidR="00696E3D" w:rsidRDefault="00696E3D" w:rsidP="006D3114">
      <w:pPr>
        <w:spacing w:after="0"/>
      </w:pPr>
      <w:r w:rsidRPr="00696E3D">
        <w:t xml:space="preserve">Early empirical studies tested this </w:t>
      </w:r>
      <w:r w:rsidR="006F6742">
        <w:t>hypothesis</w:t>
      </w:r>
      <w:r w:rsidRPr="00696E3D">
        <w:t xml:space="preserve"> by examining the relationship between semantic similarity and patterns of language use.</w:t>
      </w:r>
    </w:p>
    <w:p w14:paraId="774D8D21" w14:textId="77777777" w:rsidR="002E1385" w:rsidRDefault="002E1385" w:rsidP="002C61EA">
      <w:pPr>
        <w:spacing w:after="0"/>
      </w:pPr>
    </w:p>
    <w:p w14:paraId="1924D938" w14:textId="5648DF61" w:rsidR="00D32F8C" w:rsidRDefault="00A22A00" w:rsidP="00696E3D">
      <w:pPr>
        <w:spacing w:after="0"/>
      </w:pPr>
      <w:r w:rsidRPr="00A22A00">
        <w:rPr>
          <w:b/>
          <w:bCs/>
        </w:rPr>
        <w:lastRenderedPageBreak/>
        <w:t>Rubenstein and Goodenough (1965)</w:t>
      </w:r>
      <w:r w:rsidRPr="00696E3D">
        <w:t xml:space="preserve"> </w:t>
      </w:r>
      <w:r w:rsidR="00D32F8C" w:rsidRPr="00D32F8C">
        <w:t xml:space="preserve">examined the relationship between human judgements of semantic similarity and the degree to which words occurred in similar linguistic contexts. </w:t>
      </w:r>
      <w:r w:rsidR="009F30BF" w:rsidRPr="009F30BF">
        <w:t xml:space="preserve">They found that </w:t>
      </w:r>
      <w:r w:rsidR="009F30BF" w:rsidRPr="009F30BF">
        <w:rPr>
          <w:b/>
          <w:bCs/>
        </w:rPr>
        <w:t>words judged to be more similar in meaning also tended to occur in more similar linguistic contexts</w:t>
      </w:r>
      <w:r w:rsidR="009F30BF" w:rsidRPr="009F30BF">
        <w:t>, providing early empirical support for the distributional hypothesis.</w:t>
      </w:r>
      <w:r w:rsidR="00D32F8C" w:rsidRPr="00D32F8C">
        <w:t xml:space="preserve"> </w:t>
      </w:r>
      <w:r w:rsidR="00D32F8C" w:rsidRPr="00A22A00">
        <w:rPr>
          <w:b/>
          <w:bCs/>
        </w:rPr>
        <w:t>Miller and Charles (1991)</w:t>
      </w:r>
      <w:r w:rsidR="00D32F8C" w:rsidRPr="00D32F8C">
        <w:t xml:space="preserve"> later replicated the semantic similarity judgements using a refined set of word pairs, confirming the robustness and reliability of these human similarity ratings.</w:t>
      </w:r>
    </w:p>
    <w:p w14:paraId="4B8E1AB2" w14:textId="77777777" w:rsidR="00696E3D" w:rsidRDefault="00696E3D" w:rsidP="00696E3D">
      <w:pPr>
        <w:spacing w:after="0"/>
      </w:pPr>
    </w:p>
    <w:p w14:paraId="0EC8DA5F" w14:textId="5733AD93" w:rsidR="00696E3D" w:rsidRDefault="00696E3D" w:rsidP="000E0526">
      <w:pPr>
        <w:spacing w:after="0"/>
      </w:pPr>
      <w:r w:rsidRPr="00696E3D">
        <w:t xml:space="preserve">Together, </w:t>
      </w:r>
      <w:r w:rsidRPr="009F30BF">
        <w:rPr>
          <w:b/>
          <w:bCs/>
        </w:rPr>
        <w:t>these studies provided empirical support for the central assumption of the distributional hypothesis by demonstrating a close relationship between semantic similarity and linguistic context</w:t>
      </w:r>
      <w:r w:rsidRPr="00696E3D">
        <w:t xml:space="preserve">. Having established that semantic relationships are reflected in patterns of language use, researchers next sought to determine whether these relationships could be learned </w:t>
      </w:r>
      <w:r w:rsidR="007239A3">
        <w:t>na</w:t>
      </w:r>
      <w:r w:rsidR="008A377E">
        <w:t>turally</w:t>
      </w:r>
      <w:r w:rsidRPr="00696E3D">
        <w:t xml:space="preserve"> from linguistic input. </w:t>
      </w:r>
      <w:r w:rsidR="005C6AD5">
        <w:t xml:space="preserve">The development of </w:t>
      </w:r>
      <w:r w:rsidR="000E0526" w:rsidRPr="00696E3D">
        <w:t xml:space="preserve">computational models </w:t>
      </w:r>
      <w:r w:rsidR="005C6AD5">
        <w:t xml:space="preserve">helped answer this </w:t>
      </w:r>
      <w:r w:rsidR="000E0526">
        <w:t xml:space="preserve">question as they are </w:t>
      </w:r>
      <w:r w:rsidR="000E0526" w:rsidRPr="00696E3D">
        <w:t>capable of constructing semantic representations directly from patterns of word co-occurrence.</w:t>
      </w:r>
    </w:p>
    <w:p w14:paraId="7681F74F" w14:textId="77777777" w:rsidR="005159B3" w:rsidRDefault="005159B3" w:rsidP="002C61EA">
      <w:pPr>
        <w:spacing w:after="0"/>
      </w:pPr>
    </w:p>
    <w:p w14:paraId="449AA0A0" w14:textId="47A811C5" w:rsidR="00491DC8" w:rsidRPr="00491DC8" w:rsidRDefault="004F3FE8" w:rsidP="002C61EA">
      <w:pPr>
        <w:spacing w:after="0"/>
        <w:rPr>
          <w:b/>
          <w:bCs/>
        </w:rPr>
      </w:pPr>
      <w:r>
        <w:rPr>
          <w:b/>
          <w:bCs/>
        </w:rPr>
        <w:t xml:space="preserve">## </w:t>
      </w:r>
      <w:r w:rsidR="00491DC8" w:rsidRPr="00491DC8">
        <w:rPr>
          <w:b/>
          <w:bCs/>
        </w:rPr>
        <w:t>Computational evidence of Distributional learning</w:t>
      </w:r>
    </w:p>
    <w:p w14:paraId="77D38C97" w14:textId="6BD4368D" w:rsidR="000C59D5" w:rsidRDefault="000C59D5" w:rsidP="002C61EA">
      <w:pPr>
        <w:spacing w:after="0"/>
      </w:pPr>
      <w:r w:rsidRPr="000C59D5">
        <w:rPr>
          <w:b/>
          <w:bCs/>
        </w:rPr>
        <w:t>Lund and Burgess (1996)</w:t>
      </w:r>
      <w:r w:rsidRPr="000C59D5">
        <w:t xml:space="preserve"> introduced the </w:t>
      </w:r>
      <w:r w:rsidRPr="000C59D5">
        <w:rPr>
          <w:b/>
          <w:bCs/>
        </w:rPr>
        <w:t>Hyperspace Analogue to Language (HAL)</w:t>
      </w:r>
      <w:r w:rsidRPr="000C59D5">
        <w:t xml:space="preserve"> model, demonstrating that words appearing in similar linguistic contexts develop similar semantic representations based solely </w:t>
      </w:r>
      <w:r w:rsidR="008A377E" w:rsidRPr="008A377E">
        <w:t>on patterns of words occurring together.</w:t>
      </w:r>
    </w:p>
    <w:p w14:paraId="1AB77962" w14:textId="77777777" w:rsidR="005D21BD" w:rsidRDefault="005D21BD" w:rsidP="0044497A">
      <w:pPr>
        <w:spacing w:after="0"/>
        <w:rPr>
          <w:b/>
          <w:bCs/>
        </w:rPr>
      </w:pPr>
    </w:p>
    <w:p w14:paraId="38155BFF" w14:textId="5290DE92" w:rsidR="002C61EA" w:rsidRPr="006140D9" w:rsidRDefault="000C59D5" w:rsidP="0044497A">
      <w:pPr>
        <w:spacing w:after="0"/>
        <w:rPr>
          <w:b/>
          <w:bCs/>
          <w:sz w:val="16"/>
          <w:szCs w:val="16"/>
        </w:rPr>
      </w:pPr>
      <w:r w:rsidRPr="000C59D5">
        <w:rPr>
          <w:b/>
          <w:bCs/>
        </w:rPr>
        <w:t>Landauer and Dumais (1997)</w:t>
      </w:r>
      <w:r w:rsidRPr="000C59D5">
        <w:t xml:space="preserve"> extended this idea through </w:t>
      </w:r>
      <w:r w:rsidRPr="000C59D5">
        <w:rPr>
          <w:b/>
          <w:bCs/>
        </w:rPr>
        <w:t>Latent Semantic Analysis (LSA)</w:t>
      </w:r>
      <w:r w:rsidRPr="000C59D5">
        <w:t>, showing that rich semantic knowledge can emerge automatically from large-scale patterns of word co-occurrence without explicit information about word meanings.</w:t>
      </w:r>
    </w:p>
    <w:p w14:paraId="4C5FCB98" w14:textId="77777777" w:rsidR="005D21BD" w:rsidRDefault="005D21BD" w:rsidP="0044497A">
      <w:pPr>
        <w:spacing w:after="0"/>
      </w:pPr>
    </w:p>
    <w:p w14:paraId="2B495A62" w14:textId="27323674" w:rsidR="0044497A" w:rsidRDefault="0044497A" w:rsidP="0044497A">
      <w:pPr>
        <w:spacing w:after="0"/>
      </w:pPr>
      <w:r w:rsidRPr="000C59D5">
        <w:t xml:space="preserve">More recently, advances in neural language modelling have provided further evidence for this account. </w:t>
      </w:r>
      <w:r w:rsidRPr="000C59D5">
        <w:rPr>
          <w:b/>
          <w:bCs/>
        </w:rPr>
        <w:t>Mikolov et al. (2013)</w:t>
      </w:r>
      <w:r w:rsidRPr="000C59D5">
        <w:t xml:space="preserve"> introduced </w:t>
      </w:r>
      <w:r w:rsidRPr="000C59D5">
        <w:rPr>
          <w:b/>
          <w:bCs/>
        </w:rPr>
        <w:t>word2vec</w:t>
      </w:r>
      <w:r w:rsidRPr="000C59D5">
        <w:t xml:space="preserve">, demonstrating that neural networks can learn dense semantic representations by predicting surrounding words in text, while </w:t>
      </w:r>
      <w:r w:rsidRPr="000C59D5">
        <w:rPr>
          <w:b/>
          <w:bCs/>
        </w:rPr>
        <w:t>Pennington et al. (2014)</w:t>
      </w:r>
      <w:r w:rsidRPr="000C59D5">
        <w:t xml:space="preserve"> developed </w:t>
      </w:r>
      <w:r w:rsidRPr="000C59D5">
        <w:rPr>
          <w:b/>
          <w:bCs/>
        </w:rPr>
        <w:t>GloVe</w:t>
      </w:r>
      <w:r w:rsidRPr="000C59D5">
        <w:t>, showing that global patterns of word co-occurrence also produce meaningful semantic representations.</w:t>
      </w:r>
    </w:p>
    <w:p w14:paraId="381D215E" w14:textId="77777777" w:rsidR="0044497A" w:rsidRPr="000C59D5" w:rsidRDefault="0044497A" w:rsidP="0044497A">
      <w:pPr>
        <w:spacing w:after="0"/>
      </w:pPr>
    </w:p>
    <w:p w14:paraId="2A9B2266" w14:textId="6F17888A" w:rsidR="005159B3" w:rsidRDefault="0044497A" w:rsidP="00FD4796">
      <w:pPr>
        <w:spacing w:after="0"/>
      </w:pPr>
      <w:r w:rsidRPr="0044497A">
        <w:t>Together, these computational models demonstrate that semantic representations can emerge directly from statistical regularities in language, providing strong computational support for the distributional learning account.</w:t>
      </w:r>
    </w:p>
    <w:p w14:paraId="08810048" w14:textId="77777777" w:rsidR="0044497A" w:rsidRDefault="0044497A" w:rsidP="00FD4796">
      <w:pPr>
        <w:spacing w:after="0"/>
      </w:pPr>
    </w:p>
    <w:p w14:paraId="6CBD949B" w14:textId="6B68669B" w:rsidR="005159B3" w:rsidRDefault="004F3FE8" w:rsidP="005159B3">
      <w:pPr>
        <w:spacing w:after="0"/>
        <w:rPr>
          <w:b/>
          <w:bCs/>
        </w:rPr>
      </w:pPr>
      <w:r>
        <w:rPr>
          <w:b/>
          <w:bCs/>
        </w:rPr>
        <w:t xml:space="preserve">### </w:t>
      </w:r>
      <w:r w:rsidR="005159B3" w:rsidRPr="005159B3">
        <w:rPr>
          <w:b/>
          <w:bCs/>
        </w:rPr>
        <w:t xml:space="preserve">Neural networks and </w:t>
      </w:r>
      <w:r w:rsidR="00A203A0" w:rsidRPr="00A203A0">
        <w:rPr>
          <w:b/>
          <w:bCs/>
        </w:rPr>
        <w:t>Distributional Hypothesis</w:t>
      </w:r>
    </w:p>
    <w:p w14:paraId="6F816DDF" w14:textId="5E92F316" w:rsidR="006656AD" w:rsidRDefault="006656AD" w:rsidP="00FD4796">
      <w:pPr>
        <w:spacing w:after="0"/>
      </w:pPr>
      <w:r w:rsidRPr="006656AD">
        <w:t xml:space="preserve">Evidence for distributional learning also comes from recurrent neural networks (RNNs), first introduced by </w:t>
      </w:r>
      <w:r w:rsidRPr="00EA582E">
        <w:rPr>
          <w:b/>
          <w:bCs/>
        </w:rPr>
        <w:t>Elman (1990)</w:t>
      </w:r>
      <w:r w:rsidRPr="006656AD">
        <w:t xml:space="preserve"> as a computational model capable of learning sequential structure from linguistic input. Unlike earlier computational models that represented semantic relationships using patterns of word co-occurrence, RNNs process language one word at a time while retaining information about previous inputs, allowing them to learn sequential dependencies directly from linguistic experience (</w:t>
      </w:r>
      <w:r w:rsidRPr="00EA582E">
        <w:rPr>
          <w:b/>
          <w:bCs/>
        </w:rPr>
        <w:t>Elman, 1990; Pater, 2018</w:t>
      </w:r>
      <w:r w:rsidRPr="006656AD">
        <w:t>). This enables RNNs to progressively acquire semantic word knowledge by detecting statistical regularities in language input.</w:t>
      </w:r>
    </w:p>
    <w:p w14:paraId="7A5851FC" w14:textId="77777777" w:rsidR="005D21BD" w:rsidRDefault="005D21BD" w:rsidP="005671F6">
      <w:pPr>
        <w:spacing w:after="0"/>
      </w:pPr>
    </w:p>
    <w:p w14:paraId="1E318DD5" w14:textId="29060024" w:rsidR="009B36CF" w:rsidRDefault="009B36CF" w:rsidP="005671F6">
      <w:pPr>
        <w:spacing w:after="0"/>
      </w:pPr>
      <w:r w:rsidRPr="009B36CF">
        <w:t xml:space="preserve">More recently, </w:t>
      </w:r>
      <w:r w:rsidRPr="009B36CF">
        <w:rPr>
          <w:b/>
          <w:bCs/>
        </w:rPr>
        <w:t>Piantadosi (2024)</w:t>
      </w:r>
      <w:r w:rsidRPr="009B36CF">
        <w:t xml:space="preserve"> argued that modern large language models provide further evidence for this perspective. Trained to predict the next word from linguistic input, these models develop rich </w:t>
      </w:r>
      <w:r w:rsidRPr="009B36CF">
        <w:lastRenderedPageBreak/>
        <w:t>linguistic representations without explicit language-specific rules, demonstrating that complex language knowledge can emerge from statistical structure.</w:t>
      </w:r>
    </w:p>
    <w:p w14:paraId="48AC443B" w14:textId="77777777" w:rsidR="00C21E4F" w:rsidRDefault="00C21E4F" w:rsidP="005671F6">
      <w:pPr>
        <w:spacing w:after="0"/>
      </w:pPr>
    </w:p>
    <w:p w14:paraId="45C1F654" w14:textId="0E304ADB" w:rsidR="0026512A" w:rsidRDefault="004F3FE8" w:rsidP="005671F6">
      <w:pPr>
        <w:spacing w:after="0"/>
        <w:rPr>
          <w:b/>
          <w:bCs/>
        </w:rPr>
      </w:pPr>
      <w:r>
        <w:rPr>
          <w:b/>
          <w:bCs/>
        </w:rPr>
        <w:t xml:space="preserve">### </w:t>
      </w:r>
      <w:r w:rsidR="0026512A">
        <w:rPr>
          <w:b/>
          <w:bCs/>
        </w:rPr>
        <w:t>Overview of Distributional Hypothesis Evidence</w:t>
      </w:r>
    </w:p>
    <w:p w14:paraId="675A7805" w14:textId="7EC85082" w:rsidR="00147BBE" w:rsidRDefault="005671F6" w:rsidP="00B0304F">
      <w:pPr>
        <w:spacing w:after="0"/>
      </w:pPr>
      <w:r w:rsidRPr="005671F6">
        <w:t xml:space="preserve">Collectively, these theoretical, empirical, and computational findings suggest that linguistic input may be substantially </w:t>
      </w:r>
      <w:r w:rsidRPr="00C21E4F">
        <w:rPr>
          <w:b/>
          <w:bCs/>
        </w:rPr>
        <w:t>richer than</w:t>
      </w:r>
      <w:r w:rsidRPr="005671F6">
        <w:t xml:space="preserve"> assumed by strong versions of the </w:t>
      </w:r>
      <w:r w:rsidRPr="00C21E4F">
        <w:rPr>
          <w:b/>
          <w:bCs/>
        </w:rPr>
        <w:t>poverty of the stimulus argument</w:t>
      </w:r>
      <w:r w:rsidRPr="005671F6">
        <w:t xml:space="preserve">. Rather than viewing language as an impoverished source of information, distributional approaches propose that </w:t>
      </w:r>
      <w:r w:rsidRPr="00C21E4F">
        <w:rPr>
          <w:b/>
          <w:bCs/>
        </w:rPr>
        <w:t>learners can exploit statistical regularities</w:t>
      </w:r>
      <w:r w:rsidRPr="005671F6">
        <w:t xml:space="preserve"> in the language they hear </w:t>
      </w:r>
      <w:r w:rsidRPr="00383F68">
        <w:rPr>
          <w:b/>
          <w:bCs/>
        </w:rPr>
        <w:t>to construct increasingly rich semantic representations</w:t>
      </w:r>
      <w:r w:rsidRPr="005671F6">
        <w:t xml:space="preserve">. </w:t>
      </w:r>
      <w:r w:rsidR="002F700D">
        <w:t>T</w:t>
      </w:r>
      <w:r w:rsidR="002F700D" w:rsidRPr="002F700D">
        <w:t>he next question, therefore, is whether statistical information in the linguistic input actually drives vocabulary acquisition during development.</w:t>
      </w:r>
    </w:p>
    <w:p w14:paraId="536E4551" w14:textId="77777777" w:rsidR="006318C7" w:rsidRDefault="006318C7" w:rsidP="006318C7">
      <w:pPr>
        <w:spacing w:after="0"/>
      </w:pPr>
    </w:p>
    <w:p w14:paraId="0D2E1BB4" w14:textId="77777777" w:rsidR="00EC4E5B" w:rsidRDefault="00EC4E5B" w:rsidP="006318C7">
      <w:pPr>
        <w:spacing w:after="0"/>
      </w:pPr>
    </w:p>
    <w:p w14:paraId="1A35354D" w14:textId="1FBAB9C8" w:rsidR="00F60C06" w:rsidRDefault="004F3FE8" w:rsidP="006318C7">
      <w:pPr>
        <w:spacing w:after="0"/>
      </w:pPr>
      <w:r>
        <w:rPr>
          <w:b/>
          <w:bCs/>
        </w:rPr>
        <w:t xml:space="preserve">## </w:t>
      </w:r>
      <w:r w:rsidR="00632621" w:rsidRPr="00632621">
        <w:rPr>
          <w:b/>
          <w:bCs/>
        </w:rPr>
        <w:t>Do Children Learn from Regularities in Language Input?</w:t>
      </w:r>
      <w:r w:rsidR="004F4CC3">
        <w:t xml:space="preserve"> </w:t>
      </w:r>
    </w:p>
    <w:p w14:paraId="24E363C1" w14:textId="552AF56C" w:rsidR="00617CCA" w:rsidRDefault="00617CCA" w:rsidP="006318C7">
      <w:pPr>
        <w:spacing w:after="0"/>
      </w:pPr>
    </w:p>
    <w:p w14:paraId="26F750C5" w14:textId="0DB4F488" w:rsidR="00E45475" w:rsidRPr="00E45475" w:rsidRDefault="004F3FE8" w:rsidP="006318C7">
      <w:pPr>
        <w:spacing w:after="0"/>
        <w:rPr>
          <w:b/>
          <w:bCs/>
        </w:rPr>
      </w:pPr>
      <w:r>
        <w:rPr>
          <w:b/>
          <w:bCs/>
        </w:rPr>
        <w:t xml:space="preserve">### </w:t>
      </w:r>
      <w:r w:rsidR="00E45475" w:rsidRPr="00F60A5A">
        <w:rPr>
          <w:b/>
          <w:bCs/>
        </w:rPr>
        <w:t>Established predictors</w:t>
      </w:r>
    </w:p>
    <w:p w14:paraId="5EB263D7" w14:textId="69F83399" w:rsidR="007D5119" w:rsidRDefault="0039347C" w:rsidP="006318C7">
      <w:pPr>
        <w:spacing w:after="0"/>
      </w:pPr>
      <w:r w:rsidRPr="0039347C">
        <w:t xml:space="preserve">If statistical information in the language that children hear helps them learn words, then these characteristics should predict when words are acquired. Previous research has identified </w:t>
      </w:r>
      <w:r w:rsidR="00383F68">
        <w:t>some</w:t>
      </w:r>
      <w:r w:rsidRPr="0039347C">
        <w:t xml:space="preserve"> characteristics of children's everyday language input that reliably predict vocabulary acquisition. These predictors provide evidence that properties of the linguistic input influence word learning</w:t>
      </w:r>
      <w:r w:rsidR="008673A6">
        <w:t>.</w:t>
      </w:r>
    </w:p>
    <w:p w14:paraId="6979BE66" w14:textId="77777777" w:rsidR="0039347C" w:rsidRPr="00CF4168" w:rsidRDefault="0039347C" w:rsidP="006318C7">
      <w:pPr>
        <w:spacing w:after="0"/>
      </w:pPr>
    </w:p>
    <w:p w14:paraId="35DDBC25" w14:textId="4C3D4AA3" w:rsidR="00CF45E6" w:rsidRDefault="00CF4168" w:rsidP="00F81906">
      <w:pPr>
        <w:spacing w:after="0"/>
      </w:pPr>
      <w:r w:rsidRPr="00CF4168">
        <w:t xml:space="preserve">One of the most consistent predictors is </w:t>
      </w:r>
      <w:r w:rsidRPr="00383F68">
        <w:rPr>
          <w:b/>
          <w:bCs/>
        </w:rPr>
        <w:t>word frequency</w:t>
      </w:r>
      <w:r w:rsidRPr="00383F68">
        <w:t xml:space="preserve">. </w:t>
      </w:r>
      <w:r w:rsidRPr="00383F68">
        <w:rPr>
          <w:b/>
          <w:bCs/>
        </w:rPr>
        <w:t>Braginsky et al. (2019)</w:t>
      </w:r>
      <w:r w:rsidRPr="00383F68">
        <w:t xml:space="preserve"> analysed vocabulary development across multiple languages and found that </w:t>
      </w:r>
      <w:r w:rsidRPr="00383F68">
        <w:rPr>
          <w:b/>
          <w:bCs/>
        </w:rPr>
        <w:t xml:space="preserve">words occurring more frequently in children's language environments tend to be acquired earlier </w:t>
      </w:r>
      <w:r w:rsidRPr="00383F68">
        <w:t>than less frequent words. Frequent exposure provides children with more opportunities to encounter individual words, making frequency one of the strongest and most reliable predictors of vocabulary acquisition across</w:t>
      </w:r>
      <w:r w:rsidRPr="00CF4168">
        <w:t xml:space="preserve"> languages.</w:t>
      </w:r>
    </w:p>
    <w:p w14:paraId="5509AB8C" w14:textId="77777777" w:rsidR="00F81906" w:rsidRDefault="00F81906" w:rsidP="00F81906">
      <w:pPr>
        <w:spacing w:after="0"/>
      </w:pPr>
    </w:p>
    <w:p w14:paraId="7799396F" w14:textId="77777777" w:rsidR="00F81906" w:rsidRDefault="00951048" w:rsidP="00CE6DE2">
      <w:pPr>
        <w:spacing w:after="0"/>
      </w:pPr>
      <w:r w:rsidRPr="00F81906">
        <w:t xml:space="preserve">Research has also shown that characteristics of the utterances in which words occur contribute to vocabulary acquisition. </w:t>
      </w:r>
      <w:r w:rsidR="00CE6DE2" w:rsidRPr="00F81906">
        <w:rPr>
          <w:b/>
          <w:bCs/>
        </w:rPr>
        <w:t>Swingley and Humphrey (2018)</w:t>
      </w:r>
      <w:r w:rsidR="00CE6DE2" w:rsidRPr="00F81906">
        <w:t xml:space="preserve"> examined quantitative predictors of early word learning and found that words occurring more frequently and </w:t>
      </w:r>
      <w:r w:rsidR="00CE6DE2" w:rsidRPr="00F81906">
        <w:rPr>
          <w:b/>
          <w:bCs/>
        </w:rPr>
        <w:t>in shorter, less complex utterances tend to be learned earlier</w:t>
      </w:r>
      <w:r w:rsidR="00CE6DE2" w:rsidRPr="00F81906">
        <w:t xml:space="preserve">. </w:t>
      </w:r>
    </w:p>
    <w:p w14:paraId="5B3E6928" w14:textId="77777777" w:rsidR="00C76D95" w:rsidRDefault="00C76D95" w:rsidP="00E2448C">
      <w:pPr>
        <w:spacing w:after="0"/>
        <w:rPr>
          <w:b/>
          <w:bCs/>
        </w:rPr>
      </w:pPr>
    </w:p>
    <w:p w14:paraId="18D676A6" w14:textId="0488B067" w:rsidR="00104B5B" w:rsidRPr="00104B5B" w:rsidRDefault="00F81906" w:rsidP="00DE4748">
      <w:pPr>
        <w:tabs>
          <w:tab w:val="num" w:pos="1080"/>
        </w:tabs>
        <w:spacing w:after="0"/>
      </w:pPr>
      <w:r w:rsidRPr="00F81906">
        <w:t xml:space="preserve">These findings suggest that both the amount of exposure children receive and the linguistic environments in which words appear influence the timing of vocabulary acquisition. Together, they demonstrate that characteristics such as word frequency and utterance length explain a substantial proportion of the variation </w:t>
      </w:r>
      <w:r w:rsidR="002360B0" w:rsidRPr="002360B0">
        <w:t>in the age at which words are acquired</w:t>
      </w:r>
      <w:r w:rsidR="002360B0">
        <w:t xml:space="preserve">. </w:t>
      </w:r>
      <w:r w:rsidR="00104B5B" w:rsidRPr="00951048">
        <w:t xml:space="preserve">However, </w:t>
      </w:r>
      <w:r w:rsidR="00104B5B" w:rsidRPr="009721CC">
        <w:rPr>
          <w:b/>
          <w:bCs/>
        </w:rPr>
        <w:t xml:space="preserve">these characteristics primarily describe how often words occur, or the </w:t>
      </w:r>
      <w:r w:rsidR="00675DFF" w:rsidRPr="009721CC">
        <w:rPr>
          <w:b/>
          <w:bCs/>
        </w:rPr>
        <w:t>types</w:t>
      </w:r>
      <w:r w:rsidR="00104B5B" w:rsidRPr="009721CC">
        <w:rPr>
          <w:b/>
          <w:bCs/>
        </w:rPr>
        <w:t xml:space="preserve"> of the utterances in which they appear. They provide relatively little information about the meanings of words themselves or how children infer those meanings from language input</w:t>
      </w:r>
      <w:r w:rsidR="00104B5B" w:rsidRPr="00951048">
        <w:t>. Consequently, researchers have increasingly turned their attention to characteristics of linguistic input that are informative about word meaning.</w:t>
      </w:r>
      <w:r w:rsidR="00104B5B" w:rsidRPr="00104B5B">
        <w:t xml:space="preserve"> One promising proposal is context leverage, which focuses on how relationships between words across similar linguistic contexts may facilitate vocabulary acquisition.</w:t>
      </w:r>
    </w:p>
    <w:p w14:paraId="6ADEDA6E" w14:textId="77777777" w:rsidR="00104B5B" w:rsidRDefault="00104B5B" w:rsidP="00DE4748">
      <w:pPr>
        <w:tabs>
          <w:tab w:val="num" w:pos="1080"/>
        </w:tabs>
        <w:spacing w:after="0"/>
        <w:rPr>
          <w:b/>
          <w:bCs/>
        </w:rPr>
      </w:pPr>
    </w:p>
    <w:p w14:paraId="116AA2FD" w14:textId="77777777" w:rsidR="002A061A" w:rsidRDefault="002A061A" w:rsidP="00202E2D">
      <w:pPr>
        <w:spacing w:after="0"/>
      </w:pPr>
    </w:p>
    <w:p w14:paraId="707C19DD" w14:textId="1A135162" w:rsidR="006318C7" w:rsidRDefault="004F3FE8" w:rsidP="006318C7">
      <w:pPr>
        <w:spacing w:after="0"/>
        <w:rPr>
          <w:b/>
          <w:bCs/>
        </w:rPr>
      </w:pPr>
      <w:r>
        <w:rPr>
          <w:b/>
          <w:bCs/>
        </w:rPr>
        <w:lastRenderedPageBreak/>
        <w:t>##</w:t>
      </w:r>
      <w:r w:rsidR="00A360DF">
        <w:rPr>
          <w:b/>
          <w:bCs/>
        </w:rPr>
        <w:t>#</w:t>
      </w:r>
      <w:r>
        <w:rPr>
          <w:b/>
          <w:bCs/>
        </w:rPr>
        <w:t xml:space="preserve"> </w:t>
      </w:r>
      <w:r w:rsidR="006318C7" w:rsidRPr="008A7A3C">
        <w:rPr>
          <w:b/>
          <w:bCs/>
        </w:rPr>
        <w:t>Context leverage</w:t>
      </w:r>
    </w:p>
    <w:p w14:paraId="0EEAB980" w14:textId="0B9131C4" w:rsidR="007D1FA5" w:rsidRDefault="00B17446" w:rsidP="006318C7">
      <w:pPr>
        <w:spacing w:after="0"/>
      </w:pPr>
      <w:r w:rsidRPr="009721CC">
        <w:rPr>
          <w:b/>
          <w:bCs/>
        </w:rPr>
        <w:t>Context leverage is grounded in the distributional hypothesis</w:t>
      </w:r>
      <w:r w:rsidR="005B404E">
        <w:t>.</w:t>
      </w:r>
      <w:r w:rsidRPr="00B17446">
        <w:t xml:space="preserve"> If this principle holds during language acquisition, children may be able to infer the meanings of unfamiliar words by relating them to previously acquired words that occur in similar linguistic environments. </w:t>
      </w:r>
      <w:r w:rsidR="001C17FD" w:rsidRPr="001C17FD">
        <w:t xml:space="preserve">For example, if a child has previously heard the familiar </w:t>
      </w:r>
      <w:r w:rsidR="001C17FD" w:rsidRPr="004C311A">
        <w:t xml:space="preserve">words </w:t>
      </w:r>
      <w:commentRangeStart w:id="0"/>
      <w:r w:rsidR="001C17FD" w:rsidRPr="004C311A">
        <w:rPr>
          <w:i/>
          <w:iCs/>
        </w:rPr>
        <w:t>apple</w:t>
      </w:r>
      <w:r w:rsidR="001C17FD" w:rsidRPr="004C311A">
        <w:t xml:space="preserve"> and </w:t>
      </w:r>
      <w:r w:rsidR="001C17FD" w:rsidRPr="004C311A">
        <w:rPr>
          <w:i/>
          <w:iCs/>
        </w:rPr>
        <w:t>orange</w:t>
      </w:r>
      <w:r w:rsidR="001C17FD" w:rsidRPr="004C311A">
        <w:t xml:space="preserve"> </w:t>
      </w:r>
      <w:commentRangeEnd w:id="0"/>
      <w:r w:rsidR="004C311A" w:rsidRPr="004C311A">
        <w:rPr>
          <w:rStyle w:val="CommentReference"/>
          <w:sz w:val="24"/>
          <w:szCs w:val="24"/>
        </w:rPr>
        <w:commentReference w:id="0"/>
      </w:r>
      <w:r w:rsidR="001C17FD" w:rsidRPr="004C311A">
        <w:t>in contexts</w:t>
      </w:r>
      <w:r w:rsidR="001C17FD" w:rsidRPr="001C17FD">
        <w:t xml:space="preserve"> such as "</w:t>
      </w:r>
      <w:r w:rsidR="001C17FD" w:rsidRPr="009721CC">
        <w:rPr>
          <w:b/>
          <w:bCs/>
        </w:rPr>
        <w:t>juicy apple</w:t>
      </w:r>
      <w:r w:rsidR="001C17FD" w:rsidRPr="001C17FD">
        <w:t xml:space="preserve">" and </w:t>
      </w:r>
      <w:r w:rsidR="001C17FD" w:rsidRPr="009721CC">
        <w:rPr>
          <w:b/>
          <w:bCs/>
        </w:rPr>
        <w:t>"juicy orange</w:t>
      </w:r>
      <w:r w:rsidR="001C17FD" w:rsidRPr="001C17FD">
        <w:t>", then later hearing the unfamiliar phrase "</w:t>
      </w:r>
      <w:r w:rsidR="001C17FD" w:rsidRPr="009721CC">
        <w:rPr>
          <w:b/>
          <w:bCs/>
        </w:rPr>
        <w:t>juicy mango</w:t>
      </w:r>
      <w:r w:rsidR="001C17FD" w:rsidRPr="001C17FD">
        <w:t xml:space="preserve">" may allow the child to infer that </w:t>
      </w:r>
      <w:r w:rsidR="001C17FD" w:rsidRPr="001C17FD">
        <w:rPr>
          <w:i/>
          <w:iCs/>
        </w:rPr>
        <w:t>mango</w:t>
      </w:r>
      <w:r w:rsidR="001C17FD" w:rsidRPr="001C17FD">
        <w:t xml:space="preserve"> refers to something similar.</w:t>
      </w:r>
      <w:r w:rsidR="001C17FD">
        <w:t xml:space="preserve"> </w:t>
      </w:r>
      <w:r w:rsidRPr="009721CC">
        <w:rPr>
          <w:b/>
          <w:bCs/>
        </w:rPr>
        <w:t>Rather than learning each word independently, vocabulary growth may therefore be supported by the semantic information provided by known words appearing in similar contexts</w:t>
      </w:r>
      <w:r w:rsidRPr="00B17446">
        <w:t>. This idea forms the basis of context leverage</w:t>
      </w:r>
      <w:r w:rsidR="0026512A">
        <w:t>.</w:t>
      </w:r>
      <w:r w:rsidRPr="00B17446">
        <w:t xml:space="preserve"> </w:t>
      </w:r>
      <w:r w:rsidR="0026512A">
        <w:t>F</w:t>
      </w:r>
      <w:r w:rsidR="0026512A" w:rsidRPr="007D1FA5">
        <w:t xml:space="preserve">rom </w:t>
      </w:r>
      <w:r w:rsidR="007D1FA5" w:rsidRPr="007D1FA5">
        <w:t>this perspective, contextual information becomes an important source of evidence about word meaning, allowing children to use previously acquired linguistic knowledge to interpret unfamiliar words.</w:t>
      </w:r>
    </w:p>
    <w:p w14:paraId="72FB2C60" w14:textId="77777777" w:rsidR="007D1FA5" w:rsidRPr="00227CA8" w:rsidRDefault="007D1FA5" w:rsidP="006318C7">
      <w:pPr>
        <w:spacing w:after="0"/>
      </w:pPr>
    </w:p>
    <w:p w14:paraId="06563AB4" w14:textId="7225CFC6" w:rsidR="00AE2CDB" w:rsidRDefault="004F3FE8" w:rsidP="00AE2CDB">
      <w:pPr>
        <w:spacing w:after="0"/>
        <w:rPr>
          <w:b/>
          <w:bCs/>
        </w:rPr>
      </w:pPr>
      <w:r>
        <w:rPr>
          <w:b/>
          <w:bCs/>
        </w:rPr>
        <w:t>###</w:t>
      </w:r>
      <w:r w:rsidR="00A360DF">
        <w:rPr>
          <w:b/>
          <w:bCs/>
        </w:rPr>
        <w:t>#</w:t>
      </w:r>
      <w:r>
        <w:rPr>
          <w:b/>
          <w:bCs/>
        </w:rPr>
        <w:t xml:space="preserve"> </w:t>
      </w:r>
      <w:r w:rsidR="00AE2CDB" w:rsidRPr="00845E0B">
        <w:rPr>
          <w:b/>
          <w:bCs/>
        </w:rPr>
        <w:t>Experimental Evidence from Human Learners</w:t>
      </w:r>
      <w:r w:rsidR="00AE2CDB">
        <w:rPr>
          <w:b/>
          <w:bCs/>
        </w:rPr>
        <w:t xml:space="preserve"> f</w:t>
      </w:r>
      <w:r w:rsidR="00233B48" w:rsidRPr="00233B48">
        <w:rPr>
          <w:b/>
          <w:bCs/>
        </w:rPr>
        <w:t>or learning from linguistic context</w:t>
      </w:r>
      <w:r w:rsidR="00233B48">
        <w:rPr>
          <w:b/>
          <w:bCs/>
        </w:rPr>
        <w:t xml:space="preserve"> </w:t>
      </w:r>
    </w:p>
    <w:p w14:paraId="195C902D" w14:textId="3214C882" w:rsidR="008F53ED" w:rsidRPr="008F53ED" w:rsidRDefault="008F53ED" w:rsidP="00AE2CDB">
      <w:pPr>
        <w:spacing w:after="0"/>
      </w:pPr>
      <w:r w:rsidRPr="008F53ED">
        <w:t xml:space="preserve">Evidence that children can use contextual information during word learning comes from several experimental studies. </w:t>
      </w:r>
    </w:p>
    <w:p w14:paraId="715A0E6D" w14:textId="4669ADF1" w:rsidR="009B36CF" w:rsidRDefault="009B36CF" w:rsidP="002175A2">
      <w:pPr>
        <w:spacing w:after="0"/>
      </w:pPr>
    </w:p>
    <w:p w14:paraId="3A185047" w14:textId="22DC0C7D" w:rsidR="009B36CF" w:rsidRPr="009B36CF" w:rsidRDefault="009B36CF" w:rsidP="002175A2">
      <w:pPr>
        <w:spacing w:after="0"/>
      </w:pPr>
      <w:r w:rsidRPr="00254A15">
        <w:rPr>
          <w:b/>
          <w:bCs/>
        </w:rPr>
        <w:t>Yuan et al. (2011)</w:t>
      </w:r>
      <w:r w:rsidRPr="009B36CF">
        <w:t xml:space="preserve"> demonstrated that children use familiar verbs to infer the meanings of unfamiliar nouns. For example, if a child knows that words such as </w:t>
      </w:r>
      <w:r w:rsidRPr="009B36CF">
        <w:rPr>
          <w:i/>
          <w:iCs/>
        </w:rPr>
        <w:t>apple</w:t>
      </w:r>
      <w:r w:rsidRPr="009B36CF">
        <w:t xml:space="preserve"> and </w:t>
      </w:r>
      <w:r w:rsidRPr="009B36CF">
        <w:rPr>
          <w:i/>
          <w:iCs/>
        </w:rPr>
        <w:t>orange</w:t>
      </w:r>
      <w:r w:rsidRPr="009B36CF">
        <w:t xml:space="preserve"> occur with </w:t>
      </w:r>
      <w:r w:rsidRPr="009B36CF">
        <w:rPr>
          <w:i/>
          <w:iCs/>
        </w:rPr>
        <w:t>eat</w:t>
      </w:r>
      <w:r w:rsidRPr="009B36CF">
        <w:t xml:space="preserve">, encountering a novel noun in the same context (e.g., </w:t>
      </w:r>
      <w:r w:rsidRPr="009B36CF">
        <w:rPr>
          <w:i/>
          <w:iCs/>
        </w:rPr>
        <w:t>eat the mango</w:t>
      </w:r>
      <w:r w:rsidRPr="009B36CF">
        <w:t xml:space="preserve">) may allow the child to infer that </w:t>
      </w:r>
      <w:r w:rsidRPr="009B36CF">
        <w:rPr>
          <w:i/>
          <w:iCs/>
        </w:rPr>
        <w:t>mango</w:t>
      </w:r>
      <w:r w:rsidRPr="009B36CF">
        <w:t xml:space="preserve"> refers to something similar.</w:t>
      </w:r>
    </w:p>
    <w:p w14:paraId="64B10B08" w14:textId="77777777" w:rsidR="00507868" w:rsidRDefault="00507868" w:rsidP="00083F36">
      <w:pPr>
        <w:spacing w:after="0"/>
      </w:pPr>
    </w:p>
    <w:p w14:paraId="1FEE2D43" w14:textId="06D2E495" w:rsidR="00254A15" w:rsidRPr="00254A15" w:rsidRDefault="00254A15" w:rsidP="00083F36">
      <w:pPr>
        <w:spacing w:after="0"/>
      </w:pPr>
      <w:r w:rsidRPr="00254A15">
        <w:t xml:space="preserve">Similarly, </w:t>
      </w:r>
      <w:r w:rsidRPr="00254A15">
        <w:rPr>
          <w:b/>
          <w:bCs/>
        </w:rPr>
        <w:t>Sullivan and Barner (2016)</w:t>
      </w:r>
      <w:r w:rsidRPr="00254A15">
        <w:t xml:space="preserve"> showed that preschool children can infer novel word meanings from discourse context without direct cues to the intended meaning. For example, after hearing "I'm thirsty. Look! There's a pliff on the table," children inferred that </w:t>
      </w:r>
      <w:r w:rsidRPr="00254A15">
        <w:rPr>
          <w:i/>
          <w:iCs/>
        </w:rPr>
        <w:t>pliff</w:t>
      </w:r>
      <w:r w:rsidRPr="00254A15">
        <w:t xml:space="preserve"> referred to the drink rather than the other available objects.</w:t>
      </w:r>
    </w:p>
    <w:p w14:paraId="528875A0" w14:textId="77777777" w:rsidR="00254A15" w:rsidRDefault="00254A15" w:rsidP="00083F36">
      <w:pPr>
        <w:spacing w:after="0"/>
        <w:rPr>
          <w:b/>
          <w:bCs/>
        </w:rPr>
      </w:pPr>
    </w:p>
    <w:p w14:paraId="57A86E40" w14:textId="3260ACAE" w:rsidR="00C57594" w:rsidRDefault="00C57594" w:rsidP="006318C7">
      <w:pPr>
        <w:spacing w:after="0"/>
      </w:pPr>
      <w:r w:rsidRPr="007219FB">
        <w:rPr>
          <w:b/>
          <w:bCs/>
        </w:rPr>
        <w:t>Ferguson et al. (2018)</w:t>
      </w:r>
      <w:r w:rsidRPr="00C57594">
        <w:t xml:space="preserve"> further demonstrated that toddlers can acquire novel words using linguistic context alone. After hearing "The vep is crying" without a visual referent, 24-month-old children inferred that </w:t>
      </w:r>
      <w:r w:rsidRPr="00C57594">
        <w:rPr>
          <w:i/>
          <w:iCs/>
        </w:rPr>
        <w:t>vep</w:t>
      </w:r>
      <w:r w:rsidRPr="00C57594">
        <w:t xml:space="preserve"> referred to an unfamiliar animal because </w:t>
      </w:r>
      <w:r w:rsidRPr="00C57594">
        <w:rPr>
          <w:i/>
          <w:iCs/>
        </w:rPr>
        <w:t>crying</w:t>
      </w:r>
      <w:r w:rsidRPr="00C57594">
        <w:t xml:space="preserve"> implies an animate subject.</w:t>
      </w:r>
    </w:p>
    <w:p w14:paraId="7E711EAA" w14:textId="77777777" w:rsidR="00C57594" w:rsidRDefault="00C57594" w:rsidP="006318C7">
      <w:pPr>
        <w:spacing w:after="0"/>
      </w:pPr>
    </w:p>
    <w:p w14:paraId="7B23A782" w14:textId="2FA0E175" w:rsidR="005D03F1" w:rsidRPr="005D03F1" w:rsidRDefault="004F3FE8" w:rsidP="0035453E">
      <w:pPr>
        <w:spacing w:after="0"/>
        <w:rPr>
          <w:b/>
          <w:bCs/>
        </w:rPr>
      </w:pPr>
      <w:r>
        <w:rPr>
          <w:b/>
          <w:bCs/>
        </w:rPr>
        <w:t>###</w:t>
      </w:r>
      <w:r w:rsidR="00A360DF">
        <w:rPr>
          <w:b/>
          <w:bCs/>
        </w:rPr>
        <w:t>#</w:t>
      </w:r>
      <w:r>
        <w:rPr>
          <w:b/>
          <w:bCs/>
        </w:rPr>
        <w:t xml:space="preserve"> </w:t>
      </w:r>
      <w:r w:rsidR="005D03F1" w:rsidRPr="005D03F1">
        <w:rPr>
          <w:b/>
          <w:bCs/>
        </w:rPr>
        <w:t>Naturalistic evidence for context leverage</w:t>
      </w:r>
    </w:p>
    <w:p w14:paraId="4076FE98" w14:textId="729C8EEA" w:rsidR="0035453E" w:rsidRDefault="00227CA8" w:rsidP="0035453E">
      <w:pPr>
        <w:spacing w:after="0"/>
      </w:pPr>
      <w:r w:rsidRPr="001F4D6D">
        <w:t xml:space="preserve">Together, these studies demonstrate that children are capable of exploiting linguistic context to infer the meanings of unfamiliar words. However, most evidence comes from laboratory experiments involving a relatively small number of carefully controlled novel-word learning tasks. Consequently, </w:t>
      </w:r>
      <w:r w:rsidRPr="00367691">
        <w:rPr>
          <w:b/>
          <w:bCs/>
        </w:rPr>
        <w:t>it remains unclear whether the same principles operate during everyday vocabulary acquisition</w:t>
      </w:r>
      <w:r w:rsidRPr="001F4D6D">
        <w:t xml:space="preserve">, where children encounter thousands of words across highly variable linguistic environments. </w:t>
      </w:r>
      <w:r w:rsidR="0035453E" w:rsidRPr="0035453E">
        <w:t xml:space="preserve">To examine this question, </w:t>
      </w:r>
      <w:r w:rsidR="0035453E" w:rsidRPr="00CF6E98">
        <w:rPr>
          <w:b/>
          <w:bCs/>
          <w:highlight w:val="yellow"/>
        </w:rPr>
        <w:t>Unger et al. (202</w:t>
      </w:r>
      <w:r w:rsidR="0017432C">
        <w:rPr>
          <w:b/>
          <w:bCs/>
          <w:highlight w:val="yellow"/>
        </w:rPr>
        <w:t>5</w:t>
      </w:r>
      <w:r w:rsidR="0035453E" w:rsidRPr="00CF6E98">
        <w:rPr>
          <w:b/>
          <w:bCs/>
          <w:highlight w:val="yellow"/>
        </w:rPr>
        <w:t>)</w:t>
      </w:r>
      <w:r w:rsidR="0035453E" w:rsidRPr="0035453E">
        <w:t xml:space="preserve"> </w:t>
      </w:r>
      <w:r w:rsidR="0035453E" w:rsidRPr="00367691">
        <w:rPr>
          <w:b/>
          <w:bCs/>
        </w:rPr>
        <w:t>tested the context leverage hypothesis using naturalistic child-directed speech</w:t>
      </w:r>
      <w:r w:rsidR="0035453E" w:rsidRPr="0035453E">
        <w:t>. They showed that words with greater context leverage tended to be acquired earlier in development, even after accounting for established predictors of Age of Acquisition.</w:t>
      </w:r>
    </w:p>
    <w:p w14:paraId="25005291" w14:textId="3011F2BF" w:rsidR="001131F0" w:rsidRDefault="001131F0" w:rsidP="006318C7">
      <w:pPr>
        <w:spacing w:after="0"/>
      </w:pPr>
    </w:p>
    <w:p w14:paraId="383AD773" w14:textId="5C2ED9E8" w:rsidR="001407F6" w:rsidRDefault="004C78FA" w:rsidP="00DD42D7">
      <w:pPr>
        <w:spacing w:after="0"/>
      </w:pPr>
      <w:r>
        <w:t>However, a</w:t>
      </w:r>
      <w:r w:rsidRPr="00DD42D7">
        <w:t xml:space="preserve">lthough </w:t>
      </w:r>
      <w:r w:rsidR="00DD42D7" w:rsidRPr="00DD42D7">
        <w:t xml:space="preserve">Unger et al. (2024) provided the first evidence that context leverage predicts vocabulary </w:t>
      </w:r>
      <w:r w:rsidR="00DD42D7" w:rsidRPr="00367691">
        <w:t xml:space="preserve">acquisition in naturalistic language input, an important limitation remains. Their analyses summarised vocabulary acquisition using a single Age of Acquisition estimate for each word. </w:t>
      </w:r>
      <w:r w:rsidR="00DD42D7" w:rsidRPr="00367691">
        <w:rPr>
          <w:b/>
          <w:bCs/>
        </w:rPr>
        <w:lastRenderedPageBreak/>
        <w:t>Although this approach identifies the approximate age at which a word is learned by the population, it does not show how vocabulary develops differently across children over time</w:t>
      </w:r>
      <w:r w:rsidR="00DD42D7" w:rsidRPr="00367691">
        <w:t>.</w:t>
      </w:r>
    </w:p>
    <w:p w14:paraId="2F7DF334" w14:textId="77777777" w:rsidR="00DD42D7" w:rsidRPr="00D349CE" w:rsidRDefault="00DD42D7" w:rsidP="00DD42D7">
      <w:pPr>
        <w:spacing w:after="0"/>
      </w:pPr>
    </w:p>
    <w:p w14:paraId="640B3B52" w14:textId="77777777" w:rsidR="00830C5F" w:rsidRDefault="00830C5F" w:rsidP="00830C5F">
      <w:pPr>
        <w:spacing w:after="0"/>
      </w:pPr>
      <w:r w:rsidRPr="00830C5F">
        <w:t xml:space="preserve">Vocabulary acquisition is inherently a longitudinal process. </w:t>
      </w:r>
      <w:r w:rsidRPr="00367691">
        <w:rPr>
          <w:b/>
          <w:bCs/>
        </w:rPr>
        <w:t>Children differ in the words they know at different ages</w:t>
      </w:r>
      <w:r w:rsidRPr="00830C5F">
        <w:t>, and new words are acquired gradually throughout development rather than at a single point in time. Consequently, modelling vocabulary acquisition at the level of individual child–word observations may provide a more detailed understanding of the factors that support word learning.</w:t>
      </w:r>
    </w:p>
    <w:p w14:paraId="15B1E0D6" w14:textId="77777777" w:rsidR="00830C5F" w:rsidRDefault="00830C5F" w:rsidP="00830C5F">
      <w:pPr>
        <w:spacing w:after="0"/>
      </w:pPr>
    </w:p>
    <w:p w14:paraId="1BF86893" w14:textId="7D717C87" w:rsidR="0033400E" w:rsidRDefault="0033400E" w:rsidP="00830C5F">
      <w:pPr>
        <w:spacing w:after="0"/>
      </w:pPr>
      <w:r w:rsidRPr="0033400E">
        <w:t>It therefore remains unclear whether context leverage predicts the probability that an individual child knows a particular word at a given age after accounting for other established predictors of vocabulary acquisition.</w:t>
      </w:r>
    </w:p>
    <w:p w14:paraId="11004600" w14:textId="77777777" w:rsidR="0033400E" w:rsidRDefault="0033400E" w:rsidP="00830C5F">
      <w:pPr>
        <w:spacing w:after="0"/>
      </w:pPr>
    </w:p>
    <w:p w14:paraId="241ADFB8" w14:textId="7314A70E" w:rsidR="006318C7" w:rsidRDefault="00A360DF" w:rsidP="006318C7">
      <w:pPr>
        <w:spacing w:after="0"/>
        <w:rPr>
          <w:b/>
          <w:bCs/>
        </w:rPr>
      </w:pPr>
      <w:r w:rsidRPr="00A360DF">
        <w:rPr>
          <w:b/>
          <w:bCs/>
        </w:rPr>
        <w:t xml:space="preserve">## </w:t>
      </w:r>
      <w:r w:rsidR="006318C7" w:rsidRPr="00A360DF">
        <w:rPr>
          <w:b/>
          <w:bCs/>
        </w:rPr>
        <w:t>Present Study</w:t>
      </w:r>
    </w:p>
    <w:p w14:paraId="28D30766" w14:textId="76DF7F8C" w:rsidR="00C8462E" w:rsidRDefault="00C8462E" w:rsidP="00C8462E">
      <w:pPr>
        <w:spacing w:after="0"/>
      </w:pPr>
      <w:r w:rsidRPr="00C8462E">
        <w:t xml:space="preserve">The present study addresses this gap by examining </w:t>
      </w:r>
      <w:r w:rsidRPr="00367691">
        <w:rPr>
          <w:b/>
          <w:bCs/>
        </w:rPr>
        <w:t>whether context leverage predicts longitudinal vocabulary acquisition</w:t>
      </w:r>
      <w:r w:rsidRPr="00C8462E">
        <w:t xml:space="preserve"> during early childhood. </w:t>
      </w:r>
    </w:p>
    <w:p w14:paraId="5E83F2F0" w14:textId="4C4BE36A" w:rsidR="006318C7" w:rsidRPr="00D349CE" w:rsidRDefault="006318C7" w:rsidP="006318C7">
      <w:pPr>
        <w:spacing w:after="0"/>
        <w:rPr>
          <w:b/>
          <w:bCs/>
        </w:rPr>
      </w:pPr>
    </w:p>
    <w:p w14:paraId="511BB68D" w14:textId="6DC1FC99" w:rsidR="000E5229" w:rsidRDefault="000E5229" w:rsidP="00C8462E">
      <w:pPr>
        <w:spacing w:after="0"/>
      </w:pPr>
      <w:r w:rsidRPr="000E5229">
        <w:t xml:space="preserve">Rather than representing learning using a single Age of Acquisition estimate for each word, vocabulary acquisition was modelled using individual child–age–word observations from a longitudinal dataset in which children's vocabulary development was tracked </w:t>
      </w:r>
      <w:r w:rsidR="00825085">
        <w:t>over 14 months</w:t>
      </w:r>
      <w:r w:rsidRPr="000E5229">
        <w:t>. This approach makes it possible to examine the probability that an individual child knows a particular word at a particular age.</w:t>
      </w:r>
    </w:p>
    <w:p w14:paraId="58D9DC65" w14:textId="5D23CB75" w:rsidR="006318C7" w:rsidRPr="00D349CE" w:rsidRDefault="006318C7" w:rsidP="006318C7">
      <w:pPr>
        <w:spacing w:after="0"/>
        <w:rPr>
          <w:b/>
          <w:bCs/>
        </w:rPr>
      </w:pPr>
    </w:p>
    <w:p w14:paraId="5E22665D" w14:textId="30244B1F" w:rsidR="00631617" w:rsidRDefault="00631617" w:rsidP="00304EC5">
      <w:pPr>
        <w:spacing w:after="0"/>
      </w:pPr>
      <w:r w:rsidRPr="00631617">
        <w:t>To investigate this question, the present study examined whether context leverage predicts vocabulary acquisition over the course of development, such that words are more likely to be learned when they occur in similar linguistic contexts to previously acquired words with related meanings. The principal predictor of interest was context leverage, while the analyses controlled for word frequency, utterance length, and other key predictors of word learning.</w:t>
      </w:r>
    </w:p>
    <w:p w14:paraId="4EF09444" w14:textId="77777777" w:rsidR="00353E1A" w:rsidRPr="00353E1A" w:rsidRDefault="00353E1A" w:rsidP="00353E1A">
      <w:pPr>
        <w:spacing w:after="0"/>
      </w:pPr>
    </w:p>
    <w:p w14:paraId="30047822" w14:textId="365641E6" w:rsidR="006318C7" w:rsidRPr="00D349CE" w:rsidRDefault="00A360DF" w:rsidP="006318C7">
      <w:pPr>
        <w:spacing w:after="0"/>
        <w:rPr>
          <w:b/>
          <w:bCs/>
        </w:rPr>
      </w:pPr>
      <w:r>
        <w:rPr>
          <w:b/>
          <w:bCs/>
        </w:rPr>
        <w:t xml:space="preserve">### </w:t>
      </w:r>
      <w:r w:rsidR="006318C7" w:rsidRPr="00D349CE">
        <w:rPr>
          <w:b/>
          <w:bCs/>
        </w:rPr>
        <w:t>Hypotheses</w:t>
      </w:r>
    </w:p>
    <w:p w14:paraId="656336CA" w14:textId="41EB823F" w:rsidR="00353E1A" w:rsidRPr="00D349CE" w:rsidRDefault="00353E1A" w:rsidP="00353E1A">
      <w:pPr>
        <w:spacing w:after="0"/>
      </w:pPr>
      <w:r w:rsidRPr="00353E1A">
        <w:t xml:space="preserve">Based on previous theoretical and empirical work, it was hypothesised that words with higher context leverage would have a greater probability of being acquired. Furthermore, this relationship was expected to remain significant after </w:t>
      </w:r>
      <w:r w:rsidR="00A16FA2" w:rsidRPr="00A16FA2">
        <w:t>controlling for word frequency, utterance length, and other characteristics known to affect word learning</w:t>
      </w:r>
      <w:r w:rsidR="00A16FA2">
        <w:t>.</w:t>
      </w:r>
    </w:p>
    <w:p w14:paraId="18314DE9" w14:textId="77777777" w:rsidR="006318C7" w:rsidRDefault="006318C7" w:rsidP="00E13D9A">
      <w:pPr>
        <w:spacing w:after="0"/>
      </w:pPr>
    </w:p>
    <w:p w14:paraId="0D0FA237" w14:textId="2838CFFE" w:rsidR="00E13D9A" w:rsidRDefault="006318C7" w:rsidP="00E13D9A">
      <w:pPr>
        <w:spacing w:after="0"/>
      </w:pPr>
      <w:r w:rsidRPr="00A360DF">
        <w:rPr>
          <w:b/>
          <w:bCs/>
        </w:rPr>
        <w:t xml:space="preserve"># </w:t>
      </w:r>
      <w:r w:rsidR="00A360DF" w:rsidRPr="00A360DF">
        <w:rPr>
          <w:b/>
          <w:bCs/>
        </w:rPr>
        <w:t>METHODS</w:t>
      </w:r>
    </w:p>
    <w:p w14:paraId="5FC761D4" w14:textId="77777777" w:rsidR="006318C7" w:rsidRDefault="006318C7"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5B7A510A" w:rsidR="00E13D9A" w:rsidRPr="00275E3B" w:rsidRDefault="00A360DF" w:rsidP="00E13D9A">
      <w:pPr>
        <w:spacing w:after="0"/>
        <w:rPr>
          <w:b/>
          <w:bCs/>
        </w:rPr>
      </w:pPr>
      <w:r>
        <w:rPr>
          <w:b/>
          <w:bCs/>
        </w:rPr>
        <w:t xml:space="preserve">## </w:t>
      </w:r>
      <w:r w:rsidR="00E13D9A" w:rsidRPr="00275E3B">
        <w:rPr>
          <w:b/>
          <w:bCs/>
        </w:rPr>
        <w:t>D</w:t>
      </w:r>
      <w:r>
        <w:rPr>
          <w:b/>
          <w:bCs/>
        </w:rPr>
        <w:t>atasets</w:t>
      </w:r>
    </w:p>
    <w:p w14:paraId="03C3B340" w14:textId="77777777" w:rsidR="00E13D9A" w:rsidRDefault="00E13D9A" w:rsidP="00E13D9A">
      <w:pPr>
        <w:spacing w:after="0"/>
      </w:pPr>
    </w:p>
    <w:p w14:paraId="01B231CE" w14:textId="3AD54695" w:rsidR="00AF76F6" w:rsidRPr="00AF76F6" w:rsidRDefault="00A360DF" w:rsidP="00E13D9A">
      <w:pPr>
        <w:spacing w:after="0"/>
        <w:rPr>
          <w:b/>
          <w:bCs/>
        </w:rPr>
      </w:pPr>
      <w:r>
        <w:rPr>
          <w:b/>
          <w:bCs/>
        </w:rPr>
        <w:t xml:space="preserve">### </w:t>
      </w:r>
      <w:r w:rsidR="00AF76F6" w:rsidRPr="00AF76F6">
        <w:rPr>
          <w:b/>
          <w:bCs/>
        </w:rPr>
        <w:t xml:space="preserve">Age of </w:t>
      </w:r>
      <w:r w:rsidR="00AF76F6">
        <w:rPr>
          <w:b/>
          <w:bCs/>
        </w:rPr>
        <w:t>A</w:t>
      </w:r>
      <w:r w:rsidR="00AF76F6" w:rsidRPr="00AF76F6">
        <w:rPr>
          <w:b/>
          <w:bCs/>
        </w:rPr>
        <w:t>cquisition</w:t>
      </w:r>
    </w:p>
    <w:p w14:paraId="7353E93C" w14:textId="3CE36979" w:rsidR="008E433B" w:rsidRDefault="008E433B" w:rsidP="00E13D9A">
      <w:pPr>
        <w:spacing w:after="0"/>
      </w:pPr>
      <w:r w:rsidRPr="008E433B">
        <w:lastRenderedPageBreak/>
        <w:t xml:space="preserve">The primary dataset was the Age of Acquisition dataset, derived from </w:t>
      </w:r>
      <w:r w:rsidRPr="008E433B">
        <w:rPr>
          <w:highlight w:val="yellow"/>
        </w:rPr>
        <w:t>Wordbank (Frank et al., 201</w:t>
      </w:r>
      <w:r>
        <w:rPr>
          <w:highlight w:val="yellow"/>
        </w:rPr>
        <w:t>7</w:t>
      </w:r>
      <w:r w:rsidRPr="008E433B">
        <w:rPr>
          <w:highlight w:val="yellow"/>
        </w:rPr>
        <w:t>)</w:t>
      </w:r>
      <w:r w:rsidRPr="008E433B">
        <w:t xml:space="preserve">, an open repository of vocabulary data collected using the </w:t>
      </w:r>
      <w:r w:rsidRPr="008E433B">
        <w:rPr>
          <w:highlight w:val="yellow"/>
        </w:rPr>
        <w:t>MacArthur–Bates Communicative Development Inventories (MBCDI) (Fenson et al., 2007)</w:t>
      </w:r>
      <w:r w:rsidRPr="008E433B">
        <w:t xml:space="preserve">. Rather than examining only the average age at which words are acquired, the dataset retained observations for individual children, allowing vocabulary development to be tracked longitudinally across development. Only children with observations at four or more age points were retained. Each row represented a child–age–word observation, indicating whether a particular child produced a given word at a specific age. The dataset included child identity </w:t>
      </w:r>
      <w:commentRangeStart w:id="1"/>
      <w:r w:rsidRPr="008E433B">
        <w:t xml:space="preserve">(child_id), </w:t>
      </w:r>
      <w:commentRangeEnd w:id="1"/>
      <w:r w:rsidR="00C22C97" w:rsidRPr="008E433B">
        <w:rPr>
          <w:rStyle w:val="CommentReference"/>
          <w:sz w:val="24"/>
          <w:szCs w:val="24"/>
        </w:rPr>
        <w:commentReference w:id="1"/>
      </w:r>
      <w:r w:rsidRPr="008E433B">
        <w:t>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21C6C4D0" w:rsidR="00E13D9A" w:rsidRPr="007900F6" w:rsidRDefault="009F772F" w:rsidP="00E13D9A">
      <w:pPr>
        <w:spacing w:after="0"/>
        <w:rPr>
          <w:b/>
          <w:bCs/>
        </w:rPr>
      </w:pPr>
      <w:r>
        <w:rPr>
          <w:b/>
          <w:bCs/>
        </w:rPr>
        <w:t>#### Descriptive statistics table</w:t>
      </w:r>
    </w:p>
    <w:p w14:paraId="620B8F89" w14:textId="77777777" w:rsidR="00E13D9A" w:rsidRDefault="00E13D9A" w:rsidP="00E13D9A">
      <w:pPr>
        <w:spacing w:after="0"/>
      </w:pPr>
      <w:r w:rsidRPr="006A4C34">
        <w:rPr>
          <w:noProof/>
        </w:rPr>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10"/>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3ED33E48" w:rsidR="00E13D9A" w:rsidRDefault="009F772F" w:rsidP="00E13D9A">
      <w:pPr>
        <w:spacing w:after="0"/>
        <w:rPr>
          <w:b/>
          <w:bCs/>
        </w:rPr>
      </w:pPr>
      <w:r>
        <w:rPr>
          <w:b/>
          <w:bCs/>
        </w:rPr>
        <w:t xml:space="preserve">### </w:t>
      </w:r>
      <w:r w:rsidR="00E13D9A" w:rsidRPr="00275E3B">
        <w:rPr>
          <w:b/>
          <w:bCs/>
        </w:rPr>
        <w:t>Child Language Input Corpus</w:t>
      </w:r>
      <w:r w:rsidR="00E13D9A">
        <w:rPr>
          <w:b/>
          <w:bCs/>
        </w:rPr>
        <w:t xml:space="preserve"> </w:t>
      </w:r>
    </w:p>
    <w:p w14:paraId="3A88CECE" w14:textId="2E74B357" w:rsidR="00E13D9A" w:rsidRDefault="00534E29" w:rsidP="00E13D9A">
      <w:pPr>
        <w:spacing w:after="0"/>
      </w:pPr>
      <w:r w:rsidRPr="007422F9">
        <w:t xml:space="preserve">The Child Language Input Corpus dataset consisted of transcripts of caregiver speech obtained from the </w:t>
      </w:r>
      <w:r w:rsidRPr="00534E29">
        <w:rPr>
          <w:highlight w:val="yellow"/>
        </w:rPr>
        <w:t>CHILDES corpus (MacWhinney, 2000).</w:t>
      </w:r>
      <w:r>
        <w:t xml:space="preserve"> </w:t>
      </w:r>
      <w:r w:rsidR="00E13D9A" w:rsidRPr="00E12CE0">
        <w:t>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r w:rsidR="005D08F0">
        <w:t xml:space="preserve"> </w:t>
      </w:r>
    </w:p>
    <w:p w14:paraId="795270D8" w14:textId="6E3E9BCC" w:rsidR="005D08F0" w:rsidRPr="00E12CE0" w:rsidRDefault="005D08F0" w:rsidP="00E13D9A">
      <w:pPr>
        <w:spacing w:after="0"/>
      </w:pPr>
      <w:r w:rsidRPr="005D08F0">
        <w:t>Prior to analysis, proper names were replaced with a generic token (</w:t>
      </w:r>
      <w:r w:rsidRPr="005D08F0">
        <w:rPr>
          <w:i/>
          <w:iCs/>
        </w:rPr>
        <w:t>pname</w:t>
      </w:r>
      <w:r w:rsidRPr="005D08F0">
        <w:t xml:space="preserve">), contractions were expanded (e.g., </w:t>
      </w:r>
      <w:r w:rsidRPr="005D08F0">
        <w:rPr>
          <w:i/>
          <w:iCs/>
        </w:rPr>
        <w:t>I'll</w:t>
      </w:r>
      <w:r w:rsidRPr="005D08F0">
        <w:t xml:space="preserve"> → </w:t>
      </w:r>
      <w:r w:rsidRPr="005D08F0">
        <w:rPr>
          <w:i/>
          <w:iCs/>
        </w:rPr>
        <w:t>I will</w:t>
      </w:r>
      <w:r w:rsidRPr="005D08F0">
        <w:t>), and words were lemmatised using the textstem package (Rinker, 2018) so that morphological variants were represented by a single base form. The resulting corpus was used to calculate word frequency, co-occurrence, contextual similarity, meaning leverage, and context leverage.</w:t>
      </w:r>
    </w:p>
    <w:p w14:paraId="2B81E8ED" w14:textId="77777777" w:rsidR="00E13D9A" w:rsidRDefault="00E13D9A" w:rsidP="00E13D9A">
      <w:pPr>
        <w:spacing w:after="0"/>
      </w:pPr>
    </w:p>
    <w:p w14:paraId="31D1918F" w14:textId="6E5173F9" w:rsidR="00E13D9A" w:rsidRPr="00275E3B" w:rsidRDefault="009F772F" w:rsidP="00E13D9A">
      <w:pPr>
        <w:spacing w:after="0"/>
        <w:rPr>
          <w:b/>
          <w:bCs/>
        </w:rPr>
      </w:pPr>
      <w:r>
        <w:rPr>
          <w:b/>
          <w:bCs/>
        </w:rPr>
        <w:t>## Measures</w:t>
      </w:r>
    </w:p>
    <w:p w14:paraId="4FC9DD09" w14:textId="77777777" w:rsidR="00E13D9A" w:rsidRDefault="00E13D9A" w:rsidP="00E13D9A">
      <w:pPr>
        <w:spacing w:after="0"/>
      </w:pPr>
    </w:p>
    <w:p w14:paraId="3BA83C8D" w14:textId="748AC24F" w:rsidR="00B61724" w:rsidRDefault="00B61724" w:rsidP="00E13D9A">
      <w:pPr>
        <w:spacing w:after="0"/>
        <w:rPr>
          <w:b/>
          <w:bCs/>
        </w:rPr>
      </w:pPr>
      <w:r w:rsidRPr="00B61724">
        <w:rPr>
          <w:b/>
          <w:bCs/>
        </w:rPr>
        <w:lastRenderedPageBreak/>
        <w:t>### Context Leverage</w:t>
      </w:r>
    </w:p>
    <w:p w14:paraId="525688FA" w14:textId="77777777" w:rsidR="00B61724" w:rsidRPr="00B61724" w:rsidRDefault="00B61724" w:rsidP="00E13D9A">
      <w:pPr>
        <w:spacing w:after="0"/>
        <w:rPr>
          <w:b/>
          <w:bCs/>
        </w:rPr>
      </w:pPr>
    </w:p>
    <w:p w14:paraId="515B8345" w14:textId="5CD1B4FD" w:rsidR="00E13D9A" w:rsidRPr="004B503F" w:rsidRDefault="009F772F" w:rsidP="00E13D9A">
      <w:pPr>
        <w:spacing w:after="0"/>
        <w:rPr>
          <w:b/>
          <w:bCs/>
        </w:rPr>
      </w:pPr>
      <w:r>
        <w:rPr>
          <w:b/>
          <w:bCs/>
        </w:rPr>
        <w:t>###</w:t>
      </w:r>
      <w:r w:rsidR="00B61724">
        <w:rPr>
          <w:b/>
          <w:bCs/>
        </w:rPr>
        <w:t>#</w:t>
      </w:r>
      <w:r>
        <w:rPr>
          <w:b/>
          <w:bCs/>
        </w:rPr>
        <w:t xml:space="preserve"> </w:t>
      </w:r>
      <w:r w:rsidR="00E13D9A" w:rsidRPr="004B503F">
        <w:rPr>
          <w:b/>
          <w:bCs/>
        </w:rPr>
        <w:t>Construction of Context Leverage</w:t>
      </w:r>
    </w:p>
    <w:p w14:paraId="3EC7BDA4" w14:textId="77777777" w:rsidR="00E13D9A" w:rsidRPr="004B503F" w:rsidRDefault="00E13D9A" w:rsidP="00E13D9A">
      <w:pPr>
        <w:spacing w:after="0"/>
      </w:pPr>
      <w:r w:rsidRPr="004B503F">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74192367" w:rsidR="00E13D9A" w:rsidRPr="004B503F" w:rsidRDefault="009F772F" w:rsidP="00E13D9A">
      <w:pPr>
        <w:spacing w:after="0"/>
        <w:rPr>
          <w:b/>
          <w:bCs/>
        </w:rPr>
      </w:pPr>
      <w:r>
        <w:rPr>
          <w:b/>
          <w:bCs/>
        </w:rPr>
        <w:t>###</w:t>
      </w:r>
      <w:r w:rsidR="00B61724">
        <w:rPr>
          <w:b/>
          <w:bCs/>
        </w:rPr>
        <w:t>##</w:t>
      </w:r>
      <w:r>
        <w:rPr>
          <w:b/>
          <w:bCs/>
        </w:rPr>
        <w:t xml:space="preserve"> </w:t>
      </w:r>
      <w:r w:rsidR="00E13D9A" w:rsidRPr="004B503F">
        <w:rPr>
          <w:b/>
          <w:bCs/>
        </w:rPr>
        <w:t>Semantic Category Matching and Word-Pair Generation</w:t>
      </w: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037009ED" w:rsidR="00E13D9A" w:rsidRPr="00845A98" w:rsidRDefault="009F772F" w:rsidP="00E13D9A">
      <w:pPr>
        <w:spacing w:after="0"/>
        <w:rPr>
          <w:b/>
          <w:bCs/>
        </w:rPr>
      </w:pPr>
      <w:r>
        <w:rPr>
          <w:b/>
          <w:bCs/>
        </w:rPr>
        <w:t>###</w:t>
      </w:r>
      <w:r w:rsidR="00B61724">
        <w:rPr>
          <w:b/>
          <w:bCs/>
        </w:rPr>
        <w:t>##</w:t>
      </w:r>
      <w:r>
        <w:rPr>
          <w:b/>
          <w:bCs/>
        </w:rPr>
        <w:t xml:space="preserve"> </w:t>
      </w:r>
      <w:r w:rsidR="00E13D9A"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7C3984F6" w:rsidR="00E13D9A" w:rsidRDefault="009F772F" w:rsidP="00E13D9A">
      <w:pPr>
        <w:spacing w:after="0"/>
        <w:rPr>
          <w:b/>
          <w:bCs/>
        </w:rPr>
      </w:pPr>
      <w:r>
        <w:rPr>
          <w:b/>
          <w:bCs/>
        </w:rPr>
        <w:t>####</w:t>
      </w:r>
      <w:r w:rsidR="00B61724">
        <w:rPr>
          <w:b/>
          <w:bCs/>
        </w:rPr>
        <w:t>#</w:t>
      </w:r>
      <w:r>
        <w:rPr>
          <w:b/>
          <w:bCs/>
        </w:rPr>
        <w:t xml:space="preserve"> </w:t>
      </w:r>
      <w:r w:rsidR="00E13D9A" w:rsidRPr="00845A98">
        <w:rPr>
          <w:b/>
          <w:bCs/>
        </w:rPr>
        <w:t>Positive Pointwise Mutual Information (PPMI)</w:t>
      </w:r>
    </w:p>
    <w:p w14:paraId="29BBFBB2" w14:textId="6C53A228"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w:t>
      </w:r>
      <w:r w:rsidRPr="009E3B5D">
        <w:rPr>
          <w:highlight w:val="yellow"/>
        </w:rPr>
        <w:t xml:space="preserve">Positive Pointwise Mutual Information (PPMI) was calculated </w:t>
      </w:r>
      <w:r w:rsidR="009E3B5D" w:rsidRPr="009E3B5D">
        <w:rPr>
          <w:highlight w:val="yellow"/>
        </w:rPr>
        <w:t>for each pair of words (Evert, 2008)</w:t>
      </w:r>
      <w:r w:rsidR="009E3B5D" w:rsidRPr="009E3B5D">
        <w:t>.</w:t>
      </w:r>
      <w:r w:rsidRPr="00845A98">
        <w:t xml:space="preserve">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45AED697" w:rsidR="00E13D9A" w:rsidRPr="00845A98" w:rsidRDefault="009F772F" w:rsidP="00E13D9A">
      <w:pPr>
        <w:spacing w:after="0"/>
        <w:rPr>
          <w:b/>
          <w:bCs/>
        </w:rPr>
      </w:pPr>
      <w:r>
        <w:rPr>
          <w:b/>
          <w:bCs/>
        </w:rPr>
        <w:t>####</w:t>
      </w:r>
      <w:r w:rsidR="00B61724">
        <w:rPr>
          <w:b/>
          <w:bCs/>
        </w:rPr>
        <w:t>#</w:t>
      </w:r>
      <w:r>
        <w:rPr>
          <w:b/>
          <w:bCs/>
        </w:rPr>
        <w:t xml:space="preserve"> </w:t>
      </w:r>
      <w:r w:rsidR="00E13D9A"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xml:space="preserve">. The set of 100 highest-ranking neighbours was treated as the word's context. Context overlap between two words was then calculated using the </w:t>
      </w:r>
      <w:r w:rsidRPr="00845A98">
        <w:lastRenderedPageBreak/>
        <w:t>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58765976" w:rsidR="00E13D9A" w:rsidRPr="00845A98" w:rsidRDefault="00B61724" w:rsidP="00E13D9A">
      <w:pPr>
        <w:spacing w:after="0"/>
        <w:rPr>
          <w:b/>
          <w:bCs/>
        </w:rPr>
      </w:pPr>
      <w:r>
        <w:rPr>
          <w:b/>
          <w:bCs/>
        </w:rPr>
        <w:t xml:space="preserve">#### </w:t>
      </w:r>
      <w:r w:rsidR="00E13D9A" w:rsidRPr="00845A98">
        <w:rPr>
          <w:b/>
          <w:bCs/>
        </w:rPr>
        <w:t>Context Leverage</w:t>
      </w:r>
    </w:p>
    <w:p w14:paraId="666AAE2B" w14:textId="22010C79" w:rsidR="00E13D9A" w:rsidRPr="00845A98" w:rsidRDefault="00034A21" w:rsidP="00E13D9A">
      <w:pPr>
        <w:spacing w:after="0"/>
      </w:pPr>
      <w:r w:rsidRPr="00034A21">
        <w:t xml:space="preserve">To calculate context leverage, context overlap scores were combined with semantic category information and age-of-acquisition estimates. Semantic category information was obtained from the </w:t>
      </w:r>
      <w:r w:rsidR="001B56AB" w:rsidRPr="001B56AB">
        <w:rPr>
          <w:b/>
          <w:bCs/>
        </w:rPr>
        <w:t>semantic categories</w:t>
      </w:r>
      <w:r w:rsidR="001B56AB" w:rsidRPr="001B56AB">
        <w:t xml:space="preserve"> </w:t>
      </w:r>
      <w:r w:rsidRPr="00034A21">
        <w:t>dataset, which assigned each word to a broad semantic category and, where relevant, a more specific subcategory. These category labels were used to determine whether words belonged to the same or different semantic categories. For each target word, only words acquired earlier in development were considered.</w:t>
      </w:r>
      <w:r w:rsidR="00E13D9A" w:rsidRPr="00845A98">
        <w:t xml:space="preserve"> The mean context overlap between the target word and earlier-learned words from the same semantic category was calculated, as was the mean context overlap between the target word and earlier-learned words from different semantic categories.</w:t>
      </w:r>
    </w:p>
    <w:p w14:paraId="25A89E3C" w14:textId="5B4B2ED3" w:rsidR="00E13D9A" w:rsidRPr="006F2BCD" w:rsidRDefault="00E13D9A" w:rsidP="00E13D9A">
      <w:pPr>
        <w:spacing w:after="0"/>
      </w:pPr>
      <w:r w:rsidRPr="00845A98">
        <w:t>Context leverage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5A7A6E18" w:rsidR="00E13D9A" w:rsidRPr="00BF3DC4" w:rsidRDefault="00D5453C" w:rsidP="00E13D9A">
      <w:pPr>
        <w:spacing w:after="0"/>
        <w:rPr>
          <w:b/>
          <w:bCs/>
        </w:rPr>
      </w:pPr>
      <w:r>
        <w:rPr>
          <w:b/>
          <w:bCs/>
        </w:rPr>
        <w:t xml:space="preserve">### </w:t>
      </w:r>
      <w:r w:rsidR="00E13D9A" w:rsidRPr="00BF3DC4">
        <w:rPr>
          <w:b/>
          <w:bCs/>
        </w:rPr>
        <w:t>Control variables</w:t>
      </w:r>
    </w:p>
    <w:p w14:paraId="15FF87BB" w14:textId="21DEF140" w:rsidR="00E13D9A" w:rsidRDefault="00E32B7D" w:rsidP="00E13D9A">
      <w:pPr>
        <w:spacing w:after="0"/>
      </w:pPr>
      <w:r w:rsidRPr="00E32B7D">
        <w:t>To determine whether context leverage predicts vocabulary acquisition independently of other factors known to influence word learning, several established predictors were also included as control variables.</w:t>
      </w:r>
    </w:p>
    <w:p w14:paraId="4CA7E052" w14:textId="77777777" w:rsidR="00E32B7D" w:rsidRDefault="00E32B7D" w:rsidP="00E13D9A">
      <w:pPr>
        <w:spacing w:after="0"/>
      </w:pPr>
    </w:p>
    <w:p w14:paraId="0706D353" w14:textId="437B8AAF" w:rsidR="00E13D9A" w:rsidRDefault="00D5453C" w:rsidP="00E13D9A">
      <w:pPr>
        <w:spacing w:after="0"/>
        <w:rPr>
          <w:b/>
          <w:bCs/>
        </w:rPr>
      </w:pPr>
      <w:r>
        <w:rPr>
          <w:b/>
          <w:bCs/>
        </w:rPr>
        <w:t xml:space="preserve">#### </w:t>
      </w:r>
      <w:r w:rsidR="00E13D9A" w:rsidRPr="00CC7C7A">
        <w:rPr>
          <w:b/>
          <w:bCs/>
        </w:rPr>
        <w:t>Word Concreteness Ratings</w:t>
      </w:r>
    </w:p>
    <w:p w14:paraId="76FFEE66" w14:textId="07EE362E" w:rsidR="00E32B7D" w:rsidRPr="00013362" w:rsidRDefault="00E32B7D" w:rsidP="00013362">
      <w:pPr>
        <w:spacing w:after="0"/>
      </w:pPr>
      <w:r w:rsidRPr="00E32B7D">
        <w:t xml:space="preserve">Previous research has shown that concrete words are generally acquired earlier than abstract words </w:t>
      </w:r>
      <w:r w:rsidRPr="00E32B7D">
        <w:rPr>
          <w:b/>
          <w:bCs/>
        </w:rPr>
        <w:t>(Hills et al., 2010).</w:t>
      </w:r>
      <w:r w:rsidRPr="00E32B7D">
        <w:t xml:space="preserve"> Because word concreteness is known to influence vocabulary acquisition, it was included as a control predictor in the present study. Word concreteness was measured using the normative concreteness ratings developed by Brysbaert et al. </w:t>
      </w:r>
      <w:r w:rsidRPr="00350F6F">
        <w:rPr>
          <w:b/>
          <w:bCs/>
        </w:rPr>
        <w:t>(2014).</w:t>
      </w:r>
      <w:r w:rsidRPr="00E32B7D">
        <w:t xml:space="preserve"> This database provides concreteness ratings for over 40,000 English words and expressions, indicating the extent to which a word refers to perceptible objects, actions, or experiences. Higher ratings indicate more concrete words, whereas lower ratings indicate more abstract words.</w:t>
      </w:r>
    </w:p>
    <w:p w14:paraId="31EE2775" w14:textId="77777777" w:rsidR="00E32B7D" w:rsidRPr="00CE02ED" w:rsidRDefault="00E32B7D" w:rsidP="00E13D9A">
      <w:pPr>
        <w:spacing w:after="0"/>
        <w:rPr>
          <w:highlight w:val="cyan"/>
        </w:rPr>
      </w:pPr>
    </w:p>
    <w:p w14:paraId="2479EFC1" w14:textId="5586CC52" w:rsidR="004359DE" w:rsidRDefault="00D5453C" w:rsidP="00E13D9A">
      <w:pPr>
        <w:spacing w:after="0"/>
        <w:rPr>
          <w:b/>
          <w:bCs/>
        </w:rPr>
      </w:pPr>
      <w:r>
        <w:rPr>
          <w:b/>
          <w:bCs/>
        </w:rPr>
        <w:t xml:space="preserve">#### </w:t>
      </w:r>
      <w:r w:rsidR="00E13D9A" w:rsidRPr="009C4D46">
        <w:rPr>
          <w:b/>
          <w:bCs/>
        </w:rPr>
        <w:t>Utterance Length</w:t>
      </w:r>
    </w:p>
    <w:p w14:paraId="568851D9" w14:textId="710AA4FD" w:rsidR="00E13D9A" w:rsidRDefault="006515FD" w:rsidP="00E13D9A">
      <w:pPr>
        <w:spacing w:after="0"/>
      </w:pPr>
      <w:r w:rsidRPr="006515FD">
        <w:t xml:space="preserve">The utt_stats dataset provided a word-level measure of utterance length, calculated from the Child Language Input Corpus. Utterance length represented the average number of words in the caregiver utterances in which each target word occurred. This measure was included as a control predictor because characteristics of the linguistic environments in which words occur, including </w:t>
      </w:r>
      <w:r w:rsidRPr="006048BA">
        <w:rPr>
          <w:highlight w:val="yellow"/>
        </w:rPr>
        <w:t>utterance length, have previously been shown to predict the timing of vocabulary acquisition (Swingley &amp; Humphrey, 2018</w:t>
      </w:r>
      <w:r w:rsidRPr="006515FD">
        <w:t>)</w:t>
      </w:r>
      <w:r>
        <w:t>.</w:t>
      </w:r>
    </w:p>
    <w:p w14:paraId="43C4290A" w14:textId="77777777" w:rsidR="006515FD" w:rsidRDefault="006515FD" w:rsidP="00E13D9A">
      <w:pPr>
        <w:spacing w:after="0"/>
      </w:pPr>
    </w:p>
    <w:p w14:paraId="46B8E898" w14:textId="23A102EF" w:rsidR="00E13D9A" w:rsidRPr="006A5865" w:rsidRDefault="00D5453C" w:rsidP="00E13D9A">
      <w:pPr>
        <w:spacing w:after="0"/>
        <w:rPr>
          <w:b/>
          <w:bCs/>
        </w:rPr>
      </w:pPr>
      <w:r>
        <w:rPr>
          <w:b/>
          <w:bCs/>
        </w:rPr>
        <w:t xml:space="preserve">#### </w:t>
      </w:r>
      <w:r w:rsidR="00E13D9A" w:rsidRPr="006A5865">
        <w:rPr>
          <w:b/>
          <w:bCs/>
        </w:rPr>
        <w:t>Word Frequency</w:t>
      </w:r>
    </w:p>
    <w:p w14:paraId="3EBFE53D" w14:textId="77777777" w:rsidR="00E13D9A" w:rsidRPr="006E1E92" w:rsidRDefault="00E13D9A" w:rsidP="00E13D9A">
      <w:pPr>
        <w:spacing w:after="0"/>
      </w:pPr>
      <w:r w:rsidRPr="006E1E92">
        <w:lastRenderedPageBreak/>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0A3E17A5" w14:textId="71B6AF36" w:rsidR="00D5453C" w:rsidRPr="00D5453C" w:rsidRDefault="00D5453C" w:rsidP="00E13D9A">
      <w:pPr>
        <w:spacing w:after="0"/>
        <w:rPr>
          <w:b/>
          <w:bCs/>
        </w:rPr>
      </w:pPr>
      <w:r w:rsidRPr="00D5453C">
        <w:rPr>
          <w:b/>
          <w:bCs/>
        </w:rPr>
        <w:t>#### Meaning Leverage</w:t>
      </w:r>
    </w:p>
    <w:p w14:paraId="49D403A1" w14:textId="77777777" w:rsidR="00D5453C" w:rsidRDefault="00D5453C" w:rsidP="00E13D9A">
      <w:pPr>
        <w:spacing w:after="0"/>
        <w:rPr>
          <w:b/>
          <w:bCs/>
        </w:rPr>
      </w:pPr>
    </w:p>
    <w:p w14:paraId="2129868E" w14:textId="765F4192" w:rsidR="00E13D9A" w:rsidRDefault="00D5453C" w:rsidP="00E13D9A">
      <w:pPr>
        <w:spacing w:after="0"/>
        <w:rPr>
          <w:b/>
          <w:bCs/>
        </w:rPr>
      </w:pPr>
      <w:r>
        <w:rPr>
          <w:b/>
          <w:bCs/>
        </w:rPr>
        <w:t xml:space="preserve">##### </w:t>
      </w:r>
      <w:r w:rsidR="00E13D9A" w:rsidRPr="007900F6">
        <w:rPr>
          <w:b/>
          <w:bCs/>
        </w:rPr>
        <w:t>Construction of Meaning Leverage</w:t>
      </w:r>
    </w:p>
    <w:p w14:paraId="511BB533" w14:textId="4CD1949A" w:rsidR="00E13D9A" w:rsidRDefault="00E13D9A" w:rsidP="00E13D9A">
      <w:pPr>
        <w:spacing w:after="0"/>
      </w:pPr>
      <w:r w:rsidRPr="00845A98">
        <w:t>Meaning leverage was designed to capture the extent to which a target word was surrounded by earlier-learned words from the same semantic category.</w:t>
      </w:r>
      <w:r w:rsidR="000A7F9C">
        <w:t xml:space="preserve"> </w:t>
      </w:r>
      <w:r w:rsidR="000A7F9C" w:rsidRPr="00A5158F">
        <w:rPr>
          <w:highlight w:val="yellow"/>
        </w:rPr>
        <w:t>Previous research has shown that existing semantic knowledge facilitates the recognition and integration of newly learned words, suggesting that words with more previously acquired semantic neighbours may be easier to learn (Borovsky et al., 2016)</w:t>
      </w:r>
      <w:r w:rsidR="000A7F9C" w:rsidRPr="000A7F9C">
        <w:t xml:space="preserve">. </w:t>
      </w:r>
      <w:r w:rsidRPr="00845A98">
        <w:t xml:space="preserve">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52D1391F" w14:textId="77777777" w:rsidR="000A7F9C" w:rsidRDefault="000A7F9C" w:rsidP="00E13D9A">
      <w:pPr>
        <w:spacing w:after="0"/>
      </w:pPr>
    </w:p>
    <w:p w14:paraId="54B70E89" w14:textId="418AB3A7" w:rsidR="00E13D9A" w:rsidRPr="004B638C" w:rsidRDefault="007A5A35" w:rsidP="00E13D9A">
      <w:pPr>
        <w:spacing w:after="0"/>
      </w:pPr>
      <w:r w:rsidRPr="00780010">
        <w:t>For each target word, meaning leverage was calculated as the proportion of earlier-learned words belonging to the same semantic category as the target word. The resulting proportion was log-transformed to reduce skewness, with a small constant (0.0001) added to accommodate zero values. Higher values therefore indicate a greater proportion of previously acquired semantically related words.</w:t>
      </w:r>
      <w:r w:rsidR="00780010">
        <w:rPr>
          <w:b/>
          <w:bCs/>
        </w:rPr>
        <w:t xml:space="preserve"> </w:t>
      </w:r>
      <w:r w:rsidR="00E13D9A" w:rsidRPr="00845A98">
        <w:t>Including this measure allowed the analyses to distinguish the effect of context leverage from the possibility that words are learned earlier because they have more semantically related neighbours available in the developing vocabulary.</w:t>
      </w:r>
    </w:p>
    <w:p w14:paraId="60E0B621" w14:textId="77777777" w:rsidR="006311FC" w:rsidRDefault="006311FC" w:rsidP="00EA282D">
      <w:pPr>
        <w:spacing w:after="0"/>
        <w:rPr>
          <w:highlight w:val="red"/>
        </w:rPr>
      </w:pPr>
    </w:p>
    <w:p w14:paraId="41C01BDD" w14:textId="36213392" w:rsidR="00EA282D" w:rsidRDefault="00EA282D" w:rsidP="00EA282D">
      <w:pPr>
        <w:spacing w:after="0"/>
        <w:rPr>
          <w:b/>
          <w:bCs/>
        </w:rPr>
      </w:pPr>
      <w:r w:rsidRPr="006311FC">
        <w:rPr>
          <w:b/>
          <w:bCs/>
        </w:rPr>
        <w:t># R</w:t>
      </w:r>
      <w:r w:rsidR="006311FC">
        <w:rPr>
          <w:b/>
          <w:bCs/>
        </w:rPr>
        <w:t>ESULTS</w:t>
      </w:r>
    </w:p>
    <w:p w14:paraId="01F9D3B7" w14:textId="77777777" w:rsidR="00EA282D" w:rsidRPr="00954FBB" w:rsidRDefault="00EA282D" w:rsidP="00EA282D">
      <w:pPr>
        <w:spacing w:after="0"/>
        <w:rPr>
          <w:b/>
          <w:bCs/>
        </w:rPr>
      </w:pPr>
    </w:p>
    <w:p w14:paraId="683BD291" w14:textId="77777777" w:rsidR="00EA282D" w:rsidRDefault="00EA282D" w:rsidP="00EA282D">
      <w:pPr>
        <w:spacing w:after="0"/>
        <w:rPr>
          <w:b/>
          <w:bCs/>
        </w:rPr>
      </w:pPr>
      <w:r w:rsidRPr="00954FBB">
        <w:rPr>
          <w:b/>
          <w:bCs/>
        </w:rPr>
        <w:t>## Standardise numeric predictors (z-scores)</w:t>
      </w: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D0C2464" w14:textId="77777777" w:rsidR="00EA282D" w:rsidRDefault="00EA282D" w:rsidP="00EA282D">
      <w:pPr>
        <w:spacing w:after="0"/>
      </w:pPr>
      <w:r w:rsidRPr="00EA09E0">
        <w:rPr>
          <w:noProof/>
        </w:rPr>
        <w:lastRenderedPageBreak/>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1"/>
                    <a:stretch>
                      <a:fillRect/>
                    </a:stretch>
                  </pic:blipFill>
                  <pic:spPr>
                    <a:xfrm>
                      <a:off x="0" y="0"/>
                      <a:ext cx="6645910" cy="2403475"/>
                    </a:xfrm>
                    <a:prstGeom prst="rect">
                      <a:avLst/>
                    </a:prstGeom>
                  </pic:spPr>
                </pic:pic>
              </a:graphicData>
            </a:graphic>
          </wp:inline>
        </w:drawing>
      </w: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4AEF8788" w:rsidR="00EA282D" w:rsidRDefault="00EA282D" w:rsidP="00EA282D">
      <w:pPr>
        <w:spacing w:after="0"/>
        <w:rPr>
          <w:b/>
          <w:bCs/>
        </w:rPr>
      </w:pPr>
      <w:r w:rsidRPr="00954FBB">
        <w:rPr>
          <w:b/>
          <w:bCs/>
        </w:rPr>
        <w:t xml:space="preserve">## </w:t>
      </w:r>
      <w:r w:rsidR="00D5453C" w:rsidRPr="00D5453C">
        <w:rPr>
          <w:b/>
          <w:bCs/>
        </w:rPr>
        <w:t>Model Comparison: Fixed vs. Mixed Effects</w:t>
      </w:r>
    </w:p>
    <w:p w14:paraId="04B40290" w14:textId="77777777" w:rsidR="00EA282D" w:rsidRDefault="00EA282D" w:rsidP="00EA282D">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319F7700" w14:textId="77777777" w:rsidR="00EA282D" w:rsidRDefault="00EA282D" w:rsidP="00EA282D">
      <w:pPr>
        <w:spacing w:after="0"/>
      </w:pPr>
      <w:r>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2"/>
                    <a:stretch>
                      <a:fillRect/>
                    </a:stretch>
                  </pic:blipFill>
                  <pic:spPr>
                    <a:xfrm>
                      <a:off x="0" y="0"/>
                      <a:ext cx="6645910" cy="935355"/>
                    </a:xfrm>
                    <a:prstGeom prst="rect">
                      <a:avLst/>
                    </a:prstGeom>
                  </pic:spPr>
                </pic:pic>
              </a:graphicData>
            </a:graphic>
          </wp:inline>
        </w:drawing>
      </w:r>
    </w:p>
    <w:p w14:paraId="4E713F14" w14:textId="707C6B04" w:rsidR="00EA282D" w:rsidRDefault="00EA282D" w:rsidP="00EA282D">
      <w:pPr>
        <w:spacing w:after="0"/>
      </w:pPr>
      <w:r>
        <w:t xml:space="preserve">The mixed-effects model provided a substantially better fit than the standard logistic regression model (Table </w:t>
      </w:r>
      <w:r w:rsidR="002951C5">
        <w:t>3</w:t>
      </w:r>
      <w:r>
        <w:t>).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0B90FB01" w14:textId="7BEC7F79" w:rsidR="00EA282D" w:rsidRDefault="00EA282D" w:rsidP="00EA282D">
      <w:pPr>
        <w:spacing w:after="0"/>
        <w:rPr>
          <w:b/>
          <w:bCs/>
        </w:rPr>
      </w:pPr>
      <w:r w:rsidRPr="00954FBB">
        <w:rPr>
          <w:b/>
          <w:bCs/>
        </w:rPr>
        <w:t xml:space="preserve">## </w:t>
      </w:r>
      <w:r w:rsidR="000C7A22" w:rsidRPr="000C7A22">
        <w:rPr>
          <w:b/>
          <w:bCs/>
        </w:rPr>
        <w:t>Age as a Non-Linear Predictor</w:t>
      </w:r>
    </w:p>
    <w:p w14:paraId="73C9593F" w14:textId="77777777" w:rsidR="00EA282D" w:rsidRDefault="00EA282D" w:rsidP="00EA282D">
      <w:pPr>
        <w:spacing w:after="0"/>
      </w:pPr>
      <w:r>
        <w:t xml:space="preserve">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w:t>
      </w:r>
      <w:r>
        <w:lastRenderedPageBreak/>
        <w:t>allows developmental changes in acquisition probability to be captured more flexibly and may provide a better fit to the data.</w:t>
      </w:r>
    </w:p>
    <w:p w14:paraId="3C0C25C7" w14:textId="77777777" w:rsidR="000C7A22" w:rsidRDefault="000C7A22" w:rsidP="00EA282D">
      <w:pPr>
        <w:spacing w:after="0"/>
      </w:pPr>
    </w:p>
    <w:p w14:paraId="0E9FCDB0" w14:textId="3AE34649"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0C539DFD" w14:textId="77777777" w:rsidR="00EA282D" w:rsidRDefault="00EA282D" w:rsidP="00EA282D">
      <w:pPr>
        <w:spacing w:after="0"/>
      </w:pPr>
      <w:r w:rsidRPr="00EA09E0">
        <w:rPr>
          <w:noProof/>
        </w:rPr>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3"/>
                    <a:stretch>
                      <a:fillRect/>
                    </a:stretch>
                  </pic:blipFill>
                  <pic:spPr>
                    <a:xfrm>
                      <a:off x="0" y="0"/>
                      <a:ext cx="6645910" cy="901065"/>
                    </a:xfrm>
                    <a:prstGeom prst="rect">
                      <a:avLst/>
                    </a:prstGeom>
                  </pic:spPr>
                </pic:pic>
              </a:graphicData>
            </a:graphic>
          </wp:inline>
        </w:drawing>
      </w:r>
    </w:p>
    <w:p w14:paraId="0B113901" w14:textId="25DC9B08" w:rsidR="00EA282D" w:rsidRPr="00954FBB" w:rsidRDefault="00EA282D" w:rsidP="00EA282D">
      <w:pPr>
        <w:spacing w:after="0"/>
        <w:rPr>
          <w:b/>
          <w:bCs/>
        </w:rPr>
      </w:pPr>
    </w:p>
    <w:p w14:paraId="2EC48673" w14:textId="638760DE" w:rsidR="00EA282D" w:rsidRDefault="00EA282D" w:rsidP="00EA282D">
      <w:pPr>
        <w:spacing w:after="0"/>
      </w:pPr>
      <w:r>
        <w:t xml:space="preserve">The non-linear age model provided a significantly better fit than the linear age model, as indicated by its lower AIC value and the significant likelihood ratio test (Table </w:t>
      </w:r>
      <w:r w:rsidR="002951C5">
        <w:t>4</w:t>
      </w:r>
      <w:r>
        <w:t>).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0B2E25DE" w:rsidR="00EA282D" w:rsidRDefault="00EA282D" w:rsidP="00EA282D">
      <w:pPr>
        <w:spacing w:after="0"/>
        <w:rPr>
          <w:b/>
          <w:bCs/>
        </w:rPr>
      </w:pPr>
      <w:r w:rsidRPr="00954FBB">
        <w:rPr>
          <w:b/>
          <w:bCs/>
        </w:rPr>
        <w:t xml:space="preserve">## </w:t>
      </w:r>
      <w:r w:rsidR="001666F8" w:rsidRPr="001666F8">
        <w:rPr>
          <w:b/>
          <w:bCs/>
        </w:rPr>
        <w:t>Selection of Predictor Variables</w:t>
      </w:r>
    </w:p>
    <w:p w14:paraId="5BCE5666" w14:textId="11C8F8E1" w:rsidR="00EA282D" w:rsidRDefault="00780010" w:rsidP="00EA282D">
      <w:pPr>
        <w:spacing w:after="0"/>
      </w:pPr>
      <w:r w:rsidRPr="00780010">
        <w:t>Word Frequency, Utterance Length, Word Concreteness Ratings, Meaning Leverage, and Context Leverage were evaluated to determine whether each contributed uniquely to word acquisition probability.</w:t>
      </w:r>
    </w:p>
    <w:p w14:paraId="661ABDAD" w14:textId="77777777" w:rsidR="00780010" w:rsidRDefault="00780010" w:rsidP="00EA282D">
      <w:pPr>
        <w:spacing w:after="0"/>
      </w:pP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4"/>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6026B465" w14:textId="4DECFAE1" w:rsidR="00EA282D" w:rsidRDefault="00EA282D" w:rsidP="00EA282D">
      <w:pPr>
        <w:spacing w:after="0"/>
      </w:pPr>
      <w:r>
        <w:t xml:space="preserve">Comparison of the reduced models against the baseline model showed that removing any predictor worsened model fit, as indicated by its lower AIC value and the significant likelihood ratio test (Table </w:t>
      </w:r>
      <w:r w:rsidR="00577946">
        <w:t>5</w:t>
      </w:r>
      <w:r>
        <w:t xml:space="preserve">). These results indicate that each predictor contributed unique explanatory information about word </w:t>
      </w:r>
      <w:r>
        <w:lastRenderedPageBreak/>
        <w:t>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5A55F897" w14:textId="7F8B0013" w:rsidR="00EA282D" w:rsidRPr="00954FBB" w:rsidRDefault="00EA282D" w:rsidP="00EA282D">
      <w:pPr>
        <w:spacing w:after="0"/>
        <w:rPr>
          <w:b/>
          <w:bCs/>
        </w:rPr>
      </w:pPr>
      <w:r w:rsidRPr="00954FBB">
        <w:rPr>
          <w:b/>
          <w:bCs/>
        </w:rPr>
        <w:t xml:space="preserve">## </w:t>
      </w:r>
      <w:r w:rsidR="002D6C94" w:rsidRPr="002D6C94">
        <w:rPr>
          <w:b/>
          <w:bCs/>
        </w:rPr>
        <w:t>Evaluating Interactions with Age</w:t>
      </w:r>
    </w:p>
    <w:p w14:paraId="2F2E92FF" w14:textId="77777777" w:rsidR="00EA282D" w:rsidRDefault="00EA282D" w:rsidP="00EA282D">
      <w:pPr>
        <w:spacing w:after="0"/>
      </w:pPr>
      <w:r>
        <w:t>All interactions were first tested one at a time to determine whether the effect of each predictor changed across development. However, interactions that improve model fit when tested individually 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2FF2638A" w:rsidR="00EA282D" w:rsidRDefault="00EA282D" w:rsidP="00EA282D">
      <w:pPr>
        <w:spacing w:after="0"/>
        <w:rPr>
          <w:b/>
          <w:bCs/>
        </w:rPr>
      </w:pPr>
      <w:r w:rsidRPr="00954FBB">
        <w:rPr>
          <w:b/>
          <w:bCs/>
        </w:rPr>
        <w:t xml:space="preserve">## </w:t>
      </w:r>
      <w:r w:rsidR="002D54E1" w:rsidRPr="002D54E1">
        <w:rPr>
          <w:b/>
          <w:bCs/>
        </w:rPr>
        <w:t>Evaluating the Combination of Interactions</w:t>
      </w: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15"/>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493B90FE" w14:textId="23435327" w:rsidR="00EA282D" w:rsidRDefault="00EA282D" w:rsidP="00EA282D">
      <w:pPr>
        <w:spacing w:after="0"/>
      </w:pPr>
      <w:r>
        <w:t xml:space="preserve">Comparison of the full interaction model with the main-effects model showed that including interactions improved model fit (Table </w:t>
      </w:r>
      <w:r w:rsidR="005E15CD">
        <w:t>6</w:t>
      </w:r>
      <w:r>
        <w:t>),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3454E6F9" w:rsidR="00EA282D" w:rsidRPr="00EA09E0" w:rsidRDefault="00EA282D" w:rsidP="00EA282D">
      <w:pPr>
        <w:spacing w:after="0"/>
        <w:rPr>
          <w:b/>
          <w:bCs/>
        </w:rPr>
      </w:pPr>
      <w:r w:rsidRPr="00EA09E0">
        <w:rPr>
          <w:b/>
          <w:bCs/>
        </w:rPr>
        <w:t xml:space="preserve">## </w:t>
      </w:r>
      <w:r w:rsidR="006311FC">
        <w:rPr>
          <w:b/>
          <w:bCs/>
        </w:rPr>
        <w:t>Results Final Model</w:t>
      </w:r>
    </w:p>
    <w:p w14:paraId="461DBD08" w14:textId="77777777" w:rsidR="00EA282D" w:rsidRPr="00EA09E0" w:rsidRDefault="00EA282D" w:rsidP="00EA282D">
      <w:pPr>
        <w:spacing w:after="0"/>
        <w:rPr>
          <w:b/>
          <w:bCs/>
        </w:rPr>
      </w:pPr>
    </w:p>
    <w:p w14:paraId="7DE9B43E" w14:textId="34134E25" w:rsidR="00EA282D" w:rsidRDefault="00EA282D" w:rsidP="00EA282D">
      <w:pPr>
        <w:spacing w:after="0"/>
      </w:pPr>
      <w:r w:rsidRPr="00870F78">
        <w:rPr>
          <w:noProof/>
        </w:rPr>
        <w:lastRenderedPageBreak/>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16"/>
                    <a:stretch>
                      <a:fillRect/>
                    </a:stretch>
                  </pic:blipFill>
                  <pic:spPr>
                    <a:xfrm>
                      <a:off x="0" y="0"/>
                      <a:ext cx="6645910" cy="5114290"/>
                    </a:xfrm>
                    <a:prstGeom prst="rect">
                      <a:avLst/>
                    </a:prstGeom>
                  </pic:spPr>
                </pic:pic>
              </a:graphicData>
            </a:graphic>
          </wp:inline>
        </w:drawing>
      </w:r>
    </w:p>
    <w:p w14:paraId="7482FD2C" w14:textId="77777777" w:rsidR="00EA282D" w:rsidRDefault="00EA282D" w:rsidP="00EA282D">
      <w:pPr>
        <w:spacing w:after="0"/>
      </w:pPr>
    </w:p>
    <w:p w14:paraId="60377C04" w14:textId="5EFDEE9B" w:rsidR="00EA282D" w:rsidRDefault="00EA282D" w:rsidP="00EA282D">
      <w:pPr>
        <w:spacing w:after="0"/>
      </w:pPr>
      <w:r>
        <w:t xml:space="preserve">Figure </w:t>
      </w:r>
      <w:r w:rsidR="00A6610E">
        <w:t>1</w:t>
      </w:r>
      <w:r>
        <w:t xml:space="preserve">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lastRenderedPageBreak/>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08813CED" w14:textId="77777777" w:rsidR="00781DBE" w:rsidRDefault="00781DBE" w:rsidP="00EA282D">
      <w:pPr>
        <w:spacing w:after="0"/>
      </w:pPr>
    </w:p>
    <w:p w14:paraId="7C394B3B" w14:textId="77777777" w:rsidR="00781DBE" w:rsidRDefault="00781DBE" w:rsidP="00EA282D">
      <w:pPr>
        <w:spacing w:after="0"/>
      </w:pPr>
    </w:p>
    <w:p w14:paraId="77BE5AF6" w14:textId="77777777" w:rsidR="00781DBE" w:rsidRDefault="00781DBE" w:rsidP="00EA282D">
      <w:pPr>
        <w:spacing w:after="0"/>
      </w:pPr>
    </w:p>
    <w:p w14:paraId="167BBFC9" w14:textId="77777777" w:rsidR="00781DBE" w:rsidRDefault="00781DBE" w:rsidP="00EA282D">
      <w:pPr>
        <w:spacing w:after="0"/>
      </w:pPr>
    </w:p>
    <w:p w14:paraId="5AC3A6C3" w14:textId="77777777" w:rsidR="00781DBE" w:rsidRDefault="00781DBE" w:rsidP="00EA282D">
      <w:pPr>
        <w:spacing w:after="0"/>
      </w:pPr>
    </w:p>
    <w:p w14:paraId="49380E82" w14:textId="77777777" w:rsidR="00781DBE" w:rsidRDefault="00781DBE" w:rsidP="00EA282D">
      <w:pPr>
        <w:spacing w:after="0"/>
      </w:pPr>
    </w:p>
    <w:p w14:paraId="16184214" w14:textId="77777777" w:rsidR="00781DBE" w:rsidRDefault="00781DBE" w:rsidP="00EA282D">
      <w:pPr>
        <w:spacing w:after="0"/>
      </w:pPr>
    </w:p>
    <w:p w14:paraId="486174E8" w14:textId="77777777" w:rsidR="00781DBE" w:rsidRDefault="00781DBE" w:rsidP="00EA282D">
      <w:pPr>
        <w:spacing w:after="0"/>
      </w:pPr>
    </w:p>
    <w:p w14:paraId="5DDAA960" w14:textId="77777777" w:rsidR="00781DBE" w:rsidRDefault="00781DBE" w:rsidP="00EA282D">
      <w:pPr>
        <w:spacing w:after="0"/>
      </w:pPr>
    </w:p>
    <w:p w14:paraId="371507E2" w14:textId="77777777" w:rsidR="00781DBE" w:rsidRDefault="00781DBE" w:rsidP="00EA282D">
      <w:pPr>
        <w:spacing w:after="0"/>
      </w:pPr>
    </w:p>
    <w:p w14:paraId="68E70A62" w14:textId="77777777" w:rsidR="00781DBE" w:rsidRDefault="00781DBE" w:rsidP="00EA282D">
      <w:pPr>
        <w:spacing w:after="0"/>
      </w:pPr>
    </w:p>
    <w:p w14:paraId="75BB007B" w14:textId="77777777" w:rsidR="00781DBE" w:rsidRDefault="00781DBE" w:rsidP="00EA282D">
      <w:pPr>
        <w:spacing w:after="0"/>
      </w:pPr>
    </w:p>
    <w:p w14:paraId="1BA4A70A" w14:textId="77777777" w:rsidR="00781DBE" w:rsidRDefault="00781DBE" w:rsidP="00EA282D">
      <w:pPr>
        <w:spacing w:after="0"/>
      </w:pPr>
    </w:p>
    <w:p w14:paraId="6B545C30" w14:textId="77777777" w:rsidR="00781DBE" w:rsidRDefault="00781DBE" w:rsidP="00EA282D">
      <w:pPr>
        <w:spacing w:after="0"/>
      </w:pPr>
    </w:p>
    <w:p w14:paraId="224E09E0" w14:textId="77777777" w:rsidR="00781DBE" w:rsidRDefault="00781DBE" w:rsidP="00EA282D">
      <w:pPr>
        <w:spacing w:after="0"/>
      </w:pPr>
    </w:p>
    <w:p w14:paraId="1F653AAF" w14:textId="77777777" w:rsidR="00781DBE" w:rsidRDefault="00781DBE" w:rsidP="00EA282D">
      <w:pPr>
        <w:spacing w:after="0"/>
      </w:pPr>
    </w:p>
    <w:p w14:paraId="6A342A4B" w14:textId="77777777" w:rsidR="00781DBE" w:rsidRDefault="00781DBE" w:rsidP="00EA282D">
      <w:pPr>
        <w:spacing w:after="0"/>
      </w:pPr>
    </w:p>
    <w:p w14:paraId="46E5DC7A" w14:textId="77777777" w:rsidR="00781DBE" w:rsidRDefault="00781DBE" w:rsidP="00EA282D">
      <w:pPr>
        <w:spacing w:after="0"/>
      </w:pPr>
    </w:p>
    <w:p w14:paraId="16374DDD" w14:textId="77777777" w:rsidR="00781DBE" w:rsidRDefault="00781DBE" w:rsidP="00EA282D">
      <w:pPr>
        <w:spacing w:after="0"/>
      </w:pPr>
    </w:p>
    <w:p w14:paraId="00756861" w14:textId="77777777" w:rsidR="00781DBE" w:rsidRDefault="00781DBE" w:rsidP="00EA282D">
      <w:pPr>
        <w:spacing w:after="0"/>
      </w:pPr>
    </w:p>
    <w:p w14:paraId="1E568FE7" w14:textId="77777777" w:rsidR="00781DBE" w:rsidRDefault="00781DBE" w:rsidP="00EA282D">
      <w:pPr>
        <w:spacing w:after="0"/>
      </w:pPr>
    </w:p>
    <w:p w14:paraId="6BD478AF" w14:textId="77777777" w:rsidR="00781DBE" w:rsidRDefault="00781DBE" w:rsidP="00EA282D">
      <w:pPr>
        <w:spacing w:after="0"/>
      </w:pPr>
    </w:p>
    <w:p w14:paraId="57E62113" w14:textId="77777777" w:rsidR="00781DBE" w:rsidRDefault="00781DBE" w:rsidP="00EA282D">
      <w:pPr>
        <w:spacing w:after="0"/>
      </w:pPr>
    </w:p>
    <w:p w14:paraId="4609DE20" w14:textId="04A8E284" w:rsidR="00EA282D" w:rsidRPr="00E406C6" w:rsidRDefault="002D54E1" w:rsidP="00EA282D">
      <w:pPr>
        <w:spacing w:after="0"/>
        <w:rPr>
          <w:b/>
          <w:bCs/>
        </w:rPr>
      </w:pPr>
      <w:r>
        <w:rPr>
          <w:b/>
          <w:bCs/>
        </w:rPr>
        <w:t>#</w:t>
      </w:r>
      <w:r w:rsidR="00E406C6" w:rsidRPr="00E406C6">
        <w:rPr>
          <w:b/>
          <w:bCs/>
        </w:rPr>
        <w:t xml:space="preserve"> DISCUSSION </w:t>
      </w:r>
    </w:p>
    <w:p w14:paraId="1F72DB85" w14:textId="77777777" w:rsidR="00E406C6" w:rsidRDefault="00E406C6" w:rsidP="00EA282D">
      <w:pPr>
        <w:spacing w:after="0"/>
      </w:pPr>
    </w:p>
    <w:p w14:paraId="31186285" w14:textId="037325CB" w:rsidR="0012524B" w:rsidRDefault="00AA0562" w:rsidP="00E406C6">
      <w:pPr>
        <w:spacing w:after="0"/>
      </w:pPr>
      <w:r w:rsidRPr="00AA0562">
        <w:t xml:space="preserve">First, it added to the evidence that children's everyday linguistic input contributes to vocabulary acquisition, supporting the view that language input contains meaningful information for learning. Second, it examined whether one form of statistical information in children's linguistic </w:t>
      </w:r>
      <w:r w:rsidRPr="00AA0562">
        <w:lastRenderedPageBreak/>
        <w:t>environments—context leverage—predicts the probability that a child knows a word at a particular age.</w:t>
      </w:r>
    </w:p>
    <w:p w14:paraId="7B6FE9A0" w14:textId="77777777" w:rsidR="0012524B" w:rsidRDefault="0012524B" w:rsidP="00E406C6">
      <w:pPr>
        <w:spacing w:after="0"/>
      </w:pPr>
    </w:p>
    <w:p w14:paraId="539340EB" w14:textId="45F4DA19" w:rsidR="00E406C6" w:rsidRDefault="00E406C6" w:rsidP="00E406C6">
      <w:pPr>
        <w:spacing w:after="0"/>
      </w:pPr>
      <w:r w:rsidRPr="00FF5BA5">
        <w:t xml:space="preserve">The present study addressed three central issues. </w:t>
      </w:r>
      <w:r w:rsidR="00AA0562" w:rsidRPr="00AA0562">
        <w:t xml:space="preserve">First, it </w:t>
      </w:r>
      <w:r w:rsidR="00AA0562" w:rsidRPr="00AA0562">
        <w:rPr>
          <w:b/>
          <w:bCs/>
        </w:rPr>
        <w:t>added to the evidence</w:t>
      </w:r>
      <w:r w:rsidR="00AA0562" w:rsidRPr="00AA0562">
        <w:t xml:space="preserve"> that children's everyday </w:t>
      </w:r>
      <w:r w:rsidR="00AA0562" w:rsidRPr="00AA0562">
        <w:rPr>
          <w:b/>
          <w:bCs/>
        </w:rPr>
        <w:t>linguistic input contributes to vocabulary acquisition</w:t>
      </w:r>
      <w:r w:rsidR="00AA0562" w:rsidRPr="00AA0562">
        <w:t xml:space="preserve">, supporting the view </w:t>
      </w:r>
      <w:r w:rsidR="00AA0562" w:rsidRPr="00AA0562">
        <w:rPr>
          <w:b/>
          <w:bCs/>
        </w:rPr>
        <w:t>that language input contains meaningful information</w:t>
      </w:r>
      <w:r w:rsidR="00AA0562" w:rsidRPr="00AA0562">
        <w:t xml:space="preserve"> for learning. Second, it examined whether </w:t>
      </w:r>
      <w:r w:rsidR="00AA0562" w:rsidRPr="00AA0562">
        <w:rPr>
          <w:b/>
          <w:bCs/>
        </w:rPr>
        <w:t>one form of statistical information</w:t>
      </w:r>
      <w:r w:rsidR="00AA0562" w:rsidRPr="00AA0562">
        <w:t xml:space="preserve"> in children's linguistic environments</w:t>
      </w:r>
      <w:r w:rsidR="00AA0562">
        <w:t xml:space="preserve">, </w:t>
      </w:r>
      <w:r w:rsidR="00AA0562" w:rsidRPr="00AA0562">
        <w:t>context leverage</w:t>
      </w:r>
      <w:r w:rsidR="00AA0562">
        <w:t xml:space="preserve">, </w:t>
      </w:r>
      <w:r w:rsidR="00AA0562" w:rsidRPr="00AA0562">
        <w:t>predicts the probability that a child knows a word at a particular age</w:t>
      </w:r>
      <w:r w:rsidR="00AA0562">
        <w:t>.</w:t>
      </w:r>
      <w:r w:rsidRPr="00FF5BA5">
        <w:t xml:space="preserve"> The findings provide support for each of these questions. Context leverage significantly predicted vocabulary acquisition, and this relationship remained significant after controlling for established predictors, including word frequency, utterance length, word concreteness, and meaning leverage. </w:t>
      </w:r>
    </w:p>
    <w:p w14:paraId="532E46DF" w14:textId="77777777" w:rsidR="00E406C6" w:rsidRDefault="00E406C6" w:rsidP="00E406C6">
      <w:pPr>
        <w:spacing w:after="0"/>
      </w:pPr>
      <w:r w:rsidRPr="00FF5BA5">
        <w:t>Furthermore, unlike the other predictors, the effect of context leverage remained stable across development, suggesting that contextual similarity provides a consistent source of support for vocabulary acquisition between 15 and 30 months of age</w:t>
      </w:r>
      <w:r>
        <w:t xml:space="preserve">. </w:t>
      </w:r>
    </w:p>
    <w:p w14:paraId="3161A823" w14:textId="77777777" w:rsidR="00E406C6" w:rsidRDefault="00E406C6" w:rsidP="00E406C6">
      <w:pPr>
        <w:spacing w:after="0"/>
      </w:pPr>
      <w:r w:rsidRPr="00FF5BA5">
        <w:t>By replicating the effects of established predictors while extending previous work to longitudinal child-level vocabulary data, the present study provides stronger evidence that children's everyday linguistic environments contain meaningful statistical information that supports vocabulary acquisition. More specifically, the findings suggest that relationships between words occurring in similar linguistic contexts provide information about word meaning that contributes to children's learning beyond simple exposure to individual words.</w:t>
      </w:r>
    </w:p>
    <w:p w14:paraId="55E5C5AC" w14:textId="77777777" w:rsidR="00E406C6" w:rsidRDefault="00E406C6" w:rsidP="00E406C6">
      <w:pPr>
        <w:spacing w:after="0"/>
        <w:rPr>
          <w:b/>
          <w:bCs/>
          <w:highlight w:val="darkGray"/>
        </w:rPr>
      </w:pPr>
    </w:p>
    <w:p w14:paraId="6ADD3CDC" w14:textId="1B382412" w:rsidR="00E406C6" w:rsidRPr="00681D79" w:rsidRDefault="002D54E1" w:rsidP="00E406C6">
      <w:pPr>
        <w:spacing w:after="0"/>
        <w:rPr>
          <w:b/>
          <w:bCs/>
        </w:rPr>
      </w:pPr>
      <w:r w:rsidRPr="002D54E1">
        <w:rPr>
          <w:b/>
          <w:bCs/>
        </w:rPr>
        <w:t xml:space="preserve">## </w:t>
      </w:r>
      <w:r w:rsidR="00E406C6" w:rsidRPr="002D54E1">
        <w:rPr>
          <w:b/>
          <w:bCs/>
        </w:rPr>
        <w:t>Future research</w:t>
      </w:r>
      <w:r w:rsidR="00E406C6" w:rsidRPr="00031FF9">
        <w:rPr>
          <w:b/>
          <w:bCs/>
        </w:rPr>
        <w:t xml:space="preserve"> </w:t>
      </w:r>
    </w:p>
    <w:p w14:paraId="45EB3756" w14:textId="64C2F88E" w:rsidR="0065401C" w:rsidRDefault="0065401C" w:rsidP="00E406C6">
      <w:pPr>
        <w:spacing w:after="0"/>
      </w:pPr>
      <w:r w:rsidRPr="0065401C">
        <w:t>Although the present study provides further evidence that context leverage contributes to early vocabulary acquisition, it also raises several important questions that warrant future investigation.</w:t>
      </w:r>
    </w:p>
    <w:p w14:paraId="28CC5344" w14:textId="3D82A2C6" w:rsidR="00C01210" w:rsidRPr="00DF07B5" w:rsidRDefault="00E406C6" w:rsidP="00E406C6">
      <w:pPr>
        <w:spacing w:after="0"/>
      </w:pPr>
      <w:r w:rsidRPr="00DF07B5">
        <w:t xml:space="preserve">One important direction for future research is to examine whether the relationship between context leverage and vocabulary acquisition generalises across languages. The present study focused on </w:t>
      </w:r>
      <w:r w:rsidRPr="00127A25">
        <w:rPr>
          <w:b/>
          <w:bCs/>
        </w:rPr>
        <w:t>English, but languages differ</w:t>
      </w:r>
      <w:r w:rsidRPr="00DF07B5">
        <w:t xml:space="preserve"> </w:t>
      </w:r>
      <w:r w:rsidR="00E743CC" w:rsidRPr="00E743CC">
        <w:t>but languages differ substantially in the way words are ordered, how sentences are constructed, and the sounds that make up words</w:t>
      </w:r>
      <w:r w:rsidRPr="00DF07B5">
        <w:t xml:space="preserve">. These differences may influence the linguistic contexts in which words occur and, consequently, the extent to which contextual similarity supports word learning. </w:t>
      </w:r>
      <w:r w:rsidR="00C01210" w:rsidRPr="00C01210">
        <w:t xml:space="preserve">Replicating the present study using longitudinal vocabulary data from languages with different grammatical structures and sound systems would provide an important test of the generalisability of the findings. </w:t>
      </w:r>
    </w:p>
    <w:p w14:paraId="42594973" w14:textId="77777777" w:rsidR="00E406C6" w:rsidRDefault="00E406C6" w:rsidP="00E406C6">
      <w:pPr>
        <w:spacing w:after="0"/>
      </w:pPr>
    </w:p>
    <w:p w14:paraId="6349D26F" w14:textId="0B7C1D9C" w:rsidR="00E406C6" w:rsidRDefault="00A74187" w:rsidP="00E406C6">
      <w:pPr>
        <w:spacing w:after="0"/>
      </w:pPr>
      <w:r w:rsidRPr="00A74187">
        <w:t xml:space="preserve">Another important question for future research concerns the role of verbal working memory in children's ability to learn words from linguistic context. When children encounter a new word, useful clues about its meaning may appear earlier in the sentence or discourse. For example, after hearing, </w:t>
      </w:r>
      <w:r w:rsidRPr="00A74187">
        <w:rPr>
          <w:i/>
          <w:iCs/>
        </w:rPr>
        <w:t>"The animal has a long neck, eats leaves, and lives on the African savannah. The giraffe is looking for food,"</w:t>
      </w:r>
      <w:r w:rsidRPr="00A74187">
        <w:t xml:space="preserve"> a child may need to retain the earlier contextual information while linking it to the unfamiliar word </w:t>
      </w:r>
      <w:r w:rsidRPr="00A74187">
        <w:rPr>
          <w:i/>
          <w:iCs/>
        </w:rPr>
        <w:t>giraffe</w:t>
      </w:r>
      <w:r w:rsidRPr="00A74187">
        <w:t>. Verbal working memory may therefore support word learning by helping children maintain relevant contextual information long enough to infer the meaning of a new word.</w:t>
      </w:r>
      <w:r>
        <w:t xml:space="preserve"> </w:t>
      </w:r>
      <w:r w:rsidRPr="00A74187">
        <w:t>Consistent with this idea,</w:t>
      </w:r>
      <w:r>
        <w:t xml:space="preserve"> </w:t>
      </w:r>
      <w:r w:rsidR="00E406C6" w:rsidRPr="00C81C00">
        <w:rPr>
          <w:b/>
          <w:bCs/>
        </w:rPr>
        <w:t>Unger and Sloutsky (2024)</w:t>
      </w:r>
      <w:r w:rsidR="00E406C6" w:rsidRPr="00C81C00">
        <w:t xml:space="preserve"> demonstrated in adult participants that individuals with greater verbal working memory capacity were more successful at learning novel words from linguistic context, suggesting that maintaining contextual information in working memory facilitates the process of linking new words to their meanings. Whether the same relationship exists during early language development remains largely unknown. </w:t>
      </w:r>
    </w:p>
    <w:p w14:paraId="7C3BDC5E" w14:textId="33F532BB" w:rsidR="00E406C6" w:rsidRDefault="00C5076B" w:rsidP="00E406C6">
      <w:pPr>
        <w:spacing w:after="0"/>
      </w:pPr>
      <w:r w:rsidRPr="00C5076B">
        <w:lastRenderedPageBreak/>
        <w:t xml:space="preserve">Although previous studies have reported associations between working memory and children's vocabulary development, there are currently no well-established </w:t>
      </w:r>
      <w:r w:rsidRPr="00C5076B">
        <w:rPr>
          <w:b/>
          <w:bCs/>
        </w:rPr>
        <w:t>verbal</w:t>
      </w:r>
      <w:r w:rsidRPr="00C5076B">
        <w:t xml:space="preserve"> working memory measures suitable for infants between approximately 15 and 30 months of age. Existing verbal tasks typically require children to understand spoken instructions and produce verbal responses, making them unsuitable for this age group. In contrast, several </w:t>
      </w:r>
      <w:r w:rsidRPr="00C5076B">
        <w:rPr>
          <w:b/>
          <w:bCs/>
        </w:rPr>
        <w:t>nonverbal</w:t>
      </w:r>
      <w:r w:rsidRPr="00C5076B">
        <w:t xml:space="preserve"> working memory tasks have been successfully used with toddlers, such as the </w:t>
      </w:r>
      <w:r w:rsidRPr="00C5076B">
        <w:rPr>
          <w:i/>
          <w:iCs/>
        </w:rPr>
        <w:t>Working Memory for Locations</w:t>
      </w:r>
      <w:r w:rsidRPr="00C5076B">
        <w:t xml:space="preserve"> task, in which children remember the location of a hidden object over short delays </w:t>
      </w:r>
      <w:r w:rsidRPr="00C5076B">
        <w:rPr>
          <w:b/>
          <w:bCs/>
        </w:rPr>
        <w:t>(Haden et al., 2011).</w:t>
      </w:r>
      <w:r w:rsidR="00131077">
        <w:rPr>
          <w:b/>
          <w:bCs/>
        </w:rPr>
        <w:t xml:space="preserve"> </w:t>
      </w:r>
      <w:r w:rsidR="00131077" w:rsidRPr="00131077">
        <w:t>However, because these tasks assess memory for spatial rather than linguistic information, they cannot directly address the role of verbal working memory in learning words from context.</w:t>
      </w:r>
      <w:r w:rsidR="00872559">
        <w:t xml:space="preserve"> </w:t>
      </w:r>
      <w:r w:rsidR="00E406C6" w:rsidRPr="00C81C00">
        <w:t>Developing reliable, age-appropriate measures of verbal working memory based on automatic responses, such as eye movements, looking time, or other implicit measures, would make it possible to investigate whether individual differences in working memory contribute to children's ability to learn words through context. Such work could provide important insights into the cognitive mechanisms underlying distributional learning during early development.</w:t>
      </w:r>
    </w:p>
    <w:p w14:paraId="606CD717" w14:textId="77777777" w:rsidR="00C5076B" w:rsidRDefault="00C5076B" w:rsidP="00E406C6">
      <w:pPr>
        <w:spacing w:after="0"/>
      </w:pPr>
    </w:p>
    <w:p w14:paraId="46D9D5AB" w14:textId="74BD13FE" w:rsidR="0016787C" w:rsidRDefault="0016787C" w:rsidP="00E406C6">
      <w:pPr>
        <w:spacing w:after="0"/>
      </w:pPr>
      <w:r w:rsidRPr="0016787C">
        <w:t xml:space="preserve">Another promising area for future research would be to investigate the relationship between context leverage, word recognition, and word production using a </w:t>
      </w:r>
      <w:r w:rsidRPr="0016787C">
        <w:rPr>
          <w:b/>
          <w:bCs/>
        </w:rPr>
        <w:t>longitudinal design combining eye-tracking and parent-reported vocabulary measures</w:t>
      </w:r>
      <w:r w:rsidRPr="0016787C">
        <w:t>. Whereas the present study examined vocabulary acquisition through parent-reported word production, eye tracking provides a more direct measure of children's knowledge of word meanings by recording how quickly and accurately children look at a picture representing a spoken word after hearing it. Parent reports could then be used to measure when children begin producing those same words. Following children over time would make it possible to examine whether context leverage predicts not only earlier word production, but also earlier or more efficient word recognition</w:t>
      </w:r>
    </w:p>
    <w:p w14:paraId="5A5CB9B2" w14:textId="77777777" w:rsidR="00E406C6" w:rsidRDefault="00E406C6" w:rsidP="00E406C6">
      <w:pPr>
        <w:spacing w:after="0"/>
      </w:pPr>
      <w:r w:rsidRPr="0086644F">
        <w:t xml:space="preserve">Furthermore, combining eye-tracking measures of recognition with parent-reported production would allow researchers to investigate the developmental gap between understanding a word and producing it. </w:t>
      </w:r>
    </w:p>
    <w:p w14:paraId="4CF56889" w14:textId="08931496" w:rsidR="00E406C6" w:rsidRDefault="00E406C6" w:rsidP="00E406C6">
      <w:pPr>
        <w:spacing w:after="0"/>
      </w:pPr>
      <w:r w:rsidRPr="0086644F">
        <w:t xml:space="preserve">Future research could therefore examine whether words with greater context leverage are recognised earlier, produced earlier, </w:t>
      </w:r>
      <w:commentRangeStart w:id="2"/>
      <w:r w:rsidRPr="0086644F">
        <w:t>or show a shorter time gap between recognising and producing them</w:t>
      </w:r>
      <w:commentRangeEnd w:id="2"/>
      <w:r w:rsidR="0020510B" w:rsidRPr="0086644F">
        <w:rPr>
          <w:rStyle w:val="CommentReference"/>
          <w:sz w:val="24"/>
          <w:szCs w:val="24"/>
        </w:rPr>
        <w:commentReference w:id="2"/>
      </w:r>
      <w:r w:rsidRPr="0086644F">
        <w:t>. Such a design would provide a more detailed understanding of how contextual similarity supports vocabulary learning and could help separate the effects of context leverage on word knowledge from its effects on spoken language use.</w:t>
      </w:r>
    </w:p>
    <w:p w14:paraId="7DB83EF6" w14:textId="77777777" w:rsidR="00E406C6" w:rsidRDefault="00E406C6" w:rsidP="00E406C6">
      <w:pPr>
        <w:spacing w:after="0"/>
      </w:pPr>
    </w:p>
    <w:p w14:paraId="4E393B50" w14:textId="4C0F5E7E" w:rsidR="00821802" w:rsidRPr="00821802" w:rsidRDefault="00821802" w:rsidP="00E406C6">
      <w:pPr>
        <w:spacing w:after="0"/>
        <w:rPr>
          <w:b/>
          <w:bCs/>
        </w:rPr>
      </w:pPr>
      <w:r w:rsidRPr="00821802">
        <w:rPr>
          <w:b/>
          <w:bCs/>
        </w:rPr>
        <w:t>## Conclusion</w:t>
      </w:r>
    </w:p>
    <w:p w14:paraId="1DD66F10" w14:textId="77777777" w:rsidR="00403021" w:rsidRPr="00403021" w:rsidRDefault="00403021" w:rsidP="00403021">
      <w:pPr>
        <w:spacing w:after="0"/>
      </w:pPr>
      <w:r w:rsidRPr="00403021">
        <w:t xml:space="preserve">The present study investigated whether context leverage predicts longitudinal vocabulary acquisition during early childhood. Consistent with the distributional learning account, words with greater context leverage were more likely to be acquired, even after accounting for established predictors of vocabulary acquisition, including word frequency, utterance length, word concreteness, and meaning leverage. Furthermore, the effect of context leverage remained stable across development, suggesting that contextual similarity provides a consistent source of support for vocabulary learning between 15 and 30 months of age. Together, these findings provide further evidence that children's everyday language environments contain meaningful statistical information that supports vocabulary acquisition. More broadly, the results strengthen the view that children can exploit relationships between words occurring in similar linguistic contexts to acquire new vocabulary, highlighting context </w:t>
      </w:r>
      <w:r w:rsidRPr="00403021">
        <w:lastRenderedPageBreak/>
        <w:t>leverage as an important contributor to early language development and a promising avenue for future research.</w:t>
      </w:r>
    </w:p>
    <w:p w14:paraId="0095D70B" w14:textId="45485527" w:rsidR="00E406C6" w:rsidRDefault="0002377F" w:rsidP="00EA282D">
      <w:pPr>
        <w:spacing w:after="0"/>
      </w:pPr>
      <w:r>
        <w:t xml:space="preserve"> </w:t>
      </w:r>
    </w:p>
    <w:p w14:paraId="1002EB17" w14:textId="77777777" w:rsidR="00E406C6" w:rsidRDefault="00E406C6" w:rsidP="00EA282D">
      <w:pPr>
        <w:spacing w:after="0"/>
      </w:pPr>
    </w:p>
    <w:p w14:paraId="3E5ED2E8" w14:textId="77777777" w:rsidR="00E406C6" w:rsidRDefault="00E406C6" w:rsidP="00EA282D">
      <w:pPr>
        <w:spacing w:after="0"/>
      </w:pPr>
    </w:p>
    <w:p w14:paraId="329F9255" w14:textId="77777777" w:rsidR="00E406C6" w:rsidRDefault="00E406C6" w:rsidP="00EA282D">
      <w:pPr>
        <w:spacing w:after="0"/>
      </w:pPr>
    </w:p>
    <w:p w14:paraId="3C60FDCB" w14:textId="77777777" w:rsidR="00E406C6" w:rsidRDefault="00E406C6" w:rsidP="00EA282D">
      <w:pPr>
        <w:spacing w:after="0"/>
      </w:pPr>
    </w:p>
    <w:p w14:paraId="289969BD" w14:textId="77777777" w:rsidR="00E406C6" w:rsidRDefault="00E406C6" w:rsidP="00EA282D">
      <w:pPr>
        <w:spacing w:after="0"/>
      </w:pPr>
    </w:p>
    <w:p w14:paraId="0EC6767D" w14:textId="77777777" w:rsidR="00E406C6" w:rsidRDefault="00E406C6" w:rsidP="00EA282D">
      <w:pPr>
        <w:spacing w:after="0"/>
      </w:pPr>
    </w:p>
    <w:p w14:paraId="47464480" w14:textId="77777777" w:rsidR="00E406C6" w:rsidRDefault="00E406C6" w:rsidP="00EA282D">
      <w:pPr>
        <w:spacing w:after="0"/>
      </w:pPr>
    </w:p>
    <w:p w14:paraId="4AB0973E" w14:textId="77777777" w:rsidR="00E406C6" w:rsidRDefault="00E406C6" w:rsidP="00EA282D">
      <w:pPr>
        <w:spacing w:after="0"/>
      </w:pPr>
    </w:p>
    <w:p w14:paraId="66BC7A2F" w14:textId="77777777" w:rsidR="00E406C6" w:rsidRDefault="00E406C6" w:rsidP="00EA282D">
      <w:pPr>
        <w:spacing w:after="0"/>
      </w:pPr>
    </w:p>
    <w:p w14:paraId="3B88FE18" w14:textId="77777777" w:rsidR="00E406C6" w:rsidRDefault="00E406C6" w:rsidP="00EA282D">
      <w:pPr>
        <w:spacing w:after="0"/>
      </w:pPr>
    </w:p>
    <w:p w14:paraId="4431623A" w14:textId="77777777" w:rsidR="00E406C6" w:rsidRDefault="00E406C6" w:rsidP="00EA282D">
      <w:pPr>
        <w:spacing w:after="0"/>
      </w:pPr>
    </w:p>
    <w:p w14:paraId="4173DDC4" w14:textId="77777777" w:rsidR="00E406C6" w:rsidRDefault="00E406C6" w:rsidP="00EA282D">
      <w:pPr>
        <w:spacing w:after="0"/>
      </w:pPr>
    </w:p>
    <w:p w14:paraId="0FE86711" w14:textId="77777777" w:rsidR="00E406C6" w:rsidRDefault="00E406C6" w:rsidP="00EA282D">
      <w:pPr>
        <w:spacing w:after="0"/>
      </w:pPr>
    </w:p>
    <w:p w14:paraId="1E960E72" w14:textId="77777777" w:rsidR="00E406C6" w:rsidRDefault="00E406C6" w:rsidP="00EA282D">
      <w:pPr>
        <w:spacing w:after="0"/>
      </w:pPr>
    </w:p>
    <w:p w14:paraId="760A18A7" w14:textId="77777777" w:rsidR="00EA282D" w:rsidRDefault="00EA282D" w:rsidP="00EA282D">
      <w:pPr>
        <w:spacing w:after="0"/>
      </w:pPr>
    </w:p>
    <w:sectPr w:rsidR="00EA282D"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eo Fabrizi" w:date="2026-07-24T15:28:00Z" w:initials="MF">
    <w:p w14:paraId="76F9CA96" w14:textId="77777777" w:rsidR="004C311A" w:rsidRDefault="004C311A" w:rsidP="004C311A">
      <w:pPr>
        <w:pStyle w:val="CommentText"/>
      </w:pPr>
      <w:r>
        <w:rPr>
          <w:rStyle w:val="CommentReference"/>
        </w:rPr>
        <w:annotationRef/>
      </w:r>
      <w:r>
        <w:t>Not sure about Italics here</w:t>
      </w:r>
    </w:p>
  </w:comment>
  <w:comment w:id="1" w:author="Matteo Fabrizi" w:date="2026-08-24T13:30:00Z" w:initials="MF">
    <w:p w14:paraId="4DDE5742" w14:textId="77777777" w:rsidR="00C22C97" w:rsidRDefault="00C22C97" w:rsidP="00C22C97">
      <w:pPr>
        <w:pStyle w:val="CommentText"/>
      </w:pPr>
      <w:r>
        <w:rPr>
          <w:rStyle w:val="CommentReference"/>
        </w:rPr>
        <w:annotationRef/>
      </w:r>
      <w:r>
        <w:t>Do I need this n the parentesis?</w:t>
      </w:r>
    </w:p>
  </w:comment>
  <w:comment w:id="2" w:author="Layla Unger" w:date="2026-08-19T15:46:00Z" w:initials="LU">
    <w:p w14:paraId="6C341101" w14:textId="77777777" w:rsidR="0020510B" w:rsidRDefault="0020510B" w:rsidP="0020510B">
      <w:pPr>
        <w:pStyle w:val="CommentText"/>
      </w:pPr>
      <w:r>
        <w:rPr>
          <w:rStyle w:val="CommentReference"/>
        </w:rPr>
        <w:annotationRef/>
      </w:r>
      <w:r>
        <w:t>This is a cool idea I hadn’t thought of!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F9CA96" w15:done="0"/>
  <w15:commentEx w15:paraId="4DDE5742" w15:done="0"/>
  <w15:commentEx w15:paraId="6C3411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ACC1F6" w16cex:dateUtc="2026-07-24T14:28:00Z"/>
  <w16cex:commentExtensible w16cex:durableId="5E611CE7" w16cex:dateUtc="2026-08-24T12:30:00Z"/>
  <w16cex:commentExtensible w16cex:durableId="4A641458" w16cex:dateUtc="2026-08-19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F9CA96" w16cid:durableId="75ACC1F6"/>
  <w16cid:commentId w16cid:paraId="4DDE5742" w16cid:durableId="5E611CE7"/>
  <w16cid:commentId w16cid:paraId="6C341101" w16cid:durableId="4A6414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2E84"/>
    <w:multiLevelType w:val="multilevel"/>
    <w:tmpl w:val="5B8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08ED"/>
    <w:multiLevelType w:val="multilevel"/>
    <w:tmpl w:val="540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6049"/>
    <w:multiLevelType w:val="multilevel"/>
    <w:tmpl w:val="36C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0E18"/>
    <w:multiLevelType w:val="hybridMultilevel"/>
    <w:tmpl w:val="FAFE7E2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C1477"/>
    <w:multiLevelType w:val="multilevel"/>
    <w:tmpl w:val="947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58A6"/>
    <w:multiLevelType w:val="multilevel"/>
    <w:tmpl w:val="301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02AB8"/>
    <w:multiLevelType w:val="multilevel"/>
    <w:tmpl w:val="059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11746"/>
    <w:multiLevelType w:val="multilevel"/>
    <w:tmpl w:val="ECF8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7408F"/>
    <w:multiLevelType w:val="hybridMultilevel"/>
    <w:tmpl w:val="43FA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F14A0"/>
    <w:multiLevelType w:val="multilevel"/>
    <w:tmpl w:val="BF1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42E0"/>
    <w:multiLevelType w:val="multilevel"/>
    <w:tmpl w:val="794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05B8A"/>
    <w:multiLevelType w:val="hybridMultilevel"/>
    <w:tmpl w:val="3124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232FAA"/>
    <w:multiLevelType w:val="hybridMultilevel"/>
    <w:tmpl w:val="807A2F9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4660ED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7271D"/>
    <w:multiLevelType w:val="multilevel"/>
    <w:tmpl w:val="8CF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3CAE"/>
    <w:multiLevelType w:val="multilevel"/>
    <w:tmpl w:val="2CBE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432B4"/>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03AB1"/>
    <w:multiLevelType w:val="hybridMultilevel"/>
    <w:tmpl w:val="9E8A7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8C7DB7"/>
    <w:multiLevelType w:val="hybridMultilevel"/>
    <w:tmpl w:val="2CF6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AC46E5"/>
    <w:multiLevelType w:val="multilevel"/>
    <w:tmpl w:val="0EC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8BC"/>
    <w:multiLevelType w:val="multilevel"/>
    <w:tmpl w:val="74A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E75D2"/>
    <w:multiLevelType w:val="multilevel"/>
    <w:tmpl w:val="803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244D22"/>
    <w:multiLevelType w:val="multilevel"/>
    <w:tmpl w:val="904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F0627"/>
    <w:multiLevelType w:val="multilevel"/>
    <w:tmpl w:val="910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75568"/>
    <w:multiLevelType w:val="multilevel"/>
    <w:tmpl w:val="9808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7D0D1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C587A"/>
    <w:multiLevelType w:val="multilevel"/>
    <w:tmpl w:val="F7A2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C4F35"/>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90BAD"/>
    <w:multiLevelType w:val="multilevel"/>
    <w:tmpl w:val="236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D11EF"/>
    <w:multiLevelType w:val="multilevel"/>
    <w:tmpl w:val="669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53480"/>
    <w:multiLevelType w:val="multilevel"/>
    <w:tmpl w:val="B30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17441">
    <w:abstractNumId w:val="10"/>
  </w:num>
  <w:num w:numId="2" w16cid:durableId="801772205">
    <w:abstractNumId w:val="13"/>
  </w:num>
  <w:num w:numId="3" w16cid:durableId="912155508">
    <w:abstractNumId w:val="20"/>
  </w:num>
  <w:num w:numId="4" w16cid:durableId="1563129259">
    <w:abstractNumId w:val="23"/>
  </w:num>
  <w:num w:numId="5" w16cid:durableId="1304120385">
    <w:abstractNumId w:val="36"/>
  </w:num>
  <w:num w:numId="6" w16cid:durableId="580602369">
    <w:abstractNumId w:val="0"/>
  </w:num>
  <w:num w:numId="7" w16cid:durableId="1669752581">
    <w:abstractNumId w:val="30"/>
  </w:num>
  <w:num w:numId="8" w16cid:durableId="970863660">
    <w:abstractNumId w:val="2"/>
  </w:num>
  <w:num w:numId="9" w16cid:durableId="1611231995">
    <w:abstractNumId w:val="26"/>
  </w:num>
  <w:num w:numId="10" w16cid:durableId="1525899696">
    <w:abstractNumId w:val="32"/>
  </w:num>
  <w:num w:numId="11" w16cid:durableId="762189778">
    <w:abstractNumId w:val="9"/>
  </w:num>
  <w:num w:numId="12" w16cid:durableId="1316492383">
    <w:abstractNumId w:val="15"/>
  </w:num>
  <w:num w:numId="13" w16cid:durableId="299921269">
    <w:abstractNumId w:val="18"/>
  </w:num>
  <w:num w:numId="14" w16cid:durableId="246766248">
    <w:abstractNumId w:val="14"/>
  </w:num>
  <w:num w:numId="15" w16cid:durableId="1851721443">
    <w:abstractNumId w:val="21"/>
  </w:num>
  <w:num w:numId="16" w16cid:durableId="600525375">
    <w:abstractNumId w:val="31"/>
  </w:num>
  <w:num w:numId="17" w16cid:durableId="212473188">
    <w:abstractNumId w:val="6"/>
  </w:num>
  <w:num w:numId="18" w16cid:durableId="245186650">
    <w:abstractNumId w:val="25"/>
  </w:num>
  <w:num w:numId="19" w16cid:durableId="900361442">
    <w:abstractNumId w:val="1"/>
  </w:num>
  <w:num w:numId="20" w16cid:durableId="2141680411">
    <w:abstractNumId w:val="34"/>
  </w:num>
  <w:num w:numId="21" w16cid:durableId="563688208">
    <w:abstractNumId w:val="8"/>
  </w:num>
  <w:num w:numId="22" w16cid:durableId="2041936171">
    <w:abstractNumId w:val="7"/>
  </w:num>
  <w:num w:numId="23" w16cid:durableId="1391072452">
    <w:abstractNumId w:val="16"/>
  </w:num>
  <w:num w:numId="24" w16cid:durableId="685862089">
    <w:abstractNumId w:val="19"/>
  </w:num>
  <w:num w:numId="25" w16cid:durableId="1105543506">
    <w:abstractNumId w:val="5"/>
  </w:num>
  <w:num w:numId="26" w16cid:durableId="487408129">
    <w:abstractNumId w:val="11"/>
  </w:num>
  <w:num w:numId="27" w16cid:durableId="982658001">
    <w:abstractNumId w:val="17"/>
  </w:num>
  <w:num w:numId="28" w16cid:durableId="1804689590">
    <w:abstractNumId w:val="24"/>
  </w:num>
  <w:num w:numId="29" w16cid:durableId="48581256">
    <w:abstractNumId w:val="28"/>
  </w:num>
  <w:num w:numId="30" w16cid:durableId="603268385">
    <w:abstractNumId w:val="27"/>
  </w:num>
  <w:num w:numId="31" w16cid:durableId="780033460">
    <w:abstractNumId w:val="3"/>
  </w:num>
  <w:num w:numId="32" w16cid:durableId="735279440">
    <w:abstractNumId w:val="4"/>
  </w:num>
  <w:num w:numId="33" w16cid:durableId="1983389196">
    <w:abstractNumId w:val="22"/>
  </w:num>
  <w:num w:numId="34" w16cid:durableId="2134055339">
    <w:abstractNumId w:val="33"/>
  </w:num>
  <w:num w:numId="35" w16cid:durableId="1147012466">
    <w:abstractNumId w:val="35"/>
  </w:num>
  <w:num w:numId="36" w16cid:durableId="728697721">
    <w:abstractNumId w:val="12"/>
  </w:num>
  <w:num w:numId="37" w16cid:durableId="724333568">
    <w:abstractNumId w:val="29"/>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eo Fabrizi">
    <w15:presenceInfo w15:providerId="AD" w15:userId="S::mf1242@york.ac.uk::f4f8d674-de9d-4b6e-9332-52a253e87a12"/>
  </w15:person>
  <w15:person w15:author="Layla Unger">
    <w15:presenceInfo w15:providerId="AD" w15:userId="S::layla.unger@york.ac.uk::6966203f-6f16-4707-9ad7-f8359f5fe0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01221D"/>
    <w:rsid w:val="00013362"/>
    <w:rsid w:val="00020539"/>
    <w:rsid w:val="000215C5"/>
    <w:rsid w:val="000223B3"/>
    <w:rsid w:val="0002377F"/>
    <w:rsid w:val="00031FF9"/>
    <w:rsid w:val="00032930"/>
    <w:rsid w:val="00034729"/>
    <w:rsid w:val="00034A21"/>
    <w:rsid w:val="00044325"/>
    <w:rsid w:val="000460DE"/>
    <w:rsid w:val="000539B2"/>
    <w:rsid w:val="00055693"/>
    <w:rsid w:val="000618D8"/>
    <w:rsid w:val="0006367C"/>
    <w:rsid w:val="00065015"/>
    <w:rsid w:val="000756DD"/>
    <w:rsid w:val="00083F36"/>
    <w:rsid w:val="00090F8F"/>
    <w:rsid w:val="000918A1"/>
    <w:rsid w:val="000A0344"/>
    <w:rsid w:val="000A60E4"/>
    <w:rsid w:val="000A7F9C"/>
    <w:rsid w:val="000B07F8"/>
    <w:rsid w:val="000B17CC"/>
    <w:rsid w:val="000B4682"/>
    <w:rsid w:val="000B5C97"/>
    <w:rsid w:val="000C1CD1"/>
    <w:rsid w:val="000C3D9C"/>
    <w:rsid w:val="000C59D5"/>
    <w:rsid w:val="000C6663"/>
    <w:rsid w:val="000C7A22"/>
    <w:rsid w:val="000E0526"/>
    <w:rsid w:val="000E2432"/>
    <w:rsid w:val="000E2999"/>
    <w:rsid w:val="000E5229"/>
    <w:rsid w:val="000E55C8"/>
    <w:rsid w:val="00101218"/>
    <w:rsid w:val="00104B5B"/>
    <w:rsid w:val="001131F0"/>
    <w:rsid w:val="00113984"/>
    <w:rsid w:val="00114AA5"/>
    <w:rsid w:val="0011504E"/>
    <w:rsid w:val="00117074"/>
    <w:rsid w:val="0012524B"/>
    <w:rsid w:val="001266AE"/>
    <w:rsid w:val="00127A25"/>
    <w:rsid w:val="00131077"/>
    <w:rsid w:val="001352BC"/>
    <w:rsid w:val="001407F6"/>
    <w:rsid w:val="00141DAA"/>
    <w:rsid w:val="00142140"/>
    <w:rsid w:val="00142585"/>
    <w:rsid w:val="0014430E"/>
    <w:rsid w:val="00147BBE"/>
    <w:rsid w:val="00151EF1"/>
    <w:rsid w:val="00152797"/>
    <w:rsid w:val="0015660E"/>
    <w:rsid w:val="00156F41"/>
    <w:rsid w:val="00160109"/>
    <w:rsid w:val="00163B8A"/>
    <w:rsid w:val="001647E8"/>
    <w:rsid w:val="001666F8"/>
    <w:rsid w:val="001669B4"/>
    <w:rsid w:val="0016787C"/>
    <w:rsid w:val="00174049"/>
    <w:rsid w:val="0017432C"/>
    <w:rsid w:val="00181F4E"/>
    <w:rsid w:val="0018204A"/>
    <w:rsid w:val="00182766"/>
    <w:rsid w:val="00183EB9"/>
    <w:rsid w:val="001A0D3E"/>
    <w:rsid w:val="001B331D"/>
    <w:rsid w:val="001B56AB"/>
    <w:rsid w:val="001C17FD"/>
    <w:rsid w:val="001C45E9"/>
    <w:rsid w:val="001C7D34"/>
    <w:rsid w:val="001D166B"/>
    <w:rsid w:val="001D67DE"/>
    <w:rsid w:val="001E1042"/>
    <w:rsid w:val="001E5B86"/>
    <w:rsid w:val="001E6EFA"/>
    <w:rsid w:val="001F1E51"/>
    <w:rsid w:val="001F4D6D"/>
    <w:rsid w:val="001F7645"/>
    <w:rsid w:val="0020085D"/>
    <w:rsid w:val="00200984"/>
    <w:rsid w:val="00202157"/>
    <w:rsid w:val="00202E2D"/>
    <w:rsid w:val="00203EF9"/>
    <w:rsid w:val="0020510B"/>
    <w:rsid w:val="00213639"/>
    <w:rsid w:val="002175A2"/>
    <w:rsid w:val="00221553"/>
    <w:rsid w:val="00227CA8"/>
    <w:rsid w:val="00233B48"/>
    <w:rsid w:val="002360B0"/>
    <w:rsid w:val="00240618"/>
    <w:rsid w:val="002424B6"/>
    <w:rsid w:val="0024430D"/>
    <w:rsid w:val="00244C1A"/>
    <w:rsid w:val="002461F8"/>
    <w:rsid w:val="0025241E"/>
    <w:rsid w:val="00254A15"/>
    <w:rsid w:val="00255990"/>
    <w:rsid w:val="002565B1"/>
    <w:rsid w:val="00264B5A"/>
    <w:rsid w:val="0026512A"/>
    <w:rsid w:val="00267402"/>
    <w:rsid w:val="00267448"/>
    <w:rsid w:val="00280F2E"/>
    <w:rsid w:val="00281062"/>
    <w:rsid w:val="00287D58"/>
    <w:rsid w:val="002906BD"/>
    <w:rsid w:val="002934C1"/>
    <w:rsid w:val="002951C5"/>
    <w:rsid w:val="00295351"/>
    <w:rsid w:val="002A061A"/>
    <w:rsid w:val="002A286D"/>
    <w:rsid w:val="002A3D47"/>
    <w:rsid w:val="002A5526"/>
    <w:rsid w:val="002B4848"/>
    <w:rsid w:val="002B7107"/>
    <w:rsid w:val="002C61EA"/>
    <w:rsid w:val="002C69E0"/>
    <w:rsid w:val="002D2CFD"/>
    <w:rsid w:val="002D54E1"/>
    <w:rsid w:val="002D6C94"/>
    <w:rsid w:val="002E0F82"/>
    <w:rsid w:val="002E1385"/>
    <w:rsid w:val="002E5A8C"/>
    <w:rsid w:val="002F4240"/>
    <w:rsid w:val="002F700D"/>
    <w:rsid w:val="002F7CD0"/>
    <w:rsid w:val="003027C7"/>
    <w:rsid w:val="00304EC5"/>
    <w:rsid w:val="00310757"/>
    <w:rsid w:val="00311A83"/>
    <w:rsid w:val="00311E6C"/>
    <w:rsid w:val="003238CB"/>
    <w:rsid w:val="00324FAA"/>
    <w:rsid w:val="00324FC6"/>
    <w:rsid w:val="0032615E"/>
    <w:rsid w:val="00326282"/>
    <w:rsid w:val="00331F89"/>
    <w:rsid w:val="003327C8"/>
    <w:rsid w:val="0033400E"/>
    <w:rsid w:val="003407A4"/>
    <w:rsid w:val="00350F6F"/>
    <w:rsid w:val="00353E1A"/>
    <w:rsid w:val="0035453E"/>
    <w:rsid w:val="00360CC4"/>
    <w:rsid w:val="003619F6"/>
    <w:rsid w:val="0036681C"/>
    <w:rsid w:val="00367691"/>
    <w:rsid w:val="003713C8"/>
    <w:rsid w:val="0037154B"/>
    <w:rsid w:val="00372F4C"/>
    <w:rsid w:val="003753DA"/>
    <w:rsid w:val="00376296"/>
    <w:rsid w:val="00376FF1"/>
    <w:rsid w:val="00383D8B"/>
    <w:rsid w:val="00383F68"/>
    <w:rsid w:val="00385FC8"/>
    <w:rsid w:val="0038657F"/>
    <w:rsid w:val="0039347C"/>
    <w:rsid w:val="003A6A34"/>
    <w:rsid w:val="003B0FE3"/>
    <w:rsid w:val="003B297D"/>
    <w:rsid w:val="003B444E"/>
    <w:rsid w:val="003B72CF"/>
    <w:rsid w:val="003B7E55"/>
    <w:rsid w:val="003B7E9D"/>
    <w:rsid w:val="003C3DD9"/>
    <w:rsid w:val="003C46B5"/>
    <w:rsid w:val="003C63B8"/>
    <w:rsid w:val="003D2947"/>
    <w:rsid w:val="003D3511"/>
    <w:rsid w:val="003D3FAC"/>
    <w:rsid w:val="003D63CB"/>
    <w:rsid w:val="003E0254"/>
    <w:rsid w:val="003E342C"/>
    <w:rsid w:val="003E38A9"/>
    <w:rsid w:val="003E4C6D"/>
    <w:rsid w:val="003F4DC3"/>
    <w:rsid w:val="003F7B3F"/>
    <w:rsid w:val="00400C91"/>
    <w:rsid w:val="00403021"/>
    <w:rsid w:val="004125DB"/>
    <w:rsid w:val="00415585"/>
    <w:rsid w:val="00420683"/>
    <w:rsid w:val="00420D71"/>
    <w:rsid w:val="004217C2"/>
    <w:rsid w:val="004359DE"/>
    <w:rsid w:val="0044497A"/>
    <w:rsid w:val="00446A7E"/>
    <w:rsid w:val="0045406E"/>
    <w:rsid w:val="00457F73"/>
    <w:rsid w:val="00484785"/>
    <w:rsid w:val="00491DC8"/>
    <w:rsid w:val="00492E20"/>
    <w:rsid w:val="004A0BFB"/>
    <w:rsid w:val="004A1405"/>
    <w:rsid w:val="004A497A"/>
    <w:rsid w:val="004A4E65"/>
    <w:rsid w:val="004B5883"/>
    <w:rsid w:val="004C0DFD"/>
    <w:rsid w:val="004C311A"/>
    <w:rsid w:val="004C78FA"/>
    <w:rsid w:val="004D1390"/>
    <w:rsid w:val="004D2AF4"/>
    <w:rsid w:val="004D326C"/>
    <w:rsid w:val="004D3737"/>
    <w:rsid w:val="004D48A8"/>
    <w:rsid w:val="004D580E"/>
    <w:rsid w:val="004E4561"/>
    <w:rsid w:val="004F3818"/>
    <w:rsid w:val="004F3FE8"/>
    <w:rsid w:val="004F4CC3"/>
    <w:rsid w:val="004F5481"/>
    <w:rsid w:val="004F7F41"/>
    <w:rsid w:val="00501C40"/>
    <w:rsid w:val="00501C4A"/>
    <w:rsid w:val="00502BC7"/>
    <w:rsid w:val="005055CD"/>
    <w:rsid w:val="00507868"/>
    <w:rsid w:val="005111C4"/>
    <w:rsid w:val="00511D4C"/>
    <w:rsid w:val="005159B3"/>
    <w:rsid w:val="00520344"/>
    <w:rsid w:val="005233F0"/>
    <w:rsid w:val="00526B9F"/>
    <w:rsid w:val="005328D2"/>
    <w:rsid w:val="00534E29"/>
    <w:rsid w:val="00535D91"/>
    <w:rsid w:val="005516B3"/>
    <w:rsid w:val="00564771"/>
    <w:rsid w:val="00564872"/>
    <w:rsid w:val="00566075"/>
    <w:rsid w:val="005671F6"/>
    <w:rsid w:val="0057099B"/>
    <w:rsid w:val="0057167D"/>
    <w:rsid w:val="005746EB"/>
    <w:rsid w:val="00577203"/>
    <w:rsid w:val="00577946"/>
    <w:rsid w:val="00580BB7"/>
    <w:rsid w:val="005920DF"/>
    <w:rsid w:val="005940C3"/>
    <w:rsid w:val="00594AA2"/>
    <w:rsid w:val="005973A4"/>
    <w:rsid w:val="005A3A59"/>
    <w:rsid w:val="005B0F48"/>
    <w:rsid w:val="005B365F"/>
    <w:rsid w:val="005B404E"/>
    <w:rsid w:val="005B5137"/>
    <w:rsid w:val="005C6AD5"/>
    <w:rsid w:val="005D03F1"/>
    <w:rsid w:val="005D08F0"/>
    <w:rsid w:val="005D21BD"/>
    <w:rsid w:val="005D6195"/>
    <w:rsid w:val="005E1023"/>
    <w:rsid w:val="005E15CD"/>
    <w:rsid w:val="005E2BBB"/>
    <w:rsid w:val="005F7AB3"/>
    <w:rsid w:val="00600881"/>
    <w:rsid w:val="0060172A"/>
    <w:rsid w:val="00602E2B"/>
    <w:rsid w:val="00604625"/>
    <w:rsid w:val="006048BA"/>
    <w:rsid w:val="00610812"/>
    <w:rsid w:val="00611744"/>
    <w:rsid w:val="006118A3"/>
    <w:rsid w:val="00611A34"/>
    <w:rsid w:val="00611AE1"/>
    <w:rsid w:val="00614074"/>
    <w:rsid w:val="006140D9"/>
    <w:rsid w:val="00617CCA"/>
    <w:rsid w:val="00626E73"/>
    <w:rsid w:val="0063113A"/>
    <w:rsid w:val="006311FC"/>
    <w:rsid w:val="00631617"/>
    <w:rsid w:val="006318C7"/>
    <w:rsid w:val="00631E3E"/>
    <w:rsid w:val="00632621"/>
    <w:rsid w:val="00641E54"/>
    <w:rsid w:val="0064359E"/>
    <w:rsid w:val="006504AE"/>
    <w:rsid w:val="006515FD"/>
    <w:rsid w:val="0065401C"/>
    <w:rsid w:val="0065578A"/>
    <w:rsid w:val="00660849"/>
    <w:rsid w:val="00664929"/>
    <w:rsid w:val="006656AD"/>
    <w:rsid w:val="00670C20"/>
    <w:rsid w:val="00675DFF"/>
    <w:rsid w:val="00676AAC"/>
    <w:rsid w:val="00680396"/>
    <w:rsid w:val="00681D79"/>
    <w:rsid w:val="00696E3D"/>
    <w:rsid w:val="0069797A"/>
    <w:rsid w:val="006A35E6"/>
    <w:rsid w:val="006B2763"/>
    <w:rsid w:val="006B446A"/>
    <w:rsid w:val="006C03AC"/>
    <w:rsid w:val="006C5D56"/>
    <w:rsid w:val="006D259B"/>
    <w:rsid w:val="006D292B"/>
    <w:rsid w:val="006D3114"/>
    <w:rsid w:val="006D3954"/>
    <w:rsid w:val="006D7B7B"/>
    <w:rsid w:val="006E1BA3"/>
    <w:rsid w:val="006E57A2"/>
    <w:rsid w:val="006F2C7C"/>
    <w:rsid w:val="006F5A64"/>
    <w:rsid w:val="006F6742"/>
    <w:rsid w:val="007114D3"/>
    <w:rsid w:val="00720822"/>
    <w:rsid w:val="007219FB"/>
    <w:rsid w:val="007239A3"/>
    <w:rsid w:val="00732664"/>
    <w:rsid w:val="00736651"/>
    <w:rsid w:val="007402F2"/>
    <w:rsid w:val="00741344"/>
    <w:rsid w:val="007422F9"/>
    <w:rsid w:val="00746709"/>
    <w:rsid w:val="00746C88"/>
    <w:rsid w:val="00751DEB"/>
    <w:rsid w:val="00753372"/>
    <w:rsid w:val="00753647"/>
    <w:rsid w:val="007553DC"/>
    <w:rsid w:val="00755BD6"/>
    <w:rsid w:val="00766817"/>
    <w:rsid w:val="00772748"/>
    <w:rsid w:val="00772BBB"/>
    <w:rsid w:val="00780010"/>
    <w:rsid w:val="00781DBE"/>
    <w:rsid w:val="00794669"/>
    <w:rsid w:val="00794988"/>
    <w:rsid w:val="007A47B0"/>
    <w:rsid w:val="007A5A35"/>
    <w:rsid w:val="007A64F9"/>
    <w:rsid w:val="007B3D0D"/>
    <w:rsid w:val="007B506F"/>
    <w:rsid w:val="007D1FA5"/>
    <w:rsid w:val="007D20EA"/>
    <w:rsid w:val="007D2628"/>
    <w:rsid w:val="007D2661"/>
    <w:rsid w:val="007D5119"/>
    <w:rsid w:val="007D60C1"/>
    <w:rsid w:val="007E42DD"/>
    <w:rsid w:val="007E5533"/>
    <w:rsid w:val="007E55C6"/>
    <w:rsid w:val="007E5E3D"/>
    <w:rsid w:val="007F0DF5"/>
    <w:rsid w:val="0080004D"/>
    <w:rsid w:val="008056A8"/>
    <w:rsid w:val="0080756D"/>
    <w:rsid w:val="00812A6C"/>
    <w:rsid w:val="008156BE"/>
    <w:rsid w:val="00821802"/>
    <w:rsid w:val="00825085"/>
    <w:rsid w:val="00830B71"/>
    <w:rsid w:val="00830C5F"/>
    <w:rsid w:val="00832D10"/>
    <w:rsid w:val="0084254D"/>
    <w:rsid w:val="00844B2B"/>
    <w:rsid w:val="00845E0B"/>
    <w:rsid w:val="00850F59"/>
    <w:rsid w:val="0086644F"/>
    <w:rsid w:val="008673A6"/>
    <w:rsid w:val="0087166C"/>
    <w:rsid w:val="00872559"/>
    <w:rsid w:val="008726F1"/>
    <w:rsid w:val="00873ADA"/>
    <w:rsid w:val="00875F04"/>
    <w:rsid w:val="00881046"/>
    <w:rsid w:val="00883BCA"/>
    <w:rsid w:val="0088476F"/>
    <w:rsid w:val="0089186D"/>
    <w:rsid w:val="008944EF"/>
    <w:rsid w:val="008A377E"/>
    <w:rsid w:val="008A4BE9"/>
    <w:rsid w:val="008B1A02"/>
    <w:rsid w:val="008B260E"/>
    <w:rsid w:val="008B2E6A"/>
    <w:rsid w:val="008B4FA6"/>
    <w:rsid w:val="008C58EB"/>
    <w:rsid w:val="008C686A"/>
    <w:rsid w:val="008D3116"/>
    <w:rsid w:val="008D39CD"/>
    <w:rsid w:val="008D61FC"/>
    <w:rsid w:val="008E1238"/>
    <w:rsid w:val="008E433B"/>
    <w:rsid w:val="008F1602"/>
    <w:rsid w:val="008F53ED"/>
    <w:rsid w:val="008F570E"/>
    <w:rsid w:val="008F657A"/>
    <w:rsid w:val="00905167"/>
    <w:rsid w:val="00911006"/>
    <w:rsid w:val="009110AF"/>
    <w:rsid w:val="0091646D"/>
    <w:rsid w:val="00916788"/>
    <w:rsid w:val="00920423"/>
    <w:rsid w:val="00922583"/>
    <w:rsid w:val="0092299A"/>
    <w:rsid w:val="009410A1"/>
    <w:rsid w:val="00944963"/>
    <w:rsid w:val="0095070D"/>
    <w:rsid w:val="00951048"/>
    <w:rsid w:val="009520B5"/>
    <w:rsid w:val="00966CF8"/>
    <w:rsid w:val="009721CC"/>
    <w:rsid w:val="00972324"/>
    <w:rsid w:val="009724D8"/>
    <w:rsid w:val="009758FC"/>
    <w:rsid w:val="00976ADC"/>
    <w:rsid w:val="0098007B"/>
    <w:rsid w:val="009819C8"/>
    <w:rsid w:val="00985619"/>
    <w:rsid w:val="00991984"/>
    <w:rsid w:val="00995349"/>
    <w:rsid w:val="009A1FCD"/>
    <w:rsid w:val="009A21C1"/>
    <w:rsid w:val="009A28F0"/>
    <w:rsid w:val="009A30E6"/>
    <w:rsid w:val="009B36CF"/>
    <w:rsid w:val="009B398A"/>
    <w:rsid w:val="009C0BA4"/>
    <w:rsid w:val="009C36D6"/>
    <w:rsid w:val="009C5E96"/>
    <w:rsid w:val="009C6CB4"/>
    <w:rsid w:val="009D3407"/>
    <w:rsid w:val="009D3452"/>
    <w:rsid w:val="009E3B5D"/>
    <w:rsid w:val="009E6250"/>
    <w:rsid w:val="009F30BF"/>
    <w:rsid w:val="009F772F"/>
    <w:rsid w:val="00A024DC"/>
    <w:rsid w:val="00A11C3A"/>
    <w:rsid w:val="00A123F5"/>
    <w:rsid w:val="00A13221"/>
    <w:rsid w:val="00A15CAF"/>
    <w:rsid w:val="00A16FA2"/>
    <w:rsid w:val="00A17779"/>
    <w:rsid w:val="00A203A0"/>
    <w:rsid w:val="00A2174E"/>
    <w:rsid w:val="00A22A00"/>
    <w:rsid w:val="00A26153"/>
    <w:rsid w:val="00A3229A"/>
    <w:rsid w:val="00A35763"/>
    <w:rsid w:val="00A360DF"/>
    <w:rsid w:val="00A47677"/>
    <w:rsid w:val="00A47B15"/>
    <w:rsid w:val="00A5158F"/>
    <w:rsid w:val="00A52DEA"/>
    <w:rsid w:val="00A56BBA"/>
    <w:rsid w:val="00A63A5D"/>
    <w:rsid w:val="00A65258"/>
    <w:rsid w:val="00A6610E"/>
    <w:rsid w:val="00A67C87"/>
    <w:rsid w:val="00A715C8"/>
    <w:rsid w:val="00A731BB"/>
    <w:rsid w:val="00A74187"/>
    <w:rsid w:val="00A84519"/>
    <w:rsid w:val="00A92A94"/>
    <w:rsid w:val="00A950F1"/>
    <w:rsid w:val="00AA0562"/>
    <w:rsid w:val="00AA3222"/>
    <w:rsid w:val="00AA3CB3"/>
    <w:rsid w:val="00AA58AF"/>
    <w:rsid w:val="00AB192B"/>
    <w:rsid w:val="00AB4101"/>
    <w:rsid w:val="00AC541F"/>
    <w:rsid w:val="00AC6379"/>
    <w:rsid w:val="00AD0C9E"/>
    <w:rsid w:val="00AD6726"/>
    <w:rsid w:val="00AE2CDB"/>
    <w:rsid w:val="00AF76F6"/>
    <w:rsid w:val="00B0304F"/>
    <w:rsid w:val="00B160D9"/>
    <w:rsid w:val="00B17446"/>
    <w:rsid w:val="00B27441"/>
    <w:rsid w:val="00B3089A"/>
    <w:rsid w:val="00B40B2B"/>
    <w:rsid w:val="00B42D4D"/>
    <w:rsid w:val="00B42DE1"/>
    <w:rsid w:val="00B45B95"/>
    <w:rsid w:val="00B466FF"/>
    <w:rsid w:val="00B470D5"/>
    <w:rsid w:val="00B5079B"/>
    <w:rsid w:val="00B55FA6"/>
    <w:rsid w:val="00B579F5"/>
    <w:rsid w:val="00B60C01"/>
    <w:rsid w:val="00B61724"/>
    <w:rsid w:val="00B64100"/>
    <w:rsid w:val="00B773E1"/>
    <w:rsid w:val="00B822D6"/>
    <w:rsid w:val="00BA6A1F"/>
    <w:rsid w:val="00BC0B3F"/>
    <w:rsid w:val="00BC0F47"/>
    <w:rsid w:val="00BC7AF1"/>
    <w:rsid w:val="00BF1E0F"/>
    <w:rsid w:val="00BF6709"/>
    <w:rsid w:val="00C01210"/>
    <w:rsid w:val="00C02823"/>
    <w:rsid w:val="00C02EBC"/>
    <w:rsid w:val="00C107B0"/>
    <w:rsid w:val="00C21E4F"/>
    <w:rsid w:val="00C22C97"/>
    <w:rsid w:val="00C245F6"/>
    <w:rsid w:val="00C24BC5"/>
    <w:rsid w:val="00C267DA"/>
    <w:rsid w:val="00C269A4"/>
    <w:rsid w:val="00C27E33"/>
    <w:rsid w:val="00C31331"/>
    <w:rsid w:val="00C374EE"/>
    <w:rsid w:val="00C414FC"/>
    <w:rsid w:val="00C5076B"/>
    <w:rsid w:val="00C57594"/>
    <w:rsid w:val="00C6160A"/>
    <w:rsid w:val="00C62DC7"/>
    <w:rsid w:val="00C646EC"/>
    <w:rsid w:val="00C7164D"/>
    <w:rsid w:val="00C73B6C"/>
    <w:rsid w:val="00C75758"/>
    <w:rsid w:val="00C76D95"/>
    <w:rsid w:val="00C80BFB"/>
    <w:rsid w:val="00C81C00"/>
    <w:rsid w:val="00C8462E"/>
    <w:rsid w:val="00C84BBD"/>
    <w:rsid w:val="00C84BBF"/>
    <w:rsid w:val="00C87AD9"/>
    <w:rsid w:val="00CA27BA"/>
    <w:rsid w:val="00CB2647"/>
    <w:rsid w:val="00CE0A1A"/>
    <w:rsid w:val="00CE2AA4"/>
    <w:rsid w:val="00CE6DE2"/>
    <w:rsid w:val="00CE75E0"/>
    <w:rsid w:val="00CF1489"/>
    <w:rsid w:val="00CF4168"/>
    <w:rsid w:val="00CF45E6"/>
    <w:rsid w:val="00CF6153"/>
    <w:rsid w:val="00CF6E98"/>
    <w:rsid w:val="00D0645A"/>
    <w:rsid w:val="00D104BE"/>
    <w:rsid w:val="00D1229C"/>
    <w:rsid w:val="00D15E7C"/>
    <w:rsid w:val="00D32F8C"/>
    <w:rsid w:val="00D50912"/>
    <w:rsid w:val="00D5285A"/>
    <w:rsid w:val="00D5453C"/>
    <w:rsid w:val="00D55A6F"/>
    <w:rsid w:val="00D56FA8"/>
    <w:rsid w:val="00D646C4"/>
    <w:rsid w:val="00D67B20"/>
    <w:rsid w:val="00D80A84"/>
    <w:rsid w:val="00D84404"/>
    <w:rsid w:val="00D86488"/>
    <w:rsid w:val="00DA33A5"/>
    <w:rsid w:val="00DA7E90"/>
    <w:rsid w:val="00DB08D8"/>
    <w:rsid w:val="00DD42D7"/>
    <w:rsid w:val="00DE313A"/>
    <w:rsid w:val="00DE4748"/>
    <w:rsid w:val="00DE64F9"/>
    <w:rsid w:val="00DF07B5"/>
    <w:rsid w:val="00DF2001"/>
    <w:rsid w:val="00DF4922"/>
    <w:rsid w:val="00DF7290"/>
    <w:rsid w:val="00E0153E"/>
    <w:rsid w:val="00E040BF"/>
    <w:rsid w:val="00E10C35"/>
    <w:rsid w:val="00E10EE6"/>
    <w:rsid w:val="00E1251C"/>
    <w:rsid w:val="00E13D9A"/>
    <w:rsid w:val="00E2022D"/>
    <w:rsid w:val="00E236DC"/>
    <w:rsid w:val="00E2448C"/>
    <w:rsid w:val="00E257D0"/>
    <w:rsid w:val="00E31D8B"/>
    <w:rsid w:val="00E32B7D"/>
    <w:rsid w:val="00E36EE0"/>
    <w:rsid w:val="00E406C6"/>
    <w:rsid w:val="00E446D0"/>
    <w:rsid w:val="00E45475"/>
    <w:rsid w:val="00E5463C"/>
    <w:rsid w:val="00E54DAD"/>
    <w:rsid w:val="00E55745"/>
    <w:rsid w:val="00E64FA2"/>
    <w:rsid w:val="00E6591F"/>
    <w:rsid w:val="00E67A99"/>
    <w:rsid w:val="00E70CCD"/>
    <w:rsid w:val="00E73AA9"/>
    <w:rsid w:val="00E73CAC"/>
    <w:rsid w:val="00E74057"/>
    <w:rsid w:val="00E741F4"/>
    <w:rsid w:val="00E743CC"/>
    <w:rsid w:val="00E82C9B"/>
    <w:rsid w:val="00E83F2C"/>
    <w:rsid w:val="00E856D8"/>
    <w:rsid w:val="00E9021B"/>
    <w:rsid w:val="00E916AB"/>
    <w:rsid w:val="00E9692E"/>
    <w:rsid w:val="00EA282D"/>
    <w:rsid w:val="00EA2DA2"/>
    <w:rsid w:val="00EA582E"/>
    <w:rsid w:val="00EB5158"/>
    <w:rsid w:val="00EB7A72"/>
    <w:rsid w:val="00EC4E5B"/>
    <w:rsid w:val="00EC7ACD"/>
    <w:rsid w:val="00ED2AC0"/>
    <w:rsid w:val="00ED7944"/>
    <w:rsid w:val="00EE0D09"/>
    <w:rsid w:val="00EF411D"/>
    <w:rsid w:val="00EF7F5B"/>
    <w:rsid w:val="00F03C85"/>
    <w:rsid w:val="00F15D83"/>
    <w:rsid w:val="00F16715"/>
    <w:rsid w:val="00F24D78"/>
    <w:rsid w:val="00F41B01"/>
    <w:rsid w:val="00F41E21"/>
    <w:rsid w:val="00F5087B"/>
    <w:rsid w:val="00F5461B"/>
    <w:rsid w:val="00F60A5A"/>
    <w:rsid w:val="00F60C06"/>
    <w:rsid w:val="00F63FF3"/>
    <w:rsid w:val="00F64668"/>
    <w:rsid w:val="00F66973"/>
    <w:rsid w:val="00F7255F"/>
    <w:rsid w:val="00F80048"/>
    <w:rsid w:val="00F81906"/>
    <w:rsid w:val="00F9278D"/>
    <w:rsid w:val="00F93D25"/>
    <w:rsid w:val="00F97921"/>
    <w:rsid w:val="00FA6DBC"/>
    <w:rsid w:val="00FB2DBA"/>
    <w:rsid w:val="00FC50EB"/>
    <w:rsid w:val="00FC735E"/>
    <w:rsid w:val="00FD0749"/>
    <w:rsid w:val="00FD21CB"/>
    <w:rsid w:val="00FD4796"/>
    <w:rsid w:val="00FE2C44"/>
    <w:rsid w:val="00FE4D08"/>
    <w:rsid w:val="00FF02D0"/>
    <w:rsid w:val="00FF2301"/>
    <w:rsid w:val="00FF5B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 w:type="table" w:styleId="TableGrid">
    <w:name w:val="Table Grid"/>
    <w:basedOn w:val="TableNormal"/>
    <w:uiPriority w:val="39"/>
    <w:rsid w:val="0066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0645A"/>
    <w:rPr>
      <w:b/>
      <w:bCs/>
    </w:rPr>
  </w:style>
  <w:style w:type="character" w:customStyle="1" w:styleId="CommentSubjectChar">
    <w:name w:val="Comment Subject Char"/>
    <w:basedOn w:val="CommentTextChar"/>
    <w:link w:val="CommentSubject"/>
    <w:uiPriority w:val="99"/>
    <w:semiHidden/>
    <w:rsid w:val="00D0645A"/>
    <w:rPr>
      <w:b/>
      <w:bCs/>
      <w:sz w:val="20"/>
      <w:szCs w:val="20"/>
    </w:rPr>
  </w:style>
  <w:style w:type="paragraph" w:styleId="NormalWeb">
    <w:name w:val="Normal (Web)"/>
    <w:basedOn w:val="Normal"/>
    <w:uiPriority w:val="99"/>
    <w:semiHidden/>
    <w:unhideWhenUsed/>
    <w:rsid w:val="00ED7944"/>
    <w:rPr>
      <w:rFonts w:ascii="Times New Roman" w:hAnsi="Times New Roman" w:cs="Times New Roman"/>
    </w:rPr>
  </w:style>
  <w:style w:type="character" w:styleId="Hyperlink">
    <w:name w:val="Hyperlink"/>
    <w:basedOn w:val="DefaultParagraphFont"/>
    <w:uiPriority w:val="99"/>
    <w:unhideWhenUsed/>
    <w:rsid w:val="00C87AD9"/>
    <w:rPr>
      <w:color w:val="467886" w:themeColor="hyperlink"/>
      <w:u w:val="single"/>
    </w:rPr>
  </w:style>
  <w:style w:type="character" w:styleId="UnresolvedMention">
    <w:name w:val="Unresolved Mention"/>
    <w:basedOn w:val="DefaultParagraphFont"/>
    <w:uiPriority w:val="99"/>
    <w:semiHidden/>
    <w:unhideWhenUsed/>
    <w:rsid w:val="00C87AD9"/>
    <w:rPr>
      <w:color w:val="605E5C"/>
      <w:shd w:val="clear" w:color="auto" w:fill="E1DFDD"/>
    </w:rPr>
  </w:style>
  <w:style w:type="paragraph" w:styleId="Revision">
    <w:name w:val="Revision"/>
    <w:hidden/>
    <w:uiPriority w:val="99"/>
    <w:semiHidden/>
    <w:rsid w:val="00280F2E"/>
    <w:pPr>
      <w:spacing w:after="0" w:line="240" w:lineRule="auto"/>
    </w:pPr>
  </w:style>
  <w:style w:type="character" w:styleId="FollowedHyperlink">
    <w:name w:val="FollowedHyperlink"/>
    <w:basedOn w:val="DefaultParagraphFont"/>
    <w:uiPriority w:val="99"/>
    <w:semiHidden/>
    <w:unhideWhenUsed/>
    <w:rsid w:val="00676A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59D23-86D5-4854-98FE-ED3BBC913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2883</TotalTime>
  <Pages>17</Pages>
  <Words>6395</Words>
  <Characters>36456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25</cp:revision>
  <dcterms:created xsi:type="dcterms:W3CDTF">2026-08-19T19:47:00Z</dcterms:created>
  <dcterms:modified xsi:type="dcterms:W3CDTF">2026-08-25T13:41:00Z</dcterms:modified>
</cp:coreProperties>
</file>