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F510" w14:textId="77777777" w:rsidR="0041379C" w:rsidRPr="00516F9B" w:rsidRDefault="0041379C" w:rsidP="0041379C">
      <w:pPr>
        <w:spacing w:after="0"/>
        <w:rPr>
          <w:b/>
          <w:bCs/>
        </w:rPr>
      </w:pPr>
      <w:r w:rsidRPr="00516F9B">
        <w:rPr>
          <w:b/>
          <w:bCs/>
        </w:rPr>
        <w:t># Results</w:t>
      </w:r>
    </w:p>
    <w:p w14:paraId="07D95FAD" w14:textId="77777777" w:rsidR="0041379C" w:rsidRPr="00516F9B" w:rsidRDefault="0041379C" w:rsidP="0041379C">
      <w:pPr>
        <w:spacing w:after="0"/>
        <w:rPr>
          <w:b/>
          <w:bCs/>
        </w:rPr>
      </w:pPr>
    </w:p>
    <w:p w14:paraId="393822CD" w14:textId="77777777" w:rsidR="0041379C" w:rsidRDefault="0041379C" w:rsidP="0041379C">
      <w:pPr>
        <w:spacing w:after="0"/>
      </w:pPr>
      <w:r w:rsidRPr="00516F9B">
        <w:rPr>
          <w:b/>
          <w:bCs/>
        </w:rPr>
        <w:t>## Standardise numeric predictors (z-scores)</w:t>
      </w:r>
    </w:p>
    <w:p w14:paraId="399BD9BB" w14:textId="77777777" w:rsidR="0041379C" w:rsidRDefault="0041379C" w:rsidP="0041379C">
      <w:pPr>
        <w:spacing w:after="0"/>
      </w:pPr>
    </w:p>
    <w:p w14:paraId="2AFCAACF" w14:textId="77777777" w:rsidR="0041379C" w:rsidRPr="009C00B3" w:rsidRDefault="0041379C" w:rsidP="0041379C">
      <w:pPr>
        <w:spacing w:after="0"/>
        <w:rPr>
          <w:b/>
          <w:bCs/>
        </w:rPr>
      </w:pPr>
      <w:r>
        <w:rPr>
          <w:b/>
          <w:bCs/>
        </w:rPr>
        <w:t xml:space="preserve">### </w:t>
      </w:r>
      <w:r w:rsidRPr="009C00B3">
        <w:rPr>
          <w:b/>
          <w:bCs/>
        </w:rPr>
        <w:t>Why</w:t>
      </w:r>
    </w:p>
    <w:p w14:paraId="3A3192CD" w14:textId="77777777" w:rsidR="0041379C" w:rsidRPr="009C00B3" w:rsidRDefault="0041379C" w:rsidP="0041379C">
      <w:pPr>
        <w:spacing w:after="0"/>
      </w:pPr>
      <w:r w:rsidRPr="009C00B3">
        <w:t>Prior to statistical modelling, continuous predictor variables were standardised using z-score transformation. The variables included word frequency (</w:t>
      </w:r>
      <w:proofErr w:type="spellStart"/>
      <w:r w:rsidRPr="009C00B3">
        <w:t>log_freq</w:t>
      </w:r>
      <w:proofErr w:type="spellEnd"/>
      <w:r w:rsidRPr="009C00B3">
        <w:t>), utterance-final frequency (</w:t>
      </w:r>
      <w:proofErr w:type="spellStart"/>
      <w:r w:rsidRPr="009C00B3">
        <w:t>log_freq_final</w:t>
      </w:r>
      <w:proofErr w:type="spellEnd"/>
      <w:r w:rsidRPr="009C00B3">
        <w:t>), utterance length (</w:t>
      </w:r>
      <w:proofErr w:type="spellStart"/>
      <w:r w:rsidRPr="009C00B3">
        <w:t>utt_length</w:t>
      </w:r>
      <w:proofErr w:type="spellEnd"/>
      <w:r w:rsidRPr="009C00B3">
        <w:t>), concreteness (</w:t>
      </w:r>
      <w:proofErr w:type="spellStart"/>
      <w:r w:rsidRPr="009C00B3">
        <w:t>abcon</w:t>
      </w:r>
      <w:proofErr w:type="spellEnd"/>
      <w:r w:rsidRPr="009C00B3">
        <w:t>), the proportion of same-category words (</w:t>
      </w:r>
      <w:proofErr w:type="spellStart"/>
      <w:r w:rsidRPr="009C00B3">
        <w:t>prop_same</w:t>
      </w:r>
      <w:proofErr w:type="spellEnd"/>
      <w:r w:rsidRPr="009C00B3">
        <w:t>), and context leverage (</w:t>
      </w:r>
      <w:proofErr w:type="spellStart"/>
      <w:r w:rsidRPr="009C00B3">
        <w:t>within_overlap</w:t>
      </w:r>
      <w:proofErr w:type="spellEnd"/>
      <w:r w:rsidRPr="009C00B3">
        <w:t>). These predictors were originally measured on different numerical scales and displayed substantial variation in their ranges. For example, word frequency ranged from 3.26 to 12.53, whereas context overlap ranged from −0.054 to 0.268. Differences in scale can make regression coefficients difficult to compare directly and may affect numerical stability during model estimation.</w:t>
      </w:r>
    </w:p>
    <w:p w14:paraId="1AD9A6E1" w14:textId="77777777" w:rsidR="0041379C" w:rsidRPr="009C00B3" w:rsidRDefault="0041379C" w:rsidP="0041379C">
      <w:pPr>
        <w:spacing w:after="0"/>
      </w:pPr>
      <w:r w:rsidRPr="009C00B3">
        <w:t>Standardising predictors places variables onto a common scale, allowing coefficient estimates to represent equivalent units of change across variables. This makes it easier to compare the relative contribution of predictors within the same model. In addition, scaling predictors can improve model convergence and reduce estimation difficulties when fitting mixed-effects models containing multiple predictors and interaction terms.</w:t>
      </w:r>
    </w:p>
    <w:p w14:paraId="2AE3C880" w14:textId="77777777" w:rsidR="0041379C" w:rsidRPr="009C00B3" w:rsidRDefault="0041379C" w:rsidP="0041379C">
      <w:pPr>
        <w:spacing w:after="0"/>
      </w:pPr>
      <w:r>
        <w:pict w14:anchorId="081C2FE4">
          <v:rect id="_x0000_i1025" style="width:0;height:1.5pt" o:hralign="center" o:hrstd="t" o:hr="t" fillcolor="#a0a0a0" stroked="f"/>
        </w:pict>
      </w:r>
    </w:p>
    <w:p w14:paraId="7F8FAA44" w14:textId="77777777" w:rsidR="0041379C" w:rsidRPr="009C00B3" w:rsidRDefault="0041379C" w:rsidP="0041379C">
      <w:pPr>
        <w:spacing w:after="0"/>
        <w:rPr>
          <w:b/>
          <w:bCs/>
        </w:rPr>
      </w:pPr>
      <w:r>
        <w:rPr>
          <w:b/>
          <w:bCs/>
        </w:rPr>
        <w:t xml:space="preserve">### </w:t>
      </w:r>
      <w:r w:rsidRPr="009C00B3">
        <w:rPr>
          <w:b/>
          <w:bCs/>
        </w:rPr>
        <w:t>How</w:t>
      </w:r>
    </w:p>
    <w:p w14:paraId="4583F5C1" w14:textId="77777777" w:rsidR="0041379C" w:rsidRPr="009C00B3" w:rsidRDefault="0041379C" w:rsidP="0041379C">
      <w:pPr>
        <w:spacing w:after="0"/>
      </w:pPr>
      <w:r w:rsidRPr="009C00B3">
        <w:t>Each predictor was transformed into a z-score by subtracting the variable mean and dividing by its standard deviation.</w:t>
      </w:r>
    </w:p>
    <w:p w14:paraId="7277BB1C" w14:textId="77777777" w:rsidR="0041379C" w:rsidRPr="009C00B3" w:rsidRDefault="0041379C" w:rsidP="0041379C">
      <w:pPr>
        <w:spacing w:after="0"/>
      </w:pPr>
      <w:r w:rsidRPr="009C00B3">
        <w:t>Following standardisation, only variables required for subsequent analyses were retained. Observations containing missing values were then removed so that all statistical models were fitted to a consistent dataset.</w:t>
      </w:r>
    </w:p>
    <w:p w14:paraId="765224BE" w14:textId="77777777" w:rsidR="0041379C" w:rsidRPr="009C00B3" w:rsidRDefault="0041379C" w:rsidP="0041379C">
      <w:pPr>
        <w:spacing w:after="0"/>
      </w:pPr>
      <w:r>
        <w:pict w14:anchorId="3C65EA7C">
          <v:rect id="_x0000_i1026" style="width:0;height:1.5pt" o:hralign="center" o:hrstd="t" o:hr="t" fillcolor="#a0a0a0" stroked="f"/>
        </w:pict>
      </w:r>
    </w:p>
    <w:p w14:paraId="48588BBA" w14:textId="77777777" w:rsidR="0041379C" w:rsidRPr="009C00B3" w:rsidRDefault="0041379C" w:rsidP="0041379C">
      <w:pPr>
        <w:spacing w:after="0"/>
        <w:rPr>
          <w:b/>
          <w:bCs/>
        </w:rPr>
      </w:pPr>
      <w:r>
        <w:rPr>
          <w:b/>
          <w:bCs/>
        </w:rPr>
        <w:t xml:space="preserve">### </w:t>
      </w:r>
      <w:r w:rsidRPr="009C00B3">
        <w:rPr>
          <w:b/>
          <w:bCs/>
        </w:rPr>
        <w:t>Results</w:t>
      </w:r>
      <w:r>
        <w:rPr>
          <w:b/>
          <w:bCs/>
        </w:rPr>
        <w:t xml:space="preserve"> (TABLE?) </w:t>
      </w:r>
    </w:p>
    <w:p w14:paraId="07F53E68" w14:textId="77777777" w:rsidR="0041379C" w:rsidRPr="009C00B3" w:rsidRDefault="0041379C" w:rsidP="0041379C">
      <w:pPr>
        <w:spacing w:after="0"/>
      </w:pPr>
      <w:r w:rsidRPr="009C00B3">
        <w:t xml:space="preserve">Prior to standardisation, predictors differed considerably in scale and distribution. For example, </w:t>
      </w:r>
      <w:proofErr w:type="spellStart"/>
      <w:r w:rsidRPr="009C00B3">
        <w:t>log_freq</w:t>
      </w:r>
      <w:proofErr w:type="spellEnd"/>
      <w:r w:rsidRPr="009C00B3">
        <w:t xml:space="preserve"> ranged from 3.26 to 12.53, </w:t>
      </w:r>
      <w:proofErr w:type="spellStart"/>
      <w:r w:rsidRPr="009C00B3">
        <w:t>utt_length</w:t>
      </w:r>
      <w:proofErr w:type="spellEnd"/>
      <w:r w:rsidRPr="009C00B3">
        <w:t xml:space="preserve"> ranged from 2.13 to 17.23, and </w:t>
      </w:r>
      <w:proofErr w:type="spellStart"/>
      <w:r w:rsidRPr="009C00B3">
        <w:t>within_overlap</w:t>
      </w:r>
      <w:proofErr w:type="spellEnd"/>
      <w:r w:rsidRPr="009C00B3">
        <w:t xml:space="preserve"> ranged from −0.054 to 0.268. Several variables also contained missing values, including </w:t>
      </w:r>
      <w:proofErr w:type="spellStart"/>
      <w:r w:rsidRPr="009C00B3">
        <w:t>within_overlap</w:t>
      </w:r>
      <w:proofErr w:type="spellEnd"/>
      <w:r w:rsidRPr="009C00B3">
        <w:t xml:space="preserve"> (26,818 missing observations) and </w:t>
      </w:r>
      <w:proofErr w:type="spellStart"/>
      <w:r w:rsidRPr="009C00B3">
        <w:t>abcon</w:t>
      </w:r>
      <w:proofErr w:type="spellEnd"/>
      <w:r w:rsidRPr="009C00B3">
        <w:t xml:space="preserve"> (28,083 missing observations).</w:t>
      </w:r>
    </w:p>
    <w:p w14:paraId="6667DB78" w14:textId="77777777" w:rsidR="0041379C" w:rsidRPr="009C00B3" w:rsidRDefault="0041379C" w:rsidP="0041379C">
      <w:pPr>
        <w:spacing w:after="0"/>
      </w:pPr>
      <w:r w:rsidRPr="009C00B3">
        <w:t>Following standardisation and complete-case filtering, the final dataset contained 127,512 observations, compared with 170,016 observations in the original dataset. Predictor values were transformed to approximately centred distributions, improving comparability across variables while maintaining the original relationships within the data. This processed dataset was used in all subsequent mixed-effects analyses.</w:t>
      </w:r>
    </w:p>
    <w:p w14:paraId="395B7392" w14:textId="77777777" w:rsidR="0041379C" w:rsidRDefault="0041379C" w:rsidP="0041379C">
      <w:pPr>
        <w:spacing w:after="0"/>
      </w:pPr>
    </w:p>
    <w:p w14:paraId="046D6DE0" w14:textId="77777777" w:rsidR="0041379C" w:rsidRPr="00516F9B" w:rsidRDefault="0041379C" w:rsidP="0041379C">
      <w:pPr>
        <w:spacing w:after="0"/>
        <w:rPr>
          <w:b/>
          <w:bCs/>
        </w:rPr>
      </w:pPr>
      <w:r w:rsidRPr="00644B2C">
        <w:rPr>
          <w:b/>
          <w:bCs/>
        </w:rPr>
        <w:t>## JUSTIFY MIXED EFFECTS MODELS</w:t>
      </w:r>
    </w:p>
    <w:p w14:paraId="751CE8F0" w14:textId="77777777" w:rsidR="0041379C" w:rsidRDefault="0041379C" w:rsidP="0041379C">
      <w:pPr>
        <w:spacing w:after="0"/>
        <w:rPr>
          <w:b/>
          <w:bCs/>
        </w:rPr>
      </w:pPr>
    </w:p>
    <w:p w14:paraId="712132B9" w14:textId="77777777" w:rsidR="0041379C" w:rsidRPr="00550DCA" w:rsidRDefault="0041379C" w:rsidP="0041379C">
      <w:pPr>
        <w:spacing w:after="0"/>
        <w:rPr>
          <w:b/>
          <w:bCs/>
        </w:rPr>
      </w:pPr>
      <w:r>
        <w:rPr>
          <w:b/>
          <w:bCs/>
        </w:rPr>
        <w:t xml:space="preserve">### </w:t>
      </w:r>
      <w:r w:rsidRPr="00550DCA">
        <w:rPr>
          <w:b/>
          <w:bCs/>
        </w:rPr>
        <w:t>Why</w:t>
      </w:r>
    </w:p>
    <w:p w14:paraId="21A3E702" w14:textId="77777777" w:rsidR="0041379C" w:rsidRPr="00550DCA" w:rsidRDefault="0041379C" w:rsidP="0041379C">
      <w:pPr>
        <w:spacing w:after="0"/>
      </w:pPr>
      <w:r w:rsidRPr="00550DCA">
        <w:t>The dataset contained repeated observations across both children and words, meaning that observations were not statistically independent. Individual children contributed multiple observations, and individual words appeared repeatedly throughout the dataset. Standard logistic regression does not account for this dependency structure and may therefore produce biased estimates.</w:t>
      </w:r>
    </w:p>
    <w:p w14:paraId="27E1FEAF" w14:textId="77777777" w:rsidR="0041379C" w:rsidRPr="00550DCA" w:rsidRDefault="0041379C" w:rsidP="0041379C">
      <w:pPr>
        <w:spacing w:after="0"/>
      </w:pPr>
      <w:r w:rsidRPr="00550DCA">
        <w:lastRenderedPageBreak/>
        <w:t>To account for variability associated with children and words, it was necessary to determine whether mixed-effects models provided a better fit to the data than a standard logistic regression model.</w:t>
      </w:r>
    </w:p>
    <w:p w14:paraId="23F459F1" w14:textId="77777777" w:rsidR="0041379C" w:rsidRDefault="0041379C" w:rsidP="0041379C">
      <w:pPr>
        <w:spacing w:after="0"/>
      </w:pPr>
    </w:p>
    <w:p w14:paraId="702B2846" w14:textId="77777777" w:rsidR="0041379C" w:rsidRDefault="0041379C" w:rsidP="0041379C">
      <w:pPr>
        <w:spacing w:after="0"/>
      </w:pPr>
    </w:p>
    <w:p w14:paraId="42B4E856" w14:textId="77777777" w:rsidR="0041379C" w:rsidRPr="00FD477B" w:rsidRDefault="0041379C" w:rsidP="0041379C">
      <w:pPr>
        <w:spacing w:after="0"/>
        <w:rPr>
          <w:b/>
          <w:bCs/>
        </w:rPr>
      </w:pPr>
      <w:r>
        <w:rPr>
          <w:b/>
          <w:bCs/>
        </w:rPr>
        <w:t xml:space="preserve">### </w:t>
      </w:r>
      <w:r w:rsidRPr="00FD477B">
        <w:rPr>
          <w:b/>
          <w:bCs/>
        </w:rPr>
        <w:t>How</w:t>
      </w:r>
    </w:p>
    <w:p w14:paraId="3141FC17" w14:textId="77777777" w:rsidR="0041379C" w:rsidRPr="00FD477B" w:rsidRDefault="0041379C" w:rsidP="0041379C">
      <w:pPr>
        <w:spacing w:after="0"/>
      </w:pPr>
      <w:r w:rsidRPr="00FD477B">
        <w:t xml:space="preserve">To evaluate whether random effects improved model fit, two logistic regression models were compared. The first was a standard logistic regression model including age as a fixed predictor of </w:t>
      </w:r>
      <w:r>
        <w:t xml:space="preserve">vocabulary </w:t>
      </w:r>
      <w:r w:rsidRPr="00FD477B">
        <w:t xml:space="preserve">acquisition probability. The second was a mixed-effects logistic regression model that additionally included random intercepts for both word and child identity, allowing baseline </w:t>
      </w:r>
      <w:r>
        <w:t xml:space="preserve">vocabulary </w:t>
      </w:r>
      <w:r w:rsidRPr="00FD477B">
        <w:t>acquisition probability to vary across children and lexical items.</w:t>
      </w:r>
    </w:p>
    <w:p w14:paraId="4B70D7D2" w14:textId="77777777" w:rsidR="0041379C" w:rsidRPr="00FD477B" w:rsidRDefault="0041379C" w:rsidP="0041379C">
      <w:pPr>
        <w:spacing w:after="0"/>
      </w:pPr>
      <w:r w:rsidRPr="007E0CFD">
        <w:rPr>
          <w:highlight w:val="yellow"/>
        </w:rPr>
        <w:t>Model fit was compared using Akaike’s Information Criterion (AIC), with lower AIC values indicating better fit.</w:t>
      </w:r>
    </w:p>
    <w:p w14:paraId="4314687C" w14:textId="77777777" w:rsidR="0041379C" w:rsidRDefault="0041379C" w:rsidP="0041379C">
      <w:pPr>
        <w:spacing w:after="0"/>
        <w:rPr>
          <w:b/>
          <w:bCs/>
        </w:rPr>
      </w:pPr>
    </w:p>
    <w:p w14:paraId="00F924AF" w14:textId="77777777" w:rsidR="0041379C" w:rsidRPr="006F3C0F" w:rsidRDefault="0041379C" w:rsidP="0041379C">
      <w:pPr>
        <w:spacing w:after="0"/>
        <w:rPr>
          <w:b/>
          <w:bCs/>
        </w:rPr>
      </w:pPr>
      <w:r>
        <w:rPr>
          <w:b/>
          <w:bCs/>
        </w:rPr>
        <w:t xml:space="preserve">### </w:t>
      </w:r>
      <w:r w:rsidRPr="006F3C0F">
        <w:rPr>
          <w:b/>
          <w:bCs/>
        </w:rPr>
        <w:t>Results</w:t>
      </w:r>
    </w:p>
    <w:p w14:paraId="7100F38F" w14:textId="77777777" w:rsidR="0041379C" w:rsidRPr="006F3C0F" w:rsidRDefault="0041379C" w:rsidP="0041379C">
      <w:pPr>
        <w:spacing w:after="0"/>
      </w:pPr>
      <w:r w:rsidRPr="006F3C0F">
        <w:t>Comparison of the two models demonstrated a substantial improvement in fit when random effects for children and words were included. The standard logistic regression model produced an AIC value of 174,471.04, whereas the mixed-effects model produced a substantially lower AIC value of 99,536.73. This large reduction in AIC indicated that accounting for variability across children and lexical items greatly improved the model’s ability to explain the data.</w:t>
      </w:r>
    </w:p>
    <w:p w14:paraId="4C8CB8AD" w14:textId="77777777" w:rsidR="0041379C" w:rsidRPr="006F3C0F" w:rsidRDefault="0041379C" w:rsidP="0041379C">
      <w:pPr>
        <w:spacing w:after="0"/>
      </w:pPr>
      <w:r w:rsidRPr="006F3C0F">
        <w:t>The results therefore supported the use of mixed-effects logistic regression models for all subsequent analyses. Random intercepts for both word and child identity were retained in later models to account for repeated observations and hierarchical structure within the dataset.</w:t>
      </w:r>
    </w:p>
    <w:p w14:paraId="4D95904D" w14:textId="77777777" w:rsidR="0041379C" w:rsidRDefault="0041379C" w:rsidP="0041379C">
      <w:pPr>
        <w:spacing w:after="0"/>
      </w:pPr>
    </w:p>
    <w:p w14:paraId="7DCDB070" w14:textId="77777777" w:rsidR="0041379C" w:rsidRDefault="0041379C" w:rsidP="0041379C">
      <w:pPr>
        <w:spacing w:after="0"/>
      </w:pPr>
    </w:p>
    <w:p w14:paraId="56F6AA0E" w14:textId="77777777" w:rsidR="0041379C" w:rsidRPr="00516F9B" w:rsidRDefault="0041379C" w:rsidP="0041379C">
      <w:pPr>
        <w:spacing w:after="0"/>
        <w:rPr>
          <w:b/>
          <w:bCs/>
        </w:rPr>
      </w:pPr>
      <w:r>
        <w:rPr>
          <w:b/>
          <w:bCs/>
        </w:rPr>
        <w:t xml:space="preserve">## </w:t>
      </w:r>
      <w:r w:rsidRPr="00516F9B">
        <w:rPr>
          <w:b/>
          <w:bCs/>
        </w:rPr>
        <w:t xml:space="preserve">JUSTIFY AGE AS </w:t>
      </w:r>
      <w:proofErr w:type="gramStart"/>
      <w:r w:rsidRPr="00516F9B">
        <w:rPr>
          <w:b/>
          <w:bCs/>
        </w:rPr>
        <w:t>NON LINEAR</w:t>
      </w:r>
      <w:proofErr w:type="gramEnd"/>
      <w:r w:rsidRPr="00516F9B">
        <w:rPr>
          <w:b/>
          <w:bCs/>
        </w:rPr>
        <w:t xml:space="preserve"> PREDICTOR </w:t>
      </w:r>
    </w:p>
    <w:p w14:paraId="4FE6AE2E" w14:textId="77777777" w:rsidR="0041379C" w:rsidRDefault="0041379C" w:rsidP="0041379C">
      <w:pPr>
        <w:spacing w:after="0"/>
      </w:pPr>
    </w:p>
    <w:p w14:paraId="5FB50568" w14:textId="77777777" w:rsidR="0041379C" w:rsidRDefault="0041379C" w:rsidP="0041379C">
      <w:pPr>
        <w:spacing w:after="0"/>
      </w:pPr>
    </w:p>
    <w:p w14:paraId="3E9D59CC" w14:textId="77777777" w:rsidR="0041379C" w:rsidRPr="00516F9B" w:rsidRDefault="0041379C" w:rsidP="0041379C">
      <w:pPr>
        <w:spacing w:after="0"/>
        <w:rPr>
          <w:b/>
          <w:bCs/>
        </w:rPr>
      </w:pPr>
      <w:r>
        <w:rPr>
          <w:b/>
          <w:bCs/>
        </w:rPr>
        <w:t xml:space="preserve">### </w:t>
      </w:r>
      <w:r w:rsidRPr="00516F9B">
        <w:rPr>
          <w:b/>
          <w:bCs/>
        </w:rPr>
        <w:t>Why</w:t>
      </w:r>
    </w:p>
    <w:p w14:paraId="358AB9FB" w14:textId="77777777" w:rsidR="0041379C" w:rsidRPr="00516F9B" w:rsidRDefault="0041379C" w:rsidP="0041379C">
      <w:pPr>
        <w:spacing w:after="0"/>
      </w:pPr>
      <w:r w:rsidRPr="00516F9B">
        <w:t>Vocabulary acquisition across development is unlikely to progress in a strictly linear manner. Children typically experience periods of relatively rapid vocabulary growth alongside periods of slower development, meaning that the relationship between age and probability of word acquisition may change across developmental stages. A model assuming a purely linear relationship would therefore impose a constant rate of change across age, potentially failing to capture important developmental patterns present in the data.</w:t>
      </w:r>
    </w:p>
    <w:p w14:paraId="260DA7FA" w14:textId="77777777" w:rsidR="0041379C" w:rsidRDefault="0041379C" w:rsidP="0041379C">
      <w:pPr>
        <w:spacing w:after="0"/>
      </w:pPr>
      <w:r>
        <w:t>Thus,</w:t>
      </w:r>
      <w:r w:rsidRPr="00516F9B">
        <w:t xml:space="preserve"> it was necessary to determine whether age should be represented as a linear predictor or as a non-linear predictor. Modelling age non-linearly allows the relationship between age and </w:t>
      </w:r>
      <w:r>
        <w:t xml:space="preserve">word </w:t>
      </w:r>
      <w:r w:rsidRPr="00FD477B">
        <w:t>acquisition</w:t>
      </w:r>
      <w:r w:rsidRPr="00516F9B">
        <w:t xml:space="preserve"> probability to vary flexibly across development, potentially providing a more realistic representation of vocabulary growth trajectories.</w:t>
      </w:r>
    </w:p>
    <w:p w14:paraId="74F1FAD5" w14:textId="77777777" w:rsidR="0041379C" w:rsidRPr="00516F9B" w:rsidRDefault="0041379C" w:rsidP="0041379C">
      <w:pPr>
        <w:spacing w:after="0"/>
      </w:pPr>
    </w:p>
    <w:p w14:paraId="0230B57E" w14:textId="77777777" w:rsidR="0041379C" w:rsidRPr="00516F9B" w:rsidRDefault="0041379C" w:rsidP="0041379C">
      <w:pPr>
        <w:spacing w:after="0"/>
        <w:rPr>
          <w:b/>
          <w:bCs/>
        </w:rPr>
      </w:pPr>
      <w:r>
        <w:rPr>
          <w:b/>
          <w:bCs/>
        </w:rPr>
        <w:t xml:space="preserve">### </w:t>
      </w:r>
      <w:r w:rsidRPr="00516F9B">
        <w:rPr>
          <w:b/>
          <w:bCs/>
        </w:rPr>
        <w:t>How</w:t>
      </w:r>
    </w:p>
    <w:p w14:paraId="21AF5CD8" w14:textId="77777777" w:rsidR="0041379C" w:rsidRDefault="0041379C" w:rsidP="0041379C">
      <w:pPr>
        <w:spacing w:after="0"/>
      </w:pPr>
      <w:r w:rsidRPr="00516F9B">
        <w:t xml:space="preserve">To evaluate whether a non-linear representation of age improved model fit, two mixed-effects logistic regression models were compared. </w:t>
      </w:r>
      <w:r w:rsidRPr="00915846">
        <w:t>Both models retained random intercepts for word and child identity</w:t>
      </w:r>
      <w:r>
        <w:t>, but the first model used age as a linear predictor whether the other model used age as a non-linear predictor,</w:t>
      </w:r>
      <w:r w:rsidRPr="00516F9B">
        <w:t xml:space="preserve"> allowing the relationship between age and </w:t>
      </w:r>
      <w:r>
        <w:t xml:space="preserve">word </w:t>
      </w:r>
      <w:r w:rsidRPr="00516F9B">
        <w:t>acquisition probability to vary non-linearly.</w:t>
      </w:r>
    </w:p>
    <w:p w14:paraId="5F899B8B" w14:textId="77777777" w:rsidR="0041379C" w:rsidRPr="00516F9B" w:rsidRDefault="0041379C" w:rsidP="0041379C">
      <w:pPr>
        <w:spacing w:after="0"/>
      </w:pPr>
      <w:r w:rsidRPr="00644B2C">
        <w:rPr>
          <w:highlight w:val="yellow"/>
        </w:rPr>
        <w:lastRenderedPageBreak/>
        <w:t>The two models were compared AIC</w:t>
      </w:r>
      <w:r>
        <w:rPr>
          <w:highlight w:val="yellow"/>
        </w:rPr>
        <w:t xml:space="preserve"> values as above</w:t>
      </w:r>
      <w:r w:rsidRPr="00644B2C">
        <w:rPr>
          <w:highlight w:val="yellow"/>
        </w:rPr>
        <w:t>.</w:t>
      </w:r>
      <w:r w:rsidRPr="00516F9B">
        <w:t xml:space="preserve"> </w:t>
      </w:r>
    </w:p>
    <w:p w14:paraId="3D210281" w14:textId="77777777" w:rsidR="0041379C" w:rsidRPr="00516F9B" w:rsidRDefault="0041379C" w:rsidP="0041379C">
      <w:pPr>
        <w:spacing w:after="0"/>
      </w:pPr>
      <w:r>
        <w:pict w14:anchorId="2CE17AC7">
          <v:rect id="_x0000_i1027" style="width:0;height:1.5pt" o:hralign="center" o:hrstd="t" o:hr="t" fillcolor="#a0a0a0" stroked="f"/>
        </w:pict>
      </w:r>
    </w:p>
    <w:p w14:paraId="3669F4FE" w14:textId="77777777" w:rsidR="0041379C" w:rsidRPr="00516F9B" w:rsidRDefault="0041379C" w:rsidP="0041379C">
      <w:pPr>
        <w:spacing w:after="0"/>
        <w:rPr>
          <w:b/>
          <w:bCs/>
        </w:rPr>
      </w:pPr>
      <w:r>
        <w:rPr>
          <w:b/>
          <w:bCs/>
        </w:rPr>
        <w:t xml:space="preserve">### </w:t>
      </w:r>
      <w:r w:rsidRPr="00516F9B">
        <w:rPr>
          <w:b/>
          <w:bCs/>
        </w:rPr>
        <w:t>Results</w:t>
      </w:r>
    </w:p>
    <w:p w14:paraId="19E87DDB" w14:textId="77777777" w:rsidR="0041379C" w:rsidRPr="00516F9B" w:rsidRDefault="0041379C" w:rsidP="0041379C">
      <w:pPr>
        <w:spacing w:after="0"/>
      </w:pPr>
      <w:r w:rsidRPr="00516F9B">
        <w:t xml:space="preserve">Comparison of the two models indicated that modelling age as a non-linear predictor substantially improved model fit. The linear age model produced an AIC value of 99,537, whereas the non-linear spline model produced a lower AIC value of 98,236. The likelihood ratio test further demonstrated that the non-linear model significantly improved fit relative to the linear model,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(2)=1304.9,p&lt;.001</m:t>
        </m:r>
      </m:oMath>
      <w:r w:rsidRPr="00516F9B">
        <w:t>.</w:t>
      </w:r>
    </w:p>
    <w:p w14:paraId="0730FC46" w14:textId="77777777" w:rsidR="0041379C" w:rsidRPr="00516F9B" w:rsidRDefault="0041379C" w:rsidP="0041379C">
      <w:pPr>
        <w:spacing w:after="0"/>
      </w:pPr>
      <w:r w:rsidRPr="00516F9B">
        <w:t xml:space="preserve">These results indicated that the relationship between age and </w:t>
      </w:r>
      <w:r>
        <w:t xml:space="preserve">word </w:t>
      </w:r>
      <w:r w:rsidRPr="00516F9B">
        <w:t xml:space="preserve">acquisition probability was not adequately captured by a simple linear effect. Instead, vocabulary acquisition followed a non-linear developmental trajectory across age. </w:t>
      </w:r>
      <w:r w:rsidRPr="000503B3">
        <w:t>Consequently, the non-linear age model was retained for all subsequent analyses.</w:t>
      </w:r>
    </w:p>
    <w:p w14:paraId="7D4AC85E" w14:textId="77777777" w:rsidR="0041379C" w:rsidRDefault="0041379C" w:rsidP="0041379C">
      <w:pPr>
        <w:spacing w:after="0"/>
      </w:pPr>
    </w:p>
    <w:p w14:paraId="38F5AE2B" w14:textId="77777777" w:rsidR="0041379C" w:rsidRDefault="0041379C" w:rsidP="0041379C">
      <w:pPr>
        <w:spacing w:after="0"/>
      </w:pPr>
    </w:p>
    <w:p w14:paraId="44277060" w14:textId="77777777" w:rsidR="0041379C" w:rsidRPr="00516F9B" w:rsidRDefault="0041379C" w:rsidP="0041379C">
      <w:pPr>
        <w:spacing w:after="0"/>
        <w:rPr>
          <w:b/>
          <w:bCs/>
        </w:rPr>
      </w:pPr>
      <w:r w:rsidRPr="00516F9B">
        <w:rPr>
          <w:b/>
          <w:bCs/>
        </w:rPr>
        <w:t>## JUSTIFY WHICH VARIABLES INCLUDE (MAIN EFFECT)</w:t>
      </w:r>
    </w:p>
    <w:p w14:paraId="380EFB07" w14:textId="77777777" w:rsidR="0041379C" w:rsidRDefault="0041379C" w:rsidP="0041379C">
      <w:pPr>
        <w:spacing w:after="0"/>
      </w:pPr>
    </w:p>
    <w:p w14:paraId="31C10174" w14:textId="77777777" w:rsidR="0041379C" w:rsidRPr="0062097E" w:rsidRDefault="0041379C" w:rsidP="0041379C">
      <w:pPr>
        <w:spacing w:after="0"/>
        <w:rPr>
          <w:b/>
          <w:bCs/>
        </w:rPr>
      </w:pPr>
      <w:r>
        <w:rPr>
          <w:b/>
          <w:bCs/>
        </w:rPr>
        <w:t xml:space="preserve">### </w:t>
      </w:r>
      <w:r w:rsidRPr="0062097E">
        <w:rPr>
          <w:b/>
          <w:bCs/>
        </w:rPr>
        <w:t>Why</w:t>
      </w:r>
    </w:p>
    <w:p w14:paraId="546184AC" w14:textId="77777777" w:rsidR="0041379C" w:rsidRPr="0062097E" w:rsidRDefault="0041379C" w:rsidP="0041379C">
      <w:pPr>
        <w:spacing w:after="0"/>
      </w:pPr>
      <w:r>
        <w:t>The</w:t>
      </w:r>
      <w:r w:rsidRPr="0062097E">
        <w:t xml:space="preserve"> next step was to determine which predictor variables should be retained in the regression model as main effects. Although all predictors were theoretically motivated, including unnecessary variables can increase model complexity without meaningfully improving explanatory power. Conversely, excluding important predictors may reduce the model’s ability to account for variation in </w:t>
      </w:r>
      <w:r>
        <w:t xml:space="preserve">word </w:t>
      </w:r>
      <w:r w:rsidRPr="00222826">
        <w:t>acquisition</w:t>
      </w:r>
      <w:r w:rsidRPr="0062097E">
        <w:t xml:space="preserve"> probability.</w:t>
      </w:r>
    </w:p>
    <w:p w14:paraId="3C2BA9E7" w14:textId="77777777" w:rsidR="0041379C" w:rsidRPr="0062097E" w:rsidRDefault="0041379C" w:rsidP="0041379C">
      <w:pPr>
        <w:spacing w:after="0"/>
      </w:pPr>
      <w:r w:rsidRPr="0062097E">
        <w:t xml:space="preserve">The </w:t>
      </w:r>
      <w:r>
        <w:t>analysis</w:t>
      </w:r>
      <w:r w:rsidRPr="0062097E">
        <w:t xml:space="preserve"> aimed to evaluate whether each predictor contributed uniquely to explaining vocabulary acquisition after controlling for the effects of the other variables in the model. The predictors considered were word frequency (</w:t>
      </w:r>
      <w:proofErr w:type="spellStart"/>
      <w:r w:rsidRPr="0062097E">
        <w:t>log_freq</w:t>
      </w:r>
      <w:proofErr w:type="spellEnd"/>
      <w:r w:rsidRPr="0062097E">
        <w:t>), utterance length (</w:t>
      </w:r>
      <w:proofErr w:type="spellStart"/>
      <w:r w:rsidRPr="0062097E">
        <w:t>utt_length</w:t>
      </w:r>
      <w:proofErr w:type="spellEnd"/>
      <w:r w:rsidRPr="0062097E">
        <w:t>), concreteness (</w:t>
      </w:r>
      <w:proofErr w:type="spellStart"/>
      <w:r w:rsidRPr="0062097E">
        <w:t>abcon</w:t>
      </w:r>
      <w:proofErr w:type="spellEnd"/>
      <w:r w:rsidRPr="0062097E">
        <w:t>), proportion of same-category words (</w:t>
      </w:r>
      <w:proofErr w:type="spellStart"/>
      <w:r w:rsidRPr="0062097E">
        <w:t>prop_same</w:t>
      </w:r>
      <w:proofErr w:type="spellEnd"/>
      <w:r w:rsidRPr="0062097E">
        <w:t>), and context leverage (</w:t>
      </w:r>
      <w:proofErr w:type="spellStart"/>
      <w:r w:rsidRPr="0062097E">
        <w:t>within_overlap</w:t>
      </w:r>
      <w:proofErr w:type="spellEnd"/>
      <w:r w:rsidRPr="0062097E">
        <w:t>). Determining whether each variable significantly improved model fit allowed the construction of a parsimonious model containing only predictors that contributed meaningful explanatory information.</w:t>
      </w:r>
    </w:p>
    <w:p w14:paraId="7221E093" w14:textId="77777777" w:rsidR="0041379C" w:rsidRDefault="0041379C" w:rsidP="0041379C">
      <w:pPr>
        <w:spacing w:after="0"/>
      </w:pPr>
    </w:p>
    <w:p w14:paraId="18B1698E" w14:textId="77777777" w:rsidR="0041379C" w:rsidRPr="00D55BC2" w:rsidRDefault="0041379C" w:rsidP="0041379C">
      <w:pPr>
        <w:spacing w:after="0"/>
        <w:rPr>
          <w:b/>
          <w:bCs/>
        </w:rPr>
      </w:pPr>
      <w:r>
        <w:rPr>
          <w:b/>
          <w:bCs/>
        </w:rPr>
        <w:t xml:space="preserve">### </w:t>
      </w:r>
      <w:r w:rsidRPr="00D55BC2">
        <w:rPr>
          <w:b/>
          <w:bCs/>
        </w:rPr>
        <w:t>How</w:t>
      </w:r>
    </w:p>
    <w:p w14:paraId="692B33B1" w14:textId="77777777" w:rsidR="0041379C" w:rsidRPr="00D55BC2" w:rsidRDefault="0041379C" w:rsidP="0041379C">
      <w:pPr>
        <w:spacing w:after="0"/>
      </w:pPr>
      <w:r w:rsidRPr="00D55BC2">
        <w:t>A baseline mixed-effects logistic regression model was first fitted including all predictor variables as fixed effects alongside the non-linear representation of age. Random intercepts for word and child identity were retained.</w:t>
      </w:r>
    </w:p>
    <w:p w14:paraId="396AF59A" w14:textId="77777777" w:rsidR="0041379C" w:rsidRPr="00D55BC2" w:rsidRDefault="0041379C" w:rsidP="0041379C">
      <w:pPr>
        <w:spacing w:after="0"/>
      </w:pPr>
      <w:r w:rsidRPr="00D55BC2">
        <w:t>To determine whether each predictor contributed uniquely to model fit, a series of reduced models was then created by removing one predictor at a time from the baseline model. Each reduced model was compared against the baseline model using AIC values. Predictors were retained if their removal worsened model fit.</w:t>
      </w:r>
    </w:p>
    <w:p w14:paraId="575CE8CA" w14:textId="77777777" w:rsidR="0041379C" w:rsidRDefault="0041379C" w:rsidP="0041379C">
      <w:pPr>
        <w:spacing w:after="0"/>
      </w:pPr>
    </w:p>
    <w:p w14:paraId="225B710A" w14:textId="77777777" w:rsidR="0041379C" w:rsidRPr="0062097E" w:rsidRDefault="0041379C" w:rsidP="0041379C">
      <w:pPr>
        <w:spacing w:after="0"/>
        <w:rPr>
          <w:b/>
          <w:bCs/>
        </w:rPr>
      </w:pPr>
      <w:r>
        <w:rPr>
          <w:b/>
          <w:bCs/>
        </w:rPr>
        <w:t xml:space="preserve">### </w:t>
      </w:r>
      <w:r w:rsidRPr="0062097E">
        <w:rPr>
          <w:b/>
          <w:bCs/>
        </w:rPr>
        <w:t>Results</w:t>
      </w:r>
    </w:p>
    <w:p w14:paraId="290C5670" w14:textId="77777777" w:rsidR="0041379C" w:rsidRPr="0062097E" w:rsidRDefault="0041379C" w:rsidP="0041379C">
      <w:pPr>
        <w:spacing w:after="0"/>
      </w:pPr>
      <w:r w:rsidRPr="0062097E">
        <w:t>Comparison of the reduced models against the baseline model indicated that all predictors contributed significantly to model fit and were therefore retained for subsequent analyses.</w:t>
      </w:r>
    </w:p>
    <w:p w14:paraId="595CDD4E" w14:textId="77777777" w:rsidR="0041379C" w:rsidRPr="0062097E" w:rsidRDefault="0041379C" w:rsidP="0041379C">
      <w:pPr>
        <w:spacing w:after="0"/>
      </w:pPr>
      <w:r w:rsidRPr="0062097E">
        <w:t xml:space="preserve">Removing </w:t>
      </w:r>
      <w:proofErr w:type="spellStart"/>
      <w:r w:rsidRPr="0062097E">
        <w:t>log_freq</w:t>
      </w:r>
      <w:proofErr w:type="spellEnd"/>
      <w:r w:rsidRPr="0062097E">
        <w:t xml:space="preserve"> increased the AIC from 75,402 to 75,495 and significantly worsened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(1)=94.96,p&lt;.001</m:t>
        </m:r>
      </m:oMath>
      <w:r w:rsidRPr="0062097E">
        <w:t xml:space="preserve">. Similarly, removal of utt_length increased the AIC to 75,486 and significantly reduced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(1)=85.98,p&lt;.001</m:t>
        </m:r>
      </m:oMath>
      <w:r w:rsidRPr="0062097E">
        <w:t>.</w:t>
      </w:r>
    </w:p>
    <w:p w14:paraId="5AA2D246" w14:textId="77777777" w:rsidR="0041379C" w:rsidRPr="0062097E" w:rsidRDefault="0041379C" w:rsidP="0041379C">
      <w:pPr>
        <w:spacing w:after="0"/>
      </w:pPr>
      <w:r w:rsidRPr="0062097E">
        <w:lastRenderedPageBreak/>
        <w:t xml:space="preserve">The predictor </w:t>
      </w:r>
      <w:proofErr w:type="spellStart"/>
      <w:r w:rsidRPr="0062097E">
        <w:t>abcon</w:t>
      </w:r>
      <w:proofErr w:type="spellEnd"/>
      <w:r w:rsidRPr="0062097E">
        <w:t xml:space="preserve"> also contributed substantially to the model. Excluding this variable increased the AIC to 75,508 and significantly worsened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(1)=108.15,p&lt;.001</m:t>
        </m:r>
      </m:oMath>
      <w:r w:rsidRPr="0062097E">
        <w:t xml:space="preserve">. Removal of prop_same resulted in a smaller but still significant decrease in fit, increasing the AIC to 75,411,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(1)=11.03,p&lt;.001</m:t>
        </m:r>
      </m:oMath>
      <w:r w:rsidRPr="0062097E">
        <w:t>.</w:t>
      </w:r>
    </w:p>
    <w:p w14:paraId="3369B893" w14:textId="77777777" w:rsidR="0041379C" w:rsidRPr="0062097E" w:rsidRDefault="0041379C" w:rsidP="0041379C">
      <w:pPr>
        <w:spacing w:after="0"/>
      </w:pPr>
      <w:r w:rsidRPr="0062097E">
        <w:t xml:space="preserve">Finally, exclusion of </w:t>
      </w:r>
      <w:proofErr w:type="spellStart"/>
      <w:r w:rsidRPr="0062097E">
        <w:t>within_overlap</w:t>
      </w:r>
      <w:proofErr w:type="spellEnd"/>
      <w:r w:rsidRPr="0062097E">
        <w:t xml:space="preserve"> increased the AIC to 75,414 and significantly reduced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(1)=14.74,p&lt;.001</m:t>
        </m:r>
      </m:oMath>
      <w:r w:rsidRPr="0062097E">
        <w:t>. This result indicated that context leverage contributed unique explanatory information beyond the other control variables included in the model.</w:t>
      </w:r>
    </w:p>
    <w:p w14:paraId="79DA9D84" w14:textId="77777777" w:rsidR="0041379C" w:rsidRPr="0062097E" w:rsidRDefault="0041379C" w:rsidP="0041379C">
      <w:pPr>
        <w:spacing w:after="0"/>
      </w:pPr>
      <w:r w:rsidRPr="0062097E">
        <w:t>Taken together, these comparisons demonstrated that all predictor variables significantly improved model fit and should therefore be retained as main effects in subsequent interaction analyses.</w:t>
      </w:r>
    </w:p>
    <w:p w14:paraId="52D9C10C" w14:textId="77777777" w:rsidR="0041379C" w:rsidRDefault="0041379C" w:rsidP="0041379C">
      <w:pPr>
        <w:spacing w:after="0"/>
      </w:pPr>
    </w:p>
    <w:p w14:paraId="06CFB903" w14:textId="77777777" w:rsidR="0041379C" w:rsidRDefault="0041379C" w:rsidP="0041379C">
      <w:pPr>
        <w:spacing w:after="0"/>
      </w:pPr>
      <w:r>
        <w:t xml:space="preserve">   </w:t>
      </w:r>
    </w:p>
    <w:p w14:paraId="69F95EC9" w14:textId="77777777" w:rsidR="0041379C" w:rsidRPr="0062097E" w:rsidRDefault="0041379C" w:rsidP="0041379C">
      <w:pPr>
        <w:spacing w:after="0"/>
        <w:rPr>
          <w:b/>
          <w:bCs/>
        </w:rPr>
      </w:pPr>
      <w:r w:rsidRPr="0062097E">
        <w:rPr>
          <w:b/>
          <w:bCs/>
        </w:rPr>
        <w:t>## JUSTIFY WHICH VARIABLES WITH INTERACTION WITH AGE TO INCLUDE (INTERACTION)</w:t>
      </w:r>
    </w:p>
    <w:p w14:paraId="1EB635CA" w14:textId="77777777" w:rsidR="0041379C" w:rsidRDefault="0041379C" w:rsidP="0041379C">
      <w:pPr>
        <w:spacing w:after="0"/>
      </w:pPr>
    </w:p>
    <w:p w14:paraId="4F3A4805" w14:textId="77777777" w:rsidR="0041379C" w:rsidRDefault="0041379C" w:rsidP="0041379C">
      <w:pPr>
        <w:spacing w:after="0"/>
      </w:pPr>
    </w:p>
    <w:p w14:paraId="09E9C628" w14:textId="77777777" w:rsidR="0041379C" w:rsidRPr="001A5B71" w:rsidRDefault="0041379C" w:rsidP="0041379C">
      <w:pPr>
        <w:spacing w:after="0"/>
        <w:rPr>
          <w:b/>
          <w:bCs/>
        </w:rPr>
      </w:pPr>
      <w:r>
        <w:rPr>
          <w:b/>
          <w:bCs/>
        </w:rPr>
        <w:t xml:space="preserve">### </w:t>
      </w:r>
      <w:r w:rsidRPr="001A5B71">
        <w:rPr>
          <w:b/>
          <w:bCs/>
        </w:rPr>
        <w:t>Why</w:t>
      </w:r>
    </w:p>
    <w:p w14:paraId="686393F1" w14:textId="77777777" w:rsidR="0041379C" w:rsidRPr="001A5B71" w:rsidRDefault="0041379C" w:rsidP="0041379C">
      <w:pPr>
        <w:spacing w:after="0"/>
      </w:pPr>
      <w:r w:rsidRPr="001A5B71">
        <w:t>Although the previous analyses showed that all predictors contributed significantly as main effects, their influence on vocabulary acquisition may vary across development. For example, word frequency may have a stronger effect during earlier stages of development, whereas contextual or semantic factors may become more important later.</w:t>
      </w:r>
    </w:p>
    <w:p w14:paraId="4F2F7338" w14:textId="77777777" w:rsidR="0041379C" w:rsidRPr="001A5B71" w:rsidRDefault="0041379C" w:rsidP="0041379C">
      <w:pPr>
        <w:spacing w:after="0"/>
      </w:pPr>
      <w:r w:rsidRPr="001A5B71">
        <w:t>To examine these developmental changes, it was necessary to determine whether interactions between age and the predictor variables improved model fit. Including interactions with age allows predictor effects to vary across development rather than remaining constant across all ages.</w:t>
      </w:r>
    </w:p>
    <w:p w14:paraId="6A64100C" w14:textId="77777777" w:rsidR="0041379C" w:rsidRDefault="0041379C" w:rsidP="0041379C">
      <w:pPr>
        <w:spacing w:after="0"/>
      </w:pPr>
    </w:p>
    <w:p w14:paraId="1BC87AFF" w14:textId="77777777" w:rsidR="0041379C" w:rsidRDefault="0041379C" w:rsidP="0041379C">
      <w:pPr>
        <w:spacing w:after="0"/>
      </w:pPr>
    </w:p>
    <w:p w14:paraId="75234BEB" w14:textId="77777777" w:rsidR="0041379C" w:rsidRPr="009D41CD" w:rsidRDefault="0041379C" w:rsidP="0041379C">
      <w:pPr>
        <w:spacing w:after="0"/>
        <w:rPr>
          <w:b/>
          <w:bCs/>
        </w:rPr>
      </w:pPr>
      <w:r>
        <w:rPr>
          <w:b/>
          <w:bCs/>
        </w:rPr>
        <w:t xml:space="preserve">### </w:t>
      </w:r>
      <w:r w:rsidRPr="009D41CD">
        <w:rPr>
          <w:b/>
          <w:bCs/>
        </w:rPr>
        <w:t>How</w:t>
      </w:r>
    </w:p>
    <w:p w14:paraId="66247AEB" w14:textId="77777777" w:rsidR="0041379C" w:rsidRPr="009D41CD" w:rsidRDefault="0041379C" w:rsidP="0041379C">
      <w:pPr>
        <w:spacing w:after="0"/>
      </w:pPr>
      <w:r w:rsidRPr="009D41CD">
        <w:t>A baseline mixed-effects logistic regression model was first fitted including all main effects but no interaction terms. To determine whether predictor effects changed across development, a series of interaction models was then created. In each model, an interaction between age and one predictor variable was added to the baseline model, while all remaining predictors were retained as main effects.</w:t>
      </w:r>
    </w:p>
    <w:p w14:paraId="208C6FA7" w14:textId="77777777" w:rsidR="0041379C" w:rsidRPr="009D41CD" w:rsidRDefault="0041379C" w:rsidP="0041379C">
      <w:pPr>
        <w:spacing w:after="0"/>
      </w:pPr>
      <w:r w:rsidRPr="009D41CD">
        <w:t xml:space="preserve">Interactions between age and </w:t>
      </w:r>
      <w:proofErr w:type="spellStart"/>
      <w:r w:rsidRPr="009D41CD">
        <w:t>log_freq</w:t>
      </w:r>
      <w:proofErr w:type="spellEnd"/>
      <w:r w:rsidRPr="009D41CD">
        <w:t xml:space="preserve">, </w:t>
      </w:r>
      <w:proofErr w:type="spellStart"/>
      <w:r w:rsidRPr="009D41CD">
        <w:t>utt_length</w:t>
      </w:r>
      <w:proofErr w:type="spellEnd"/>
      <w:r w:rsidRPr="009D41CD">
        <w:t xml:space="preserve">, </w:t>
      </w:r>
      <w:proofErr w:type="spellStart"/>
      <w:r w:rsidRPr="009D41CD">
        <w:t>abcon</w:t>
      </w:r>
      <w:proofErr w:type="spellEnd"/>
      <w:r w:rsidRPr="009D41CD">
        <w:t xml:space="preserve">, </w:t>
      </w:r>
      <w:proofErr w:type="spellStart"/>
      <w:r w:rsidRPr="009D41CD">
        <w:t>prop_same</w:t>
      </w:r>
      <w:proofErr w:type="spellEnd"/>
      <w:r w:rsidRPr="009D41CD">
        <w:t xml:space="preserve">, and </w:t>
      </w:r>
      <w:proofErr w:type="spellStart"/>
      <w:r w:rsidRPr="009D41CD">
        <w:t>within_overlap</w:t>
      </w:r>
      <w:proofErr w:type="spellEnd"/>
      <w:r w:rsidRPr="009D41CD">
        <w:t xml:space="preserve"> were tested separately. Each interaction model was compared against the baseline main-effects model using AIC values. Interactions were retained if their inclusion improved model fit.</w:t>
      </w:r>
    </w:p>
    <w:p w14:paraId="46A40AD2" w14:textId="77777777" w:rsidR="0041379C" w:rsidRDefault="0041379C" w:rsidP="0041379C">
      <w:pPr>
        <w:spacing w:after="0"/>
      </w:pPr>
    </w:p>
    <w:p w14:paraId="1E3FFA20" w14:textId="77777777" w:rsidR="0041379C" w:rsidRPr="008B4F7B" w:rsidRDefault="0041379C" w:rsidP="0041379C">
      <w:pPr>
        <w:spacing w:after="0"/>
        <w:rPr>
          <w:b/>
          <w:bCs/>
        </w:rPr>
      </w:pPr>
      <w:r>
        <w:rPr>
          <w:b/>
          <w:bCs/>
        </w:rPr>
        <w:t xml:space="preserve">### </w:t>
      </w:r>
      <w:r w:rsidRPr="008B4F7B">
        <w:rPr>
          <w:b/>
          <w:bCs/>
        </w:rPr>
        <w:t>Results</w:t>
      </w:r>
    </w:p>
    <w:p w14:paraId="176B5D51" w14:textId="77777777" w:rsidR="0041379C" w:rsidRPr="008B4F7B" w:rsidRDefault="0041379C" w:rsidP="0041379C">
      <w:pPr>
        <w:spacing w:after="0"/>
      </w:pPr>
      <w:r w:rsidRPr="008B4F7B">
        <w:t>All tested interactions significantly improved model fit relative to the baseline main-effects model and were therefore retained for further evaluation.</w:t>
      </w:r>
    </w:p>
    <w:p w14:paraId="0CE7AF0A" w14:textId="77777777" w:rsidR="0041379C" w:rsidRPr="008B4F7B" w:rsidRDefault="0041379C" w:rsidP="0041379C">
      <w:pPr>
        <w:spacing w:after="0"/>
      </w:pPr>
      <w:r w:rsidRPr="008B4F7B">
        <w:t xml:space="preserve">Adding the interaction between age and </w:t>
      </w:r>
      <w:proofErr w:type="spellStart"/>
      <w:r w:rsidRPr="008B4F7B">
        <w:t>within_overlap</w:t>
      </w:r>
      <w:proofErr w:type="spellEnd"/>
      <w:r w:rsidRPr="008B4F7B">
        <w:t xml:space="preserve"> reduced the AIC from 75,402 to 75,386 and significantly improved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(3)=21.31,p&lt;.001</m:t>
        </m:r>
      </m:oMath>
      <w:r w:rsidRPr="008B4F7B">
        <w:t>. This indicated that the effect of context leverage varied across development.</w:t>
      </w:r>
    </w:p>
    <w:p w14:paraId="2F32D878" w14:textId="77777777" w:rsidR="0041379C" w:rsidRPr="008B4F7B" w:rsidRDefault="0041379C" w:rsidP="0041379C">
      <w:pPr>
        <w:spacing w:after="0"/>
      </w:pPr>
      <w:r w:rsidRPr="008B4F7B">
        <w:t xml:space="preserve">Similarly, inclusion of the age × </w:t>
      </w:r>
      <w:proofErr w:type="spellStart"/>
      <w:r w:rsidRPr="008B4F7B">
        <w:t>log_freq</w:t>
      </w:r>
      <w:proofErr w:type="spellEnd"/>
      <w:r w:rsidRPr="008B4F7B">
        <w:t xml:space="preserve"> interaction reduced the AIC to 75,380 and significantly improved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(3)=27.23,p&lt;.001</m:t>
        </m:r>
      </m:oMath>
      <w:r w:rsidRPr="008B4F7B">
        <w:t>, suggesting that the influence of word frequency changed across age.</w:t>
      </w:r>
    </w:p>
    <w:p w14:paraId="4CA73229" w14:textId="77777777" w:rsidR="0041379C" w:rsidRPr="008B4F7B" w:rsidRDefault="0041379C" w:rsidP="0041379C">
      <w:pPr>
        <w:spacing w:after="0"/>
      </w:pPr>
      <w:r w:rsidRPr="008B4F7B">
        <w:t xml:space="preserve">The interaction between age and </w:t>
      </w:r>
      <w:proofErr w:type="spellStart"/>
      <w:r w:rsidRPr="008B4F7B">
        <w:t>utt_length</w:t>
      </w:r>
      <w:proofErr w:type="spellEnd"/>
      <w:r w:rsidRPr="008B4F7B">
        <w:t xml:space="preserve"> produced the largest improvement among the tested models, reducing the AIC to 75,378 and significantly improving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(3)=30.10,p&lt;.001</m:t>
        </m:r>
      </m:oMath>
      <w:r w:rsidRPr="008B4F7B">
        <w:t xml:space="preserve">. </w:t>
      </w:r>
      <w:r w:rsidRPr="008B4F7B">
        <w:lastRenderedPageBreak/>
        <w:t>This result suggested that the effect of utterance length varied substantially across developmental stages.</w:t>
      </w:r>
    </w:p>
    <w:p w14:paraId="453C1C12" w14:textId="77777777" w:rsidR="0041379C" w:rsidRPr="008B4F7B" w:rsidRDefault="0041379C" w:rsidP="0041379C">
      <w:pPr>
        <w:spacing w:after="0"/>
      </w:pPr>
      <w:r w:rsidRPr="008B4F7B">
        <w:t xml:space="preserve">The age × </w:t>
      </w:r>
      <w:proofErr w:type="spellStart"/>
      <w:r w:rsidRPr="008B4F7B">
        <w:t>abcon</w:t>
      </w:r>
      <w:proofErr w:type="spellEnd"/>
      <w:r w:rsidRPr="008B4F7B">
        <w:t xml:space="preserve"> interaction also significantly improved fit, reducing the AIC to 75,382,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(3)=25.56,p&lt;.001</m:t>
        </m:r>
      </m:oMath>
      <w:r w:rsidRPr="008B4F7B">
        <w:t xml:space="preserve">. Likewise, inclusion of the age × prop_same interaction lowered the AIC to 75,382 and significantly improved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(3)=25.99,p&lt;.001</m:t>
        </m:r>
      </m:oMath>
      <w:r w:rsidRPr="008B4F7B">
        <w:t>.</w:t>
      </w:r>
    </w:p>
    <w:p w14:paraId="2E0DBBD4" w14:textId="77777777" w:rsidR="0041379C" w:rsidRPr="008B4F7B" w:rsidRDefault="0041379C" w:rsidP="0041379C">
      <w:pPr>
        <w:spacing w:after="0"/>
      </w:pPr>
      <w:r w:rsidRPr="008B4F7B">
        <w:t>Taken together, these analyses indicated that the effects of all predictor variables varied significantly across development when examined individually. Consequently, all interaction terms were retained for inclusion in the subsequent full interaction model.</w:t>
      </w:r>
    </w:p>
    <w:p w14:paraId="5FEB6CF6" w14:textId="77777777" w:rsidR="0041379C" w:rsidRDefault="0041379C" w:rsidP="0041379C">
      <w:pPr>
        <w:spacing w:after="0"/>
      </w:pPr>
    </w:p>
    <w:p w14:paraId="65BFF501" w14:textId="77777777" w:rsidR="0041379C" w:rsidRDefault="0041379C" w:rsidP="0041379C">
      <w:pPr>
        <w:spacing w:after="0"/>
      </w:pPr>
      <w:r>
        <w:t xml:space="preserve">  </w:t>
      </w:r>
    </w:p>
    <w:p w14:paraId="102706D3" w14:textId="77777777" w:rsidR="0041379C" w:rsidRPr="0062097E" w:rsidRDefault="0041379C" w:rsidP="0041379C">
      <w:pPr>
        <w:spacing w:after="0"/>
        <w:rPr>
          <w:b/>
          <w:bCs/>
        </w:rPr>
      </w:pPr>
      <w:r w:rsidRPr="0062097E">
        <w:rPr>
          <w:b/>
          <w:bCs/>
        </w:rPr>
        <w:t>## JUSTIFY COMBINATION OF INTERACTIONS</w:t>
      </w:r>
    </w:p>
    <w:p w14:paraId="443D8FDD" w14:textId="77777777" w:rsidR="0041379C" w:rsidRDefault="0041379C" w:rsidP="0041379C">
      <w:pPr>
        <w:spacing w:after="0"/>
      </w:pPr>
    </w:p>
    <w:p w14:paraId="08C4E881" w14:textId="77777777" w:rsidR="0041379C" w:rsidRDefault="0041379C" w:rsidP="0041379C">
      <w:pPr>
        <w:spacing w:after="0"/>
      </w:pPr>
    </w:p>
    <w:p w14:paraId="051860D4" w14:textId="77777777" w:rsidR="0041379C" w:rsidRPr="00012142" w:rsidRDefault="0041379C" w:rsidP="0041379C">
      <w:pPr>
        <w:spacing w:after="0"/>
        <w:rPr>
          <w:b/>
          <w:bCs/>
        </w:rPr>
      </w:pPr>
      <w:r>
        <w:rPr>
          <w:b/>
          <w:bCs/>
        </w:rPr>
        <w:t xml:space="preserve">### </w:t>
      </w:r>
      <w:r w:rsidRPr="00012142">
        <w:rPr>
          <w:b/>
          <w:bCs/>
        </w:rPr>
        <w:t>Why</w:t>
      </w:r>
    </w:p>
    <w:p w14:paraId="13474ED4" w14:textId="77777777" w:rsidR="0041379C" w:rsidRPr="00C86E02" w:rsidRDefault="0041379C" w:rsidP="0041379C">
      <w:pPr>
        <w:spacing w:after="0"/>
      </w:pPr>
      <w:r w:rsidRPr="00C86E02">
        <w:t>The previous analyses showed that each predictor individually interacted significantly with age. However, interactions that are significant on their own may not remain significant when included together in the same model, as some predictors may capture overlapping developmental patterns.</w:t>
      </w:r>
    </w:p>
    <w:p w14:paraId="31A7DC21" w14:textId="77777777" w:rsidR="0041379C" w:rsidRPr="00012142" w:rsidRDefault="0041379C" w:rsidP="0041379C">
      <w:pPr>
        <w:spacing w:after="0"/>
      </w:pPr>
      <w:r w:rsidRPr="00012142">
        <w:t>Therefore, it was necessary to determine which interactions still contributed uniquely to model fit when considered together. The aim of this stage was to identify the combination of interactions that best explained developmental changes in vocabulary acquisition while avoiding unnecessary model complexity.</w:t>
      </w:r>
    </w:p>
    <w:p w14:paraId="0FB4B1E9" w14:textId="77777777" w:rsidR="0041379C" w:rsidRDefault="0041379C" w:rsidP="0041379C">
      <w:pPr>
        <w:spacing w:after="0"/>
      </w:pPr>
    </w:p>
    <w:p w14:paraId="2219FBE8" w14:textId="77777777" w:rsidR="0041379C" w:rsidRPr="00E46B59" w:rsidRDefault="0041379C" w:rsidP="0041379C">
      <w:pPr>
        <w:spacing w:after="0"/>
        <w:rPr>
          <w:b/>
          <w:bCs/>
        </w:rPr>
      </w:pPr>
      <w:r>
        <w:rPr>
          <w:b/>
          <w:bCs/>
        </w:rPr>
        <w:t xml:space="preserve">### </w:t>
      </w:r>
      <w:r w:rsidRPr="00E46B59">
        <w:rPr>
          <w:b/>
          <w:bCs/>
        </w:rPr>
        <w:t>How</w:t>
      </w:r>
    </w:p>
    <w:p w14:paraId="59E1B8F7" w14:textId="77777777" w:rsidR="0041379C" w:rsidRPr="00E46B59" w:rsidRDefault="0041379C" w:rsidP="0041379C">
      <w:pPr>
        <w:spacing w:after="0"/>
      </w:pPr>
      <w:r w:rsidRPr="00E46B59">
        <w:t>A full mixed-effects interaction model was fitted including all previously retained interactions, alongside non-linear age effects and random intercepts for word and child identity.</w:t>
      </w:r>
    </w:p>
    <w:p w14:paraId="4381B2B9" w14:textId="77777777" w:rsidR="0041379C" w:rsidRPr="00E46B59" w:rsidRDefault="0041379C" w:rsidP="0041379C">
      <w:pPr>
        <w:spacing w:after="0"/>
      </w:pPr>
      <w:r w:rsidRPr="00E46B59">
        <w:t>Reduced models were then created by removing one interaction at a time from the full model. Each reduced model was compared against the full interaction model using AIC values. Interactions were retained if their removal worsened model fit.</w:t>
      </w:r>
    </w:p>
    <w:p w14:paraId="61B238A0" w14:textId="77777777" w:rsidR="0041379C" w:rsidRPr="00012142" w:rsidRDefault="0041379C" w:rsidP="0041379C">
      <w:pPr>
        <w:spacing w:after="0"/>
      </w:pPr>
    </w:p>
    <w:p w14:paraId="0D332EAA" w14:textId="77777777" w:rsidR="0041379C" w:rsidRPr="00012142" w:rsidRDefault="0041379C" w:rsidP="0041379C">
      <w:pPr>
        <w:spacing w:after="0"/>
        <w:rPr>
          <w:b/>
          <w:bCs/>
        </w:rPr>
      </w:pPr>
      <w:r>
        <w:rPr>
          <w:b/>
          <w:bCs/>
        </w:rPr>
        <w:t xml:space="preserve">### </w:t>
      </w:r>
      <w:r w:rsidRPr="00012142">
        <w:rPr>
          <w:b/>
          <w:bCs/>
        </w:rPr>
        <w:t>Results</w:t>
      </w:r>
    </w:p>
    <w:p w14:paraId="7F91EFBE" w14:textId="77777777" w:rsidR="0041379C" w:rsidRPr="00012142" w:rsidRDefault="0041379C" w:rsidP="0041379C">
      <w:pPr>
        <w:spacing w:after="0"/>
      </w:pPr>
      <w:r w:rsidRPr="00012142">
        <w:t xml:space="preserve">Comparison of the full interaction model against the previous main-effects model demonstrated that inclusion of interaction terms substantially improved model fit. The main-effects model produced an AIC value of 75,402, whereas the full interaction model produced a lower AIC value of 75,313. The likelihood ratio test confirmed that this improvement was highly significant,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(15)=118.59,p&lt;.001</m:t>
        </m:r>
      </m:oMath>
      <w:r w:rsidRPr="00012142">
        <w:t>. These results indicated that developmental changes in predictor effects should be incorporated into the final model.</w:t>
      </w:r>
    </w:p>
    <w:p w14:paraId="1CA750E0" w14:textId="77777777" w:rsidR="0041379C" w:rsidRPr="00012142" w:rsidRDefault="0041379C" w:rsidP="0041379C">
      <w:pPr>
        <w:spacing w:after="0"/>
      </w:pPr>
      <w:r w:rsidRPr="00012142">
        <w:t xml:space="preserve">Subsequent comparisons showed that most interaction terms contributed uniquely to model fit and should therefore be retained. Removing the age × </w:t>
      </w:r>
      <w:proofErr w:type="spellStart"/>
      <w:r w:rsidRPr="00012142">
        <w:t>abcon</w:t>
      </w:r>
      <w:proofErr w:type="spellEnd"/>
      <w:r w:rsidRPr="00012142">
        <w:t xml:space="preserve"> interaction increased the AIC from 75,313 to 75,321 and significantly worsened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(3)=14.14,p=.003</m:t>
        </m:r>
      </m:oMath>
      <w:r w:rsidRPr="00012142">
        <w:t xml:space="preserve">. Likewise, removing the age × log_freq interaction substantially worsened model fit, increasing the AIC to 75,349,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(3)=42.17,p&lt;.001</m:t>
        </m:r>
      </m:oMath>
      <w:r w:rsidRPr="00012142">
        <w:t>.</w:t>
      </w:r>
    </w:p>
    <w:p w14:paraId="59D656CC" w14:textId="77777777" w:rsidR="0041379C" w:rsidRPr="00012142" w:rsidRDefault="0041379C" w:rsidP="0041379C">
      <w:pPr>
        <w:spacing w:after="0"/>
      </w:pPr>
      <w:r w:rsidRPr="00012142">
        <w:t xml:space="preserve">The age × </w:t>
      </w:r>
      <w:proofErr w:type="spellStart"/>
      <w:r w:rsidRPr="00012142">
        <w:t>utt_length</w:t>
      </w:r>
      <w:proofErr w:type="spellEnd"/>
      <w:r w:rsidRPr="00012142">
        <w:t xml:space="preserve"> interaction also made a significant contribution, with removal increasing the AIC to 75,342,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(3)=35.39,p&lt;.001</m:t>
        </m:r>
      </m:oMath>
      <w:r w:rsidRPr="00012142">
        <w:t xml:space="preserve">. Similarly, exclusion of the age × prop_same interaction significantly reduced model fit, increasing the AIC to 75,324,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(3)=16.62,p&lt;.001</m:t>
        </m:r>
      </m:oMath>
      <w:r w:rsidRPr="00012142">
        <w:t>.</w:t>
      </w:r>
    </w:p>
    <w:p w14:paraId="0ECCBD82" w14:textId="77777777" w:rsidR="0041379C" w:rsidRPr="00012142" w:rsidRDefault="0041379C" w:rsidP="0041379C">
      <w:pPr>
        <w:spacing w:after="0"/>
      </w:pPr>
      <w:r w:rsidRPr="00012142">
        <w:t xml:space="preserve">In contrast, removal of the age × </w:t>
      </w:r>
      <w:proofErr w:type="spellStart"/>
      <w:r w:rsidRPr="00012142">
        <w:t>within_overlap</w:t>
      </w:r>
      <w:proofErr w:type="spellEnd"/>
      <w:r w:rsidRPr="00012142">
        <w:t xml:space="preserve"> interaction did not significantly worsen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(3)=6.17,p=.104</m:t>
        </m:r>
      </m:oMath>
      <w:r w:rsidRPr="00012142">
        <w:t xml:space="preserve">. In addition, the AIC remained unchanged at 75,313. This indicated that the </w:t>
      </w:r>
      <w:r w:rsidRPr="00012142">
        <w:lastRenderedPageBreak/>
        <w:t>interaction between age and context leverage did not contribute unique explanatory information once the remaining interactions were included in the model.</w:t>
      </w:r>
    </w:p>
    <w:p w14:paraId="5F8EDF32" w14:textId="77777777" w:rsidR="0041379C" w:rsidRPr="00012142" w:rsidRDefault="0041379C" w:rsidP="0041379C">
      <w:pPr>
        <w:spacing w:after="0"/>
      </w:pPr>
      <w:r w:rsidRPr="00012142">
        <w:t xml:space="preserve">Accordingly, the age × </w:t>
      </w:r>
      <w:proofErr w:type="spellStart"/>
      <w:r w:rsidRPr="00012142">
        <w:t>within_overlap</w:t>
      </w:r>
      <w:proofErr w:type="spellEnd"/>
      <w:r w:rsidRPr="00012142">
        <w:t xml:space="preserve"> interaction was removed from the final model, whereas the interactions involving </w:t>
      </w:r>
      <w:proofErr w:type="spellStart"/>
      <w:r w:rsidRPr="00012142">
        <w:t>log_freq</w:t>
      </w:r>
      <w:proofErr w:type="spellEnd"/>
      <w:r w:rsidRPr="00012142">
        <w:t xml:space="preserve">, </w:t>
      </w:r>
      <w:proofErr w:type="spellStart"/>
      <w:r w:rsidRPr="00012142">
        <w:t>utt_length</w:t>
      </w:r>
      <w:proofErr w:type="spellEnd"/>
      <w:r w:rsidRPr="00012142">
        <w:t xml:space="preserve">, </w:t>
      </w:r>
      <w:proofErr w:type="spellStart"/>
      <w:r w:rsidRPr="00012142">
        <w:t>abcon</w:t>
      </w:r>
      <w:proofErr w:type="spellEnd"/>
      <w:r w:rsidRPr="00012142">
        <w:t xml:space="preserve">, and </w:t>
      </w:r>
      <w:proofErr w:type="spellStart"/>
      <w:r w:rsidRPr="00012142">
        <w:t>prop_same</w:t>
      </w:r>
      <w:proofErr w:type="spellEnd"/>
      <w:r w:rsidRPr="00012142">
        <w:t xml:space="preserve"> were retained for the final analyses.</w:t>
      </w:r>
    </w:p>
    <w:p w14:paraId="07155922" w14:textId="77777777" w:rsidR="0041379C" w:rsidRDefault="0041379C" w:rsidP="0041379C">
      <w:pPr>
        <w:spacing w:after="0"/>
      </w:pPr>
    </w:p>
    <w:p w14:paraId="59092A44" w14:textId="77777777" w:rsidR="0041379C" w:rsidRDefault="0041379C" w:rsidP="0041379C">
      <w:pPr>
        <w:spacing w:after="0"/>
      </w:pPr>
    </w:p>
    <w:p w14:paraId="4FA76664" w14:textId="77777777" w:rsidR="0041379C" w:rsidRDefault="0041379C" w:rsidP="0041379C">
      <w:pPr>
        <w:spacing w:after="0"/>
      </w:pPr>
      <w:r>
        <w:t>## RESULTS FINAL MODEL</w:t>
      </w:r>
    </w:p>
    <w:p w14:paraId="640FF58C" w14:textId="77777777" w:rsidR="0041379C" w:rsidRDefault="0041379C" w:rsidP="0041379C">
      <w:pPr>
        <w:spacing w:after="0"/>
      </w:pPr>
    </w:p>
    <w:p w14:paraId="3364DC4E" w14:textId="77777777" w:rsidR="006D7B7B" w:rsidRDefault="006D7B7B"/>
    <w:sectPr w:rsidR="006D7B7B" w:rsidSect="0041379C">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9C"/>
    <w:rsid w:val="00203EF9"/>
    <w:rsid w:val="0041379C"/>
    <w:rsid w:val="00526B9F"/>
    <w:rsid w:val="00564771"/>
    <w:rsid w:val="006364F7"/>
    <w:rsid w:val="006D259B"/>
    <w:rsid w:val="006D7B7B"/>
    <w:rsid w:val="00A11C3A"/>
    <w:rsid w:val="00BC0B3F"/>
    <w:rsid w:val="00C245F6"/>
    <w:rsid w:val="00CE2AA4"/>
    <w:rsid w:val="00D86488"/>
    <w:rsid w:val="00F646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E300"/>
  <w15:chartTrackingRefBased/>
  <w15:docId w15:val="{80552014-0F95-4BC9-AA08-9DD1EC98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79C"/>
  </w:style>
  <w:style w:type="paragraph" w:styleId="Heading1">
    <w:name w:val="heading 1"/>
    <w:basedOn w:val="Normal"/>
    <w:next w:val="Normal"/>
    <w:link w:val="Heading1Char"/>
    <w:uiPriority w:val="9"/>
    <w:qFormat/>
    <w:rsid w:val="00413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9C"/>
    <w:rPr>
      <w:rFonts w:eastAsiaTheme="majorEastAsia" w:cstheme="majorBidi"/>
      <w:color w:val="272727" w:themeColor="text1" w:themeTint="D8"/>
    </w:rPr>
  </w:style>
  <w:style w:type="paragraph" w:styleId="Title">
    <w:name w:val="Title"/>
    <w:basedOn w:val="Normal"/>
    <w:next w:val="Normal"/>
    <w:link w:val="TitleChar"/>
    <w:uiPriority w:val="10"/>
    <w:qFormat/>
    <w:rsid w:val="00413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9C"/>
    <w:pPr>
      <w:spacing w:before="160"/>
      <w:jc w:val="center"/>
    </w:pPr>
    <w:rPr>
      <w:i/>
      <w:iCs/>
      <w:color w:val="404040" w:themeColor="text1" w:themeTint="BF"/>
    </w:rPr>
  </w:style>
  <w:style w:type="character" w:customStyle="1" w:styleId="QuoteChar">
    <w:name w:val="Quote Char"/>
    <w:basedOn w:val="DefaultParagraphFont"/>
    <w:link w:val="Quote"/>
    <w:uiPriority w:val="29"/>
    <w:rsid w:val="0041379C"/>
    <w:rPr>
      <w:i/>
      <w:iCs/>
      <w:color w:val="404040" w:themeColor="text1" w:themeTint="BF"/>
    </w:rPr>
  </w:style>
  <w:style w:type="paragraph" w:styleId="ListParagraph">
    <w:name w:val="List Paragraph"/>
    <w:basedOn w:val="Normal"/>
    <w:uiPriority w:val="34"/>
    <w:qFormat/>
    <w:rsid w:val="0041379C"/>
    <w:pPr>
      <w:ind w:left="720"/>
      <w:contextualSpacing/>
    </w:pPr>
  </w:style>
  <w:style w:type="character" w:styleId="IntenseEmphasis">
    <w:name w:val="Intense Emphasis"/>
    <w:basedOn w:val="DefaultParagraphFont"/>
    <w:uiPriority w:val="21"/>
    <w:qFormat/>
    <w:rsid w:val="0041379C"/>
    <w:rPr>
      <w:i/>
      <w:iCs/>
      <w:color w:val="0F4761" w:themeColor="accent1" w:themeShade="BF"/>
    </w:rPr>
  </w:style>
  <w:style w:type="paragraph" w:styleId="IntenseQuote">
    <w:name w:val="Intense Quote"/>
    <w:basedOn w:val="Normal"/>
    <w:next w:val="Normal"/>
    <w:link w:val="IntenseQuoteChar"/>
    <w:uiPriority w:val="30"/>
    <w:qFormat/>
    <w:rsid w:val="00413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79C"/>
    <w:rPr>
      <w:i/>
      <w:iCs/>
      <w:color w:val="0F4761" w:themeColor="accent1" w:themeShade="BF"/>
    </w:rPr>
  </w:style>
  <w:style w:type="character" w:styleId="IntenseReference">
    <w:name w:val="Intense Reference"/>
    <w:basedOn w:val="DefaultParagraphFont"/>
    <w:uiPriority w:val="32"/>
    <w:qFormat/>
    <w:rsid w:val="00413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2232</Words>
  <Characters>12724</Characters>
  <Application>Microsoft Office Word</Application>
  <DocSecurity>0</DocSecurity>
  <Lines>106</Lines>
  <Paragraphs>29</Paragraphs>
  <ScaleCrop>false</ScaleCrop>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1</cp:revision>
  <dcterms:created xsi:type="dcterms:W3CDTF">2026-05-27T16:42:00Z</dcterms:created>
  <dcterms:modified xsi:type="dcterms:W3CDTF">2026-05-27T16:43:00Z</dcterms:modified>
</cp:coreProperties>
</file>