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402207952"/>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507716623"/>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1731757762"/>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398093934"/>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538501168"/>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310258100"/>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924329867"/>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792064571"/>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1468933922"/>
      <w:bookmarkStart w:id="31" w:name="_Toc429059810"/>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3495040" cy="4669155"/>
            <wp:effectExtent l="0" t="0" r="10160" b="17145"/>
            <wp:docPr id="57" name="Picture 57" descr="ER_F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R_Finale"/>
                    <pic:cNvPicPr>
                      <a:picLocks noChangeAspect="1"/>
                    </pic:cNvPicPr>
                  </pic:nvPicPr>
                  <pic:blipFill>
                    <a:blip r:embed="rId16"/>
                    <a:stretch>
                      <a:fillRect/>
                    </a:stretch>
                  </pic:blipFill>
                  <pic:spPr>
                    <a:xfrm>
                      <a:off x="0" y="0"/>
                      <a:ext cx="3495040" cy="466915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308130900"/>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34080207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709582307"/>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1311311812"/>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896791624"/>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108925648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703509583"/>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708958830"/>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43629383"/>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045911374"/>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159681168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575749352"/>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213407791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45116941"/>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212810855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1535440550"/>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47498668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138816325"/>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949471728"/>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689580147"/>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1144664358"/>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027585991"/>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246641008"/>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658924180"/>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80573662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2065657537"/>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85387356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24289386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2324470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603908327"/>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212519231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501827761"/>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868107853"/>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342297047"/>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943288576"/>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21391990"/>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515746533"/>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1641159579"/>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838039155"/>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09" w:name="_Toc1052657933"/>
      <w:r>
        <w:rPr>
          <w:lang w:val="en"/>
        </w:rPr>
        <w:t xml:space="preserve"> Controller </w:t>
      </w:r>
      <w:r>
        <w:rPr>
          <w:rFonts w:hint="default"/>
          <w:lang w:val="en"/>
        </w:rPr>
        <w:t>a</w:t>
      </w:r>
      <w:r>
        <w:rPr>
          <w:lang w:val="en"/>
        </w:rPr>
        <w:t>dmin</w:t>
      </w:r>
      <w:bookmarkEnd w:id="109"/>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10" w:name="_Toc1709952018"/>
      <w:r>
        <w:rPr>
          <w:lang w:val="en"/>
        </w:rPr>
        <w:t xml:space="preserve"> Controller gestione</w:t>
      </w:r>
      <w:bookmarkEnd w:id="110"/>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11" w:name="_Toc1898840446"/>
      <w:r>
        <w:rPr>
          <w:lang w:val="en"/>
        </w:rPr>
        <w:t xml:space="preserve"> Controller reset</w:t>
      </w:r>
      <w:bookmarkEnd w:id="111"/>
    </w:p>
    <w:p>
      <w:pPr>
        <w:pStyle w:val="2"/>
        <w:rPr>
          <w:lang w:val="it-IT"/>
        </w:rPr>
      </w:pPr>
      <w:bookmarkStart w:id="112" w:name="_Toc341605262"/>
      <w:r>
        <w:rPr>
          <w:lang w:val="it-IT"/>
        </w:rPr>
        <w:t>Test</w:t>
      </w:r>
      <w:bookmarkEnd w:id="54"/>
      <w:bookmarkEnd w:id="112"/>
    </w:p>
    <w:p>
      <w:pPr>
        <w:pStyle w:val="3"/>
      </w:pPr>
      <w:bookmarkStart w:id="113" w:name="_Toc461179224"/>
      <w:bookmarkStart w:id="114" w:name="_Toc508574721"/>
      <w:r>
        <w:t>Protocollo di test</w:t>
      </w:r>
      <w:bookmarkEnd w:id="113"/>
      <w:bookmarkEnd w:id="114"/>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20"/>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rPr>
                <w:sz w:val="18"/>
                <w:szCs w:val="18"/>
              </w:rPr>
            </w:pPr>
            <w:r>
              <w:rPr>
                <w:rFonts w:hint="default"/>
                <w:sz w:val="18"/>
                <w:szCs w:val="18"/>
                <w:lang w:val="en"/>
              </w:rPr>
              <w:t>Aprire il sito alla pagina principale</w:t>
            </w:r>
          </w:p>
          <w:p>
            <w:pPr>
              <w:pStyle w:val="38"/>
              <w:numPr>
                <w:ilvl w:val="0"/>
                <w:numId w:val="21"/>
              </w:numPr>
              <w:rPr>
                <w:rFonts w:hint="default"/>
                <w:sz w:val="18"/>
                <w:szCs w:val="18"/>
                <w:lang w:val="en"/>
              </w:rPr>
            </w:pPr>
            <w:r>
              <w:rPr>
                <w:rFonts w:hint="default"/>
                <w:sz w:val="18"/>
                <w:szCs w:val="18"/>
                <w:lang w:val="en"/>
              </w:rPr>
              <w:t>Accedere tramite la pagina di login con un account admin</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15" w:name="_Toc461179225"/>
      <w:bookmarkStart w:id="116" w:name="_Toc194648313"/>
      <w:r>
        <w:t>Risultati test</w:t>
      </w:r>
      <w:bookmarkEnd w:id="115"/>
      <w:bookmarkEnd w:id="116"/>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17" w:name="_Toc1121416374"/>
      <w:bookmarkStart w:id="118" w:name="_Toc461179226"/>
      <w:r>
        <w:t>Mancanze/limitazioni conosciute</w:t>
      </w:r>
      <w:bookmarkEnd w:id="117"/>
      <w:bookmarkEnd w:id="118"/>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rPr>
          <w:rFonts w:hint="default"/>
          <w:lang w:val="en"/>
        </w:rPr>
      </w:pPr>
      <w:r>
        <w:rPr>
          <w:rFonts w:hint="default"/>
          <w:lang w:val="en"/>
        </w:rPr>
        <w:br w:type="page"/>
      </w:r>
    </w:p>
    <w:p>
      <w:pPr>
        <w:pStyle w:val="2"/>
        <w:rPr>
          <w:lang w:val="it-IT"/>
        </w:rPr>
      </w:pPr>
      <w:bookmarkStart w:id="119" w:name="_Toc1718246557"/>
      <w:bookmarkStart w:id="120" w:name="_Toc461179227"/>
      <w:r>
        <w:rPr>
          <w:lang w:val="it-IT"/>
        </w:rPr>
        <w:t>Consuntivo</w:t>
      </w:r>
      <w:bookmarkEnd w:id="119"/>
      <w:bookmarkEnd w:id="120"/>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bookmarkStart w:id="121" w:name="_Toc1464755063"/>
      <w:r>
        <w:rPr>
          <w:lang w:val="en"/>
        </w:rPr>
        <w:t xml:space="preserve"> Diagramma di Gantt consuntivo</w:t>
      </w:r>
      <w:bookmarkEnd w:id="121"/>
    </w:p>
    <w:p>
      <w:pPr>
        <w:pStyle w:val="2"/>
        <w:rPr>
          <w:lang w:val="it-IT"/>
        </w:rPr>
      </w:pPr>
      <w:bookmarkStart w:id="122" w:name="_Toc461179228"/>
      <w:bookmarkStart w:id="123" w:name="_Toc576923844"/>
      <w:r>
        <w:rPr>
          <w:lang w:val="it-IT"/>
        </w:rPr>
        <w:t>Conclusioni</w:t>
      </w:r>
      <w:bookmarkEnd w:id="122"/>
      <w:bookmarkEnd w:id="123"/>
    </w:p>
    <w:p>
      <w:pPr>
        <w:jc w:val="both"/>
        <w:rPr>
          <w:rFonts w:hint="default"/>
          <w:lang w:val="en"/>
        </w:rPr>
      </w:pPr>
      <w:r>
        <w:rPr>
          <w:rFonts w:hint="default"/>
          <w:lang w:val="en"/>
        </w:rPr>
        <w:t>La soluzione implementata potrà tornare di utilità a chiunque se volesse visualizzare i grotti del Ticino ma, senza un gruppo di utenti abbastanza presente e attivo che aggiunge e vota le località il prodotto perde un po il suo senso. I risultati ottenuti sono però soddisfacenti e il progetto potrà essere portato avanti rendendolo più interessante e utilizzato.</w:t>
      </w:r>
    </w:p>
    <w:p>
      <w:pPr>
        <w:pStyle w:val="3"/>
      </w:pPr>
      <w:bookmarkStart w:id="124" w:name="_Toc461179229"/>
      <w:bookmarkStart w:id="125" w:name="_Toc1480200445"/>
      <w:r>
        <w:t>Sviluppi futuri</w:t>
      </w:r>
      <w:bookmarkEnd w:id="124"/>
      <w:bookmarkEnd w:id="125"/>
    </w:p>
    <w:p>
      <w:pPr>
        <w:jc w:val="both"/>
        <w:rPr>
          <w:rFonts w:hint="default"/>
          <w:lang w:val="en"/>
        </w:rPr>
      </w:pPr>
      <w:r>
        <w:rPr>
          <w:rFonts w:hint="default"/>
          <w:lang w:val="en"/>
        </w:rPr>
        <w:t>Al prodotto possono venire apportate svariate modifiche per aggiornarlo o per aggiungere funzionalità, penso che le più consistenti e utili sarebbero le seguenti due. Come primo sviluppo si potrebbe aggiungere la condivisione su Facebook o, se esce un social network nuovo e utilizzato, su un’altra piattaforma.</w:t>
      </w:r>
    </w:p>
    <w:p>
      <w:pPr>
        <w:jc w:val="both"/>
        <w:rPr>
          <w:rFonts w:hint="default"/>
          <w:i w:val="0"/>
          <w:iCs w:val="0"/>
          <w:lang w:val="en"/>
        </w:rPr>
      </w:pPr>
      <w:r>
        <w:rPr>
          <w:rFonts w:hint="default"/>
          <w:lang w:val="en"/>
        </w:rPr>
        <w:t xml:space="preserve">Come secondo sviluppo sarebbe interessante implementare la possibilità di aggiungere dei commenti ai propri voti così da motivare la scelta e, se è il caso, avere una discussione con il gestore del grotto. Questo implicherebbe anche aggiungere dei ruoli come ad esempio </w:t>
      </w:r>
      <w:r>
        <w:rPr>
          <w:rFonts w:hint="default"/>
          <w:i/>
          <w:iCs/>
          <w:lang w:val="en"/>
        </w:rPr>
        <w:t xml:space="preserve">proprietario. </w:t>
      </w:r>
    </w:p>
    <w:p>
      <w:pPr>
        <w:pStyle w:val="3"/>
      </w:pPr>
      <w:bookmarkStart w:id="126" w:name="_Toc1464572052"/>
      <w:bookmarkStart w:id="127" w:name="_Toc461179230"/>
      <w:r>
        <w:t>Considerazioni personali</w:t>
      </w:r>
      <w:bookmarkEnd w:id="126"/>
      <w:bookmarkEnd w:id="127"/>
    </w:p>
    <w:p>
      <w:pPr>
        <w:jc w:val="both"/>
        <w:rPr>
          <w:rFonts w:hint="default"/>
          <w:lang w:val="en"/>
        </w:rPr>
      </w:pPr>
      <w:r>
        <w:rPr>
          <w:rFonts w:hint="default"/>
          <w:lang w:val="en"/>
        </w:rPr>
        <w:t>Il progetto mi ha consentito di solidificare parecchie conoscenze già apprese in passato ma utilizzate di rado così come di migliorarmi in un discorso più globale dato che ho dovuto integrare parecchie nozioni di ambiti e materie diverse.</w:t>
      </w:r>
    </w:p>
    <w:p>
      <w:pPr>
        <w:jc w:val="both"/>
        <w:rPr>
          <w:rFonts w:hint="default"/>
          <w:lang w:val="en"/>
        </w:rPr>
      </w:pPr>
      <w:r>
        <w:rPr>
          <w:rFonts w:hint="default"/>
          <w:lang w:val="en"/>
        </w:rPr>
        <w:t xml:space="preserve">Questo è stato il primo progetto di preparazione all’esame finale e sono soddisfatto dei risultati ottenuti che mi hanno, anche, consentito di migliorare le mie abilità di gestione del tempo e delle attività da svolgere. Grazie a ciò ho preso conoscenza dei miei punti deboli su cui dovrò lavorare di più </w:t>
      </w:r>
      <w:bookmarkStart w:id="134" w:name="_GoBack"/>
      <w:bookmarkEnd w:id="134"/>
      <w:r>
        <w:rPr>
          <w:rFonts w:hint="default"/>
          <w:lang w:val="en"/>
        </w:rPr>
        <w:t>in futuro.</w:t>
      </w:r>
    </w:p>
    <w:p>
      <w:pPr>
        <w:pStyle w:val="2"/>
        <w:rPr>
          <w:lang w:val="it-IT"/>
        </w:rPr>
      </w:pPr>
      <w:bookmarkStart w:id="128" w:name="_Toc461179231"/>
      <w:bookmarkStart w:id="129" w:name="_Toc1847927211"/>
      <w:r>
        <w:rPr>
          <w:lang w:val="it-IT"/>
        </w:rPr>
        <w:t>Bibliografia</w:t>
      </w:r>
      <w:bookmarkEnd w:id="128"/>
      <w:bookmarkEnd w:id="129"/>
    </w:p>
    <w:p>
      <w:pPr>
        <w:pStyle w:val="3"/>
      </w:pPr>
      <w:bookmarkStart w:id="130" w:name="_Toc461179234"/>
      <w:bookmarkStart w:id="131" w:name="_Toc306044509"/>
      <w:r>
        <w:t>Sitografia</w:t>
      </w:r>
      <w:bookmarkEnd w:id="130"/>
      <w:bookmarkEnd w:id="131"/>
    </w:p>
    <w:p>
      <w:pPr>
        <w:pStyle w:val="46"/>
        <w:numPr>
          <w:ilvl w:val="0"/>
          <w:numId w:val="2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"https://developers.facebook.com/docs/instagram-basic-display-api/,"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https://developers.facebook.com/docs/instagram-basic-display-api/,</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Instagram share API,</w:t>
      </w:r>
      <w:r>
        <w:rPr>
          <w:rFonts w:hint="default" w:eastAsia="SimSun" w:cs="Arial"/>
          <w:i w:val="0"/>
          <w:iCs w:val="0"/>
          <w:kern w:val="0"/>
          <w:sz w:val="20"/>
          <w:szCs w:val="20"/>
          <w:u w:val="none"/>
          <w:lang w:val="en" w:eastAsia="zh-CN" w:bidi="ar"/>
        </w:rPr>
        <w:t xml:space="preserve"> 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"https://fontawesome.com/icons?d=gallery,"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https://fontawesome.com/icons?d=gallery,</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Fontawesome icons gallery, </w:t>
      </w:r>
      <w:r>
        <w:rPr>
          <w:rFonts w:hint="default" w:eastAsia="SimSun" w:cs="Arial"/>
          <w:i w:val="0"/>
          <w:iCs w:val="0"/>
          <w:kern w:val="0"/>
          <w:sz w:val="20"/>
          <w:szCs w:val="20"/>
          <w:u w:val="none"/>
          <w:lang w:val="en" w:eastAsia="zh-CN" w:bidi="ar"/>
        </w:rPr>
        <w:t>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eastAsia="SimSun" w:cs="Arial"/>
          <w:i w:val="0"/>
          <w:iCs w:val="0"/>
          <w:kern w:val="0"/>
          <w:sz w:val="20"/>
          <w:szCs w:val="20"/>
          <w:u w:val="none"/>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"https://mdbootstrap.com/docs/jquery/components/alerts/"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https://mdbootstrap.com/docs/jquery/components/alerts/</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w:t>
      </w:r>
      <w:r>
        <w:rPr>
          <w:rFonts w:hint="default" w:ascii="Arial" w:hAnsi="Arial" w:eastAsia="SimSun" w:cs="Arial"/>
          <w:i/>
          <w:iCs/>
          <w:kern w:val="0"/>
          <w:sz w:val="20"/>
          <w:szCs w:val="20"/>
          <w:u w:val="none"/>
          <w:lang w:val="en" w:eastAsia="zh-CN" w:bidi="ar"/>
        </w:rPr>
        <w:t xml:space="preserve"> MDBootstrap alerts,</w:t>
      </w:r>
      <w:r>
        <w:rPr>
          <w:rFonts w:hint="default" w:ascii="Arial" w:hAnsi="Arial" w:eastAsia="SimSun" w:cs="Arial"/>
          <w:i w:val="0"/>
          <w:iCs w:val="0"/>
          <w:kern w:val="0"/>
          <w:sz w:val="20"/>
          <w:szCs w:val="20"/>
          <w:u w:val="none"/>
          <w:lang w:val="en" w:eastAsia="zh-CN" w:bidi="ar"/>
        </w:rPr>
        <w:t xml:space="preserve"> 22.11.2019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"https://bugs.mysql.com/bug.php?id=35177"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https://bugs.mysql.com/bug.php?id=35177</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Trigger OLD and NEW values, </w:t>
      </w:r>
      <w:r>
        <w:rPr>
          <w:rFonts w:hint="default" w:ascii="Arial" w:hAnsi="Arial" w:eastAsia="SimSun" w:cs="Arial"/>
          <w:i w:val="0"/>
          <w:iCs w:val="0"/>
          <w:kern w:val="0"/>
          <w:sz w:val="20"/>
          <w:szCs w:val="20"/>
          <w:u w:val="none"/>
          <w:lang w:val="en" w:eastAsia="zh-CN" w:bidi="ar"/>
        </w:rPr>
        <w:t>28.11.2019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_Toc1402207952 </w:instrText>
      </w:r>
      <w:r>
        <w:rPr>
          <w:lang w:val="it-IT"/>
        </w:rPr>
        <w:fldChar w:fldCharType="separate"/>
      </w:r>
      <w:r>
        <w:t xml:space="preserve">Figure 1 </w:t>
      </w:r>
      <w:r>
        <w:rPr>
          <w:lang w:val="en"/>
        </w:rPr>
        <w:t xml:space="preserve"> Use Case</w:t>
      </w:r>
      <w:r>
        <w:tab/>
      </w:r>
      <w:r>
        <w:fldChar w:fldCharType="begin"/>
      </w:r>
      <w:r>
        <w:instrText xml:space="preserve"> PAGEREF _Toc1402207952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_Toc507716623 </w:instrText>
      </w:r>
      <w:r>
        <w:rPr>
          <w:lang w:val="it-IT"/>
        </w:rPr>
        <w:fldChar w:fldCharType="separate"/>
      </w:r>
      <w:r>
        <w:t xml:space="preserve">Figure 2 </w:t>
      </w:r>
      <w:r>
        <w:rPr>
          <w:lang w:val="en"/>
        </w:rPr>
        <w:t xml:space="preserve"> Diagramma di Gantt</w:t>
      </w:r>
      <w:r>
        <w:tab/>
      </w:r>
      <w:r>
        <w:fldChar w:fldCharType="begin"/>
      </w:r>
      <w:r>
        <w:instrText xml:space="preserve"> PAGEREF _Toc507716623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_Toc1731757762 </w:instrText>
      </w:r>
      <w:r>
        <w:rPr>
          <w:lang w:val="it-IT"/>
        </w:rPr>
        <w:fldChar w:fldCharType="separate"/>
      </w:r>
      <w:r>
        <w:t xml:space="preserve">Figure 3 </w:t>
      </w:r>
      <w:r>
        <w:rPr>
          <w:lang w:val="en"/>
        </w:rPr>
        <w:t xml:space="preserve"> Gantt capitolo Analisi</w:t>
      </w:r>
      <w:r>
        <w:tab/>
      </w:r>
      <w:r>
        <w:fldChar w:fldCharType="begin"/>
      </w:r>
      <w:r>
        <w:instrText xml:space="preserve"> PAGEREF _Toc1731757762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_Toc1398093934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_Toc1398093934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_Toc1538501168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_Toc1538501168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_Toc1310258100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_Toc1310258100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_Toc1924329867 </w:instrText>
      </w:r>
      <w:r>
        <w:rPr>
          <w:lang w:val="it-IT"/>
        </w:rPr>
        <w:fldChar w:fldCharType="separate"/>
      </w:r>
      <w:r>
        <w:t xml:space="preserve">Figure 7 </w:t>
      </w:r>
      <w:r>
        <w:rPr>
          <w:lang w:val="en"/>
        </w:rPr>
        <w:t xml:space="preserve"> Gantt capitolo Test</w:t>
      </w:r>
      <w:r>
        <w:tab/>
      </w:r>
      <w:r>
        <w:fldChar w:fldCharType="begin"/>
      </w:r>
      <w:r>
        <w:instrText xml:space="preserve"> PAGEREF _Toc1924329867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_Toc792064571 </w:instrText>
      </w:r>
      <w:r>
        <w:rPr>
          <w:lang w:val="it-IT"/>
        </w:rPr>
        <w:fldChar w:fldCharType="separate"/>
      </w:r>
      <w:r>
        <w:t xml:space="preserve">Figure 8 </w:t>
      </w:r>
      <w:r>
        <w:rPr>
          <w:lang w:val="en"/>
        </w:rPr>
        <w:t xml:space="preserve"> Design del sistema</w:t>
      </w:r>
      <w:r>
        <w:tab/>
      </w:r>
      <w:r>
        <w:fldChar w:fldCharType="begin"/>
      </w:r>
      <w:r>
        <w:instrText xml:space="preserve"> PAGEREF _Toc792064571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_Toc308130900 </w:instrText>
      </w:r>
      <w:r>
        <w:rPr>
          <w:lang w:val="it-IT"/>
        </w:rPr>
        <w:fldChar w:fldCharType="separate"/>
      </w:r>
      <w:r>
        <w:t xml:space="preserve">Figure 9 </w:t>
      </w:r>
      <w:r>
        <w:rPr>
          <w:lang w:val="en"/>
        </w:rPr>
        <w:t xml:space="preserve"> Diagramma ER del database</w:t>
      </w:r>
      <w:r>
        <w:tab/>
      </w:r>
      <w:r>
        <w:fldChar w:fldCharType="begin"/>
      </w:r>
      <w:r>
        <w:instrText xml:space="preserve"> PAGEREF _Toc308130900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_Toc340802072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_Toc340802072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_Toc1709582307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_Toc1709582307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_Toc1311311812 </w:instrText>
      </w:r>
      <w:r>
        <w:rPr>
          <w:lang w:val="it-IT"/>
        </w:rPr>
        <w:fldChar w:fldCharType="separate"/>
      </w:r>
      <w:r>
        <w:t xml:space="preserve">Figure 12 </w:t>
      </w:r>
      <w:r>
        <w:rPr>
          <w:lang w:val="en"/>
        </w:rPr>
        <w:t xml:space="preserve"> Mockup pagina di login</w:t>
      </w:r>
      <w:r>
        <w:tab/>
      </w:r>
      <w:r>
        <w:fldChar w:fldCharType="begin"/>
      </w:r>
      <w:r>
        <w:instrText xml:space="preserve"> PAGEREF _Toc1311311812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_Toc896791624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_Toc896791624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_Toc1089256487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_Toc1089256487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_Toc1703509583 </w:instrText>
      </w:r>
      <w:r>
        <w:rPr>
          <w:lang w:val="it-IT"/>
        </w:rPr>
        <w:fldChar w:fldCharType="separate"/>
      </w:r>
      <w:r>
        <w:t>Figure 15  Mockup pagina admin</w:t>
      </w:r>
      <w:r>
        <w:tab/>
      </w:r>
      <w:r>
        <w:fldChar w:fldCharType="begin"/>
      </w:r>
      <w:r>
        <w:instrText xml:space="preserve"> PAGEREF _Toc1703509583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_Toc708958830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_Toc708958830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_Toc43629383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p>
    <w:p>
      <w:pPr>
        <w:pStyle w:val="18"/>
        <w:tabs>
          <w:tab w:val="right" w:pos="5600"/>
          <w:tab w:val="right" w:leader="dot" w:pos="9638"/>
        </w:tabs>
      </w:pPr>
      <w:r>
        <w:rPr>
          <w:rFonts w:hint="default"/>
          <w:lang w:val="en"/>
        </w:rPr>
        <w:t xml:space="preserve"> </w:t>
      </w:r>
      <w:r>
        <w:rPr>
          <w:rFonts w:hint="default"/>
          <w:lang w:val="en"/>
        </w:rPr>
        <w:t xml:space="preserve"> </w:t>
      </w: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_Toc43629383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_Toc1045911374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_Toc1045911374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_Toc1596811682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_Toc1596811682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_Toc575749352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_Toc575749352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_Toc2134077918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_Toc2134077918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_Toc45116941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_Toc45116941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_Toc2128108555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_Toc2128108555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_Toc1535440550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_Toc1535440550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_Toc1474986683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_Toc1474986683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_Toc1138816325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rPr>
          <w:rFonts w:hint="default"/>
          <w:lang w:val="en"/>
        </w:rPr>
        <w:t xml:space="preserve"> </w:t>
      </w:r>
      <w:r>
        <w:rPr>
          <w:rFonts w:hint="default"/>
          <w:lang w:val="en"/>
        </w:rPr>
        <w:t xml:space="preserve"> </w:t>
      </w:r>
      <w:r>
        <w:t>Figure 29</w:t>
      </w:r>
      <w:r>
        <w:rPr>
          <w:lang w:val="en"/>
        </w:rPr>
        <w:t xml:space="preserve"> Pagina admin, aggiunta utente</w:t>
      </w:r>
      <w:r>
        <w:tab/>
      </w:r>
      <w:r>
        <w:fldChar w:fldCharType="begin"/>
      </w:r>
      <w:r>
        <w:instrText xml:space="preserve"> PAGEREF _Toc1138816325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_Toc1949471728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_Toc1949471728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_Toc1689580147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_Toc1689580147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_Toc1144664358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_Toc1144664358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_Toc1027585991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_Toc1027585991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_Toc246641008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_Toc246641008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_Toc1658924180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_Toc1658924180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_Toc805736628 </w:instrText>
      </w:r>
      <w:r>
        <w:rPr>
          <w:lang w:val="it-IT"/>
        </w:rPr>
        <w:fldChar w:fldCharType="separate"/>
      </w:r>
      <w:r>
        <w:t xml:space="preserve">Figure 36 </w:t>
      </w:r>
      <w:r>
        <w:rPr>
          <w:lang w:val="en"/>
        </w:rPr>
        <w:t xml:space="preserve"> Classe utente model</w:t>
      </w:r>
      <w:r>
        <w:tab/>
      </w:r>
      <w:r>
        <w:fldChar w:fldCharType="begin"/>
      </w:r>
      <w:r>
        <w:instrText xml:space="preserve"> PAGEREF _Toc805736628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_Toc2065657537 </w:instrText>
      </w:r>
      <w:r>
        <w:rPr>
          <w:lang w:val="it-IT"/>
        </w:rPr>
        <w:fldChar w:fldCharType="separate"/>
      </w:r>
      <w:r>
        <w:t xml:space="preserve">Figure 37 </w:t>
      </w:r>
      <w:r>
        <w:rPr>
          <w:lang w:val="en"/>
        </w:rPr>
        <w:t xml:space="preserve"> Classe grotto model</w:t>
      </w:r>
      <w:r>
        <w:tab/>
      </w:r>
      <w:r>
        <w:fldChar w:fldCharType="begin"/>
      </w:r>
      <w:r>
        <w:instrText xml:space="preserve"> PAGEREF _Toc2065657537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_Toc853873568 </w:instrText>
      </w:r>
      <w:r>
        <w:rPr>
          <w:lang w:val="it-IT"/>
        </w:rPr>
        <w:fldChar w:fldCharType="separate"/>
      </w:r>
      <w:r>
        <w:t xml:space="preserve">Figure 38 </w:t>
      </w:r>
      <w:r>
        <w:rPr>
          <w:lang w:val="en"/>
        </w:rPr>
        <w:t xml:space="preserve"> Classe foto model</w:t>
      </w:r>
      <w:r>
        <w:tab/>
      </w:r>
      <w:r>
        <w:fldChar w:fldCharType="begin"/>
      </w:r>
      <w:r>
        <w:instrText xml:space="preserve"> PAGEREF _Toc853873568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_Toc1242893865 </w:instrText>
      </w:r>
      <w:r>
        <w:rPr>
          <w:lang w:val="it-IT"/>
        </w:rPr>
        <w:fldChar w:fldCharType="separate"/>
      </w:r>
      <w:r>
        <w:t xml:space="preserve">Figure 39 </w:t>
      </w:r>
      <w:r>
        <w:rPr>
          <w:lang w:val="en"/>
        </w:rPr>
        <w:t xml:space="preserve"> Classe voto model</w:t>
      </w:r>
      <w:r>
        <w:tab/>
      </w:r>
      <w:r>
        <w:fldChar w:fldCharType="begin"/>
      </w:r>
      <w:r>
        <w:instrText xml:space="preserve"> PAGEREF _Toc1242893865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_Toc232447046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_Toc232447046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_Toc603908327 </w:instrText>
      </w:r>
      <w:r>
        <w:rPr>
          <w:lang w:val="it-IT"/>
        </w:rPr>
        <w:fldChar w:fldCharType="separate"/>
      </w:r>
      <w:r>
        <w:t xml:space="preserve">Figure 41 </w:t>
      </w:r>
      <w:r>
        <w:rPr>
          <w:lang w:val="en"/>
        </w:rPr>
        <w:t xml:space="preserve"> Classe ruolo model</w:t>
      </w:r>
      <w:r>
        <w:tab/>
      </w:r>
      <w:r>
        <w:fldChar w:fldCharType="begin"/>
      </w:r>
      <w:r>
        <w:instrText xml:space="preserve"> PAGEREF _Toc603908327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_Toc2125192318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_Toc2125192318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_Toc501827761 </w:instrText>
      </w:r>
      <w:r>
        <w:rPr>
          <w:lang w:val="it-IT"/>
        </w:rPr>
        <w:fldChar w:fldCharType="separate"/>
      </w:r>
      <w:r>
        <w:t xml:space="preserve">Figure 43 </w:t>
      </w:r>
      <w:r>
        <w:rPr>
          <w:lang w:val="en"/>
        </w:rPr>
        <w:t xml:space="preserve"> Controller home</w:t>
      </w:r>
      <w:r>
        <w:tab/>
      </w:r>
      <w:r>
        <w:fldChar w:fldCharType="begin"/>
      </w:r>
      <w:r>
        <w:instrText xml:space="preserve"> PAGEREF _Toc501827761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_Toc1868107853 </w:instrText>
      </w:r>
      <w:r>
        <w:rPr>
          <w:lang w:val="it-IT"/>
        </w:rPr>
        <w:fldChar w:fldCharType="separate"/>
      </w:r>
      <w:r>
        <w:t xml:space="preserve">Figure 44 </w:t>
      </w:r>
      <w:r>
        <w:rPr>
          <w:lang w:val="en"/>
        </w:rPr>
        <w:t xml:space="preserve"> Controller login</w:t>
      </w:r>
      <w:r>
        <w:tab/>
      </w:r>
      <w:r>
        <w:fldChar w:fldCharType="begin"/>
      </w:r>
      <w:r>
        <w:instrText xml:space="preserve"> PAGEREF _Toc1868107853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_Toc342297047 </w:instrText>
      </w:r>
      <w:r>
        <w:rPr>
          <w:lang w:val="it-IT"/>
        </w:rPr>
        <w:fldChar w:fldCharType="separate"/>
      </w:r>
      <w:r>
        <w:t xml:space="preserve">Figure 45 </w:t>
      </w:r>
      <w:r>
        <w:rPr>
          <w:lang w:val="en"/>
        </w:rPr>
        <w:t xml:space="preserve"> Controller register</w:t>
      </w:r>
      <w:r>
        <w:tab/>
      </w:r>
      <w:r>
        <w:fldChar w:fldCharType="begin"/>
      </w:r>
      <w:r>
        <w:instrText xml:space="preserve"> PAGEREF _Toc342297047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_Toc1943288576 </w:instrText>
      </w:r>
      <w:r>
        <w:rPr>
          <w:lang w:val="it-IT"/>
        </w:rPr>
        <w:fldChar w:fldCharType="separate"/>
      </w:r>
      <w:r>
        <w:t xml:space="preserve">Figure 46 </w:t>
      </w:r>
      <w:r>
        <w:rPr>
          <w:lang w:val="en"/>
        </w:rPr>
        <w:t xml:space="preserve"> Controller first login</w:t>
      </w:r>
      <w:r>
        <w:tab/>
      </w:r>
      <w:r>
        <w:fldChar w:fldCharType="begin"/>
      </w:r>
      <w:r>
        <w:instrText xml:space="preserve"> PAGEREF _Toc1943288576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_Toc221391990 </w:instrText>
      </w:r>
      <w:r>
        <w:rPr>
          <w:lang w:val="it-IT"/>
        </w:rPr>
        <w:fldChar w:fldCharType="separate"/>
      </w:r>
      <w:r>
        <w:t xml:space="preserve">Figure 47 </w:t>
      </w:r>
      <w:r>
        <w:rPr>
          <w:lang w:val="en"/>
        </w:rPr>
        <w:t xml:space="preserve"> Controller grotto</w:t>
      </w:r>
      <w:r>
        <w:tab/>
      </w:r>
      <w:r>
        <w:fldChar w:fldCharType="begin"/>
      </w:r>
      <w:r>
        <w:instrText xml:space="preserve"> PAGEREF _Toc221391990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_Toc515746533 </w:instrText>
      </w:r>
      <w:r>
        <w:rPr>
          <w:lang w:val="it-IT"/>
        </w:rPr>
        <w:fldChar w:fldCharType="separate"/>
      </w:r>
      <w:r>
        <w:t xml:space="preserve">Figure 48 </w:t>
      </w:r>
      <w:r>
        <w:rPr>
          <w:lang w:val="en"/>
        </w:rPr>
        <w:t xml:space="preserve"> Controller warning</w:t>
      </w:r>
      <w:r>
        <w:tab/>
      </w:r>
      <w:r>
        <w:fldChar w:fldCharType="begin"/>
      </w:r>
      <w:r>
        <w:instrText xml:space="preserve"> PAGEREF _Toc515746533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_Toc1641159579 </w:instrText>
      </w:r>
      <w:r>
        <w:rPr>
          <w:lang w:val="it-IT"/>
        </w:rPr>
        <w:fldChar w:fldCharType="separate"/>
      </w:r>
      <w:r>
        <w:t xml:space="preserve">Figure 49 </w:t>
      </w:r>
      <w:r>
        <w:rPr>
          <w:lang w:val="en"/>
        </w:rPr>
        <w:t xml:space="preserve"> Controller new user</w:t>
      </w:r>
      <w:r>
        <w:tab/>
      </w:r>
      <w:r>
        <w:fldChar w:fldCharType="begin"/>
      </w:r>
      <w:r>
        <w:instrText xml:space="preserve"> PAGEREF _Toc1641159579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_Toc838039155 </w:instrText>
      </w:r>
      <w:r>
        <w:rPr>
          <w:lang w:val="it-IT"/>
        </w:rPr>
        <w:fldChar w:fldCharType="separate"/>
      </w:r>
      <w:r>
        <w:t xml:space="preserve">Figure 50 </w:t>
      </w:r>
      <w:r>
        <w:rPr>
          <w:lang w:val="en"/>
        </w:rPr>
        <w:t xml:space="preserve"> Controller add</w:t>
      </w:r>
      <w:r>
        <w:tab/>
      </w:r>
      <w:r>
        <w:fldChar w:fldCharType="begin"/>
      </w:r>
      <w:r>
        <w:instrText xml:space="preserve"> PAGEREF _Toc838039155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_Toc1052657933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_Toc1052657933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_Toc1709952018 </w:instrText>
      </w:r>
      <w:r>
        <w:rPr>
          <w:lang w:val="it-IT"/>
        </w:rPr>
        <w:fldChar w:fldCharType="separate"/>
      </w:r>
      <w:r>
        <w:t xml:space="preserve">Figure 52 </w:t>
      </w:r>
      <w:r>
        <w:rPr>
          <w:lang w:val="en"/>
        </w:rPr>
        <w:t xml:space="preserve"> Controller gestione</w:t>
      </w:r>
      <w:r>
        <w:tab/>
      </w:r>
      <w:r>
        <w:fldChar w:fldCharType="begin"/>
      </w:r>
      <w:r>
        <w:instrText xml:space="preserve"> PAGEREF _Toc1709952018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_Toc1898840446 </w:instrText>
      </w:r>
      <w:r>
        <w:rPr>
          <w:lang w:val="it-IT"/>
        </w:rPr>
        <w:fldChar w:fldCharType="separate"/>
      </w:r>
      <w:r>
        <w:t xml:space="preserve">Figure 53 </w:t>
      </w:r>
      <w:r>
        <w:rPr>
          <w:lang w:val="en"/>
        </w:rPr>
        <w:t xml:space="preserve"> Controller reset</w:t>
      </w:r>
      <w:r>
        <w:tab/>
      </w:r>
      <w:r>
        <w:fldChar w:fldCharType="begin"/>
      </w:r>
      <w:r>
        <w:instrText xml:space="preserve"> PAGEREF _Toc1898840446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_Toc1464755063 </w:instrText>
      </w:r>
      <w:r>
        <w:rPr>
          <w:lang w:val="it-IT"/>
        </w:rPr>
        <w:fldChar w:fldCharType="separate"/>
      </w:r>
      <w:r>
        <w:t xml:space="preserve">Figure 54 </w:t>
      </w:r>
      <w:r>
        <w:rPr>
          <w:lang w:val="en"/>
        </w:rPr>
        <w:t xml:space="preserve"> Diagramma di Gantt consuntivo</w:t>
      </w:r>
      <w:r>
        <w:tab/>
      </w:r>
      <w:r>
        <w:fldChar w:fldCharType="begin"/>
      </w:r>
      <w:r>
        <w:instrText xml:space="preserve"> PAGEREF _Toc1464755063 </w:instrText>
      </w:r>
      <w:r>
        <w:fldChar w:fldCharType="separate"/>
      </w:r>
      <w:r>
        <w:t>44</w:t>
      </w:r>
      <w:r>
        <w:fldChar w:fldCharType="end"/>
      </w:r>
      <w:r>
        <w:rPr>
          <w:lang w:val="it-IT"/>
        </w:rPr>
        <w:fldChar w:fldCharType="end"/>
      </w:r>
    </w:p>
    <w:p>
      <w:pPr>
        <w:rPr>
          <w:lang w:val="it-IT"/>
        </w:rPr>
      </w:pPr>
      <w:r>
        <w:rPr>
          <w:lang w:val="it-IT"/>
        </w:rPr>
        <w:fldChar w:fldCharType="end"/>
      </w:r>
    </w:p>
    <w:p>
      <w:pPr>
        <w:pStyle w:val="2"/>
        <w:rPr>
          <w:lang w:val="it-IT"/>
        </w:rPr>
      </w:pPr>
      <w:bookmarkStart w:id="132" w:name="_Toc1129342816"/>
      <w:bookmarkStart w:id="133" w:name="_Toc461179235"/>
      <w:r>
        <w:rPr>
          <w:lang w:val="it-IT"/>
        </w:rPr>
        <w:t>Allegati</w:t>
      </w:r>
      <w:bookmarkEnd w:id="132"/>
      <w:bookmarkEnd w:id="133"/>
    </w:p>
    <w:p>
      <w:pPr>
        <w:rPr>
          <w:lang w:val="it-IT"/>
        </w:rPr>
      </w:pPr>
      <w:r>
        <w:rPr>
          <w:lang w:val="it-IT"/>
        </w:rPr>
        <w:t>Elenco degli allegati, esempio:</w:t>
      </w:r>
    </w:p>
    <w:p>
      <w:pPr>
        <w:numPr>
          <w:ilvl w:val="0"/>
          <w:numId w:val="23"/>
        </w:numPr>
      </w:pPr>
      <w:r>
        <w:rPr>
          <w:lang w:val="it-IT"/>
        </w:rPr>
        <w:t xml:space="preserve">Diari di lavoro </w:t>
      </w:r>
    </w:p>
    <w:p>
      <w:pPr>
        <w:numPr>
          <w:ilvl w:val="0"/>
          <w:numId w:val="23"/>
        </w:numPr>
        <w:rPr>
          <w:lang w:val="it-IT"/>
        </w:rPr>
      </w:pPr>
      <w:r>
        <w:rPr>
          <w:lang w:val="it-IT"/>
        </w:rPr>
        <w:t>Codici sorgente/documentazione macchine virtuali</w:t>
      </w:r>
    </w:p>
    <w:p>
      <w:pPr>
        <w:numPr>
          <w:ilvl w:val="0"/>
          <w:numId w:val="23"/>
        </w:numPr>
        <w:rPr>
          <w:lang w:val="it-IT"/>
        </w:rPr>
      </w:pPr>
      <w:r>
        <w:rPr>
          <w:lang w:val="it-IT"/>
        </w:rPr>
        <w:t>Istruzioni di installazione del prodotto (con credenziali di accesso) e/o di eventuali prodotti terzi</w:t>
      </w:r>
    </w:p>
    <w:p>
      <w:pPr>
        <w:numPr>
          <w:ilvl w:val="0"/>
          <w:numId w:val="23"/>
        </w:numPr>
        <w:rPr>
          <w:lang w:val="it-IT"/>
        </w:rPr>
      </w:pPr>
      <w:r>
        <w:rPr>
          <w:lang w:val="it-IT"/>
        </w:rPr>
        <w:t>Documentazione di prodotti di terzi</w:t>
      </w:r>
    </w:p>
    <w:p>
      <w:pPr>
        <w:numPr>
          <w:ilvl w:val="0"/>
          <w:numId w:val="23"/>
        </w:numPr>
        <w:rPr>
          <w:lang w:val="it-IT"/>
        </w:rPr>
      </w:pPr>
      <w:r>
        <w:rPr>
          <w:lang w:val="it-IT"/>
        </w:rPr>
        <w:t>Eventuali guide utente / Manuali di utilizzo</w:t>
      </w:r>
    </w:p>
    <w:p>
      <w:pPr>
        <w:numPr>
          <w:ilvl w:val="0"/>
          <w:numId w:val="23"/>
        </w:numPr>
      </w:pPr>
      <w:r>
        <w:rPr>
          <w:lang w:val="it-IT"/>
        </w:rPr>
        <w:t>Mandato e/o Qdc</w:t>
      </w:r>
    </w:p>
    <w:p>
      <w:pPr>
        <w:numPr>
          <w:ilvl w:val="0"/>
          <w:numId w:val="23"/>
        </w:numPr>
      </w:pPr>
      <w:r>
        <w:t>Prodotto</w:t>
      </w:r>
    </w:p>
    <w:p>
      <w:pPr>
        <w:numPr>
          <w:ilvl w:val="0"/>
          <w:numId w:val="2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20"/>
  </w:num>
  <w:num w:numId="4">
    <w:abstractNumId w:val="7"/>
  </w:num>
  <w:num w:numId="5">
    <w:abstractNumId w:val="17"/>
  </w:num>
  <w:num w:numId="6">
    <w:abstractNumId w:val="2"/>
  </w:num>
  <w:num w:numId="7">
    <w:abstractNumId w:val="0"/>
  </w:num>
  <w:num w:numId="8">
    <w:abstractNumId w:val="6"/>
  </w:num>
  <w:num w:numId="9">
    <w:abstractNumId w:val="12"/>
  </w:num>
  <w:num w:numId="10">
    <w:abstractNumId w:val="22"/>
  </w:num>
  <w:num w:numId="11">
    <w:abstractNumId w:val="19"/>
  </w:num>
  <w:num w:numId="12">
    <w:abstractNumId w:val="21"/>
  </w:num>
  <w:num w:numId="13">
    <w:abstractNumId w:val="10"/>
  </w:num>
  <w:num w:numId="14">
    <w:abstractNumId w:val="5"/>
  </w:num>
  <w:num w:numId="15">
    <w:abstractNumId w:val="8"/>
  </w:num>
  <w:num w:numId="16">
    <w:abstractNumId w:val="9"/>
  </w:num>
  <w:num w:numId="17">
    <w:abstractNumId w:val="13"/>
  </w:num>
  <w:num w:numId="18">
    <w:abstractNumId w:val="11"/>
  </w:num>
  <w:num w:numId="19">
    <w:abstractNumId w:val="3"/>
  </w:num>
  <w:num w:numId="20">
    <w:abstractNumId w:val="1"/>
  </w:num>
  <w:num w:numId="21">
    <w:abstractNumId w:val="4"/>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F37559"/>
    <w:rsid w:val="18FF0097"/>
    <w:rsid w:val="1938914B"/>
    <w:rsid w:val="1B87CD82"/>
    <w:rsid w:val="1BDFCCDE"/>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DC874"/>
    <w:rsid w:val="2F7F96DC"/>
    <w:rsid w:val="2F9B9B49"/>
    <w:rsid w:val="2FE7DB3A"/>
    <w:rsid w:val="2FE7FFB7"/>
    <w:rsid w:val="2FF2C804"/>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6EF61"/>
    <w:rsid w:val="3DFE4FE0"/>
    <w:rsid w:val="3DFF483D"/>
    <w:rsid w:val="3DFFC8D3"/>
    <w:rsid w:val="3E286036"/>
    <w:rsid w:val="3E57BA92"/>
    <w:rsid w:val="3E9F2746"/>
    <w:rsid w:val="3EBBE20E"/>
    <w:rsid w:val="3EBF05EF"/>
    <w:rsid w:val="3EFE9D36"/>
    <w:rsid w:val="3EFF9503"/>
    <w:rsid w:val="3F12DE6B"/>
    <w:rsid w:val="3F1E784A"/>
    <w:rsid w:val="3F2BFB0F"/>
    <w:rsid w:val="3F6B46BE"/>
    <w:rsid w:val="3F6B7D9E"/>
    <w:rsid w:val="3F7DD5CD"/>
    <w:rsid w:val="3F9F371B"/>
    <w:rsid w:val="3FBF0805"/>
    <w:rsid w:val="3FBF810C"/>
    <w:rsid w:val="3FC3019D"/>
    <w:rsid w:val="3FD76B59"/>
    <w:rsid w:val="3FDD9986"/>
    <w:rsid w:val="3FDFAA53"/>
    <w:rsid w:val="3FE3C098"/>
    <w:rsid w:val="3FE7CB06"/>
    <w:rsid w:val="3FEC4AC2"/>
    <w:rsid w:val="3FEE02FB"/>
    <w:rsid w:val="3FFD7E85"/>
    <w:rsid w:val="3FFFCB2C"/>
    <w:rsid w:val="3FFFF1CF"/>
    <w:rsid w:val="3FFFFACF"/>
    <w:rsid w:val="44FF0679"/>
    <w:rsid w:val="469C0ED1"/>
    <w:rsid w:val="475E4441"/>
    <w:rsid w:val="477D03BA"/>
    <w:rsid w:val="47EB5249"/>
    <w:rsid w:val="47FF8220"/>
    <w:rsid w:val="49FF661E"/>
    <w:rsid w:val="4A7B3D93"/>
    <w:rsid w:val="4BDF4ACD"/>
    <w:rsid w:val="4BF788CE"/>
    <w:rsid w:val="4BFB16D2"/>
    <w:rsid w:val="4BFDDFC4"/>
    <w:rsid w:val="4CDF0753"/>
    <w:rsid w:val="4CEB35E9"/>
    <w:rsid w:val="4DBD14A8"/>
    <w:rsid w:val="4E2514A5"/>
    <w:rsid w:val="4E9F2843"/>
    <w:rsid w:val="4ECF6F26"/>
    <w:rsid w:val="4F7C60B9"/>
    <w:rsid w:val="4F9B7A12"/>
    <w:rsid w:val="4FDB6FB5"/>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BF6F555"/>
    <w:rsid w:val="5C4BF943"/>
    <w:rsid w:val="5CB79436"/>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1CA"/>
    <w:rsid w:val="5F7F6DE5"/>
    <w:rsid w:val="5FB949DD"/>
    <w:rsid w:val="5FBFC5AB"/>
    <w:rsid w:val="5FDCFBA0"/>
    <w:rsid w:val="5FDD0F82"/>
    <w:rsid w:val="5FDDFB8B"/>
    <w:rsid w:val="5FDEE521"/>
    <w:rsid w:val="5FDF47F7"/>
    <w:rsid w:val="5FEB578B"/>
    <w:rsid w:val="5FEC81BF"/>
    <w:rsid w:val="5FEE6CD4"/>
    <w:rsid w:val="5FEEFAAA"/>
    <w:rsid w:val="5FEF1715"/>
    <w:rsid w:val="5FF4413D"/>
    <w:rsid w:val="5FFFE761"/>
    <w:rsid w:val="60F91777"/>
    <w:rsid w:val="61DBFFD7"/>
    <w:rsid w:val="63CE9504"/>
    <w:rsid w:val="63D63020"/>
    <w:rsid w:val="63F58F23"/>
    <w:rsid w:val="64FF8AB8"/>
    <w:rsid w:val="655EB924"/>
    <w:rsid w:val="65BFD8A5"/>
    <w:rsid w:val="65FF3711"/>
    <w:rsid w:val="667D237A"/>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FDCA08"/>
    <w:rsid w:val="6BFE91F4"/>
    <w:rsid w:val="6BFFD8F6"/>
    <w:rsid w:val="6CEF9A5E"/>
    <w:rsid w:val="6D8DF4B6"/>
    <w:rsid w:val="6DB345C2"/>
    <w:rsid w:val="6DB50F6F"/>
    <w:rsid w:val="6DBB6C22"/>
    <w:rsid w:val="6DDF10EE"/>
    <w:rsid w:val="6DEF4EB8"/>
    <w:rsid w:val="6DF771BF"/>
    <w:rsid w:val="6DFE794A"/>
    <w:rsid w:val="6DFF5CF3"/>
    <w:rsid w:val="6EB5EA37"/>
    <w:rsid w:val="6EDA5612"/>
    <w:rsid w:val="6EDB5570"/>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7FCFD2"/>
    <w:rsid w:val="75C73CE4"/>
    <w:rsid w:val="75F9B4F4"/>
    <w:rsid w:val="75FB9F22"/>
    <w:rsid w:val="75FC772C"/>
    <w:rsid w:val="75FF7B1E"/>
    <w:rsid w:val="75FFC2A4"/>
    <w:rsid w:val="764DFFA9"/>
    <w:rsid w:val="769FC9CE"/>
    <w:rsid w:val="76AA03F1"/>
    <w:rsid w:val="76B5E993"/>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EF24C2"/>
    <w:rsid w:val="77F81E34"/>
    <w:rsid w:val="77F913FA"/>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6FECD2"/>
    <w:rsid w:val="7B79AB61"/>
    <w:rsid w:val="7B7E0F93"/>
    <w:rsid w:val="7BA9C8A8"/>
    <w:rsid w:val="7BB7767D"/>
    <w:rsid w:val="7BD57EAF"/>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6F26B"/>
    <w:rsid w:val="7DEF25E5"/>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8598"/>
    <w:rsid w:val="7F6FE279"/>
    <w:rsid w:val="7F7B110B"/>
    <w:rsid w:val="7F7D70EE"/>
    <w:rsid w:val="7F7EB0C6"/>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E33"/>
    <w:rsid w:val="7FFF1227"/>
    <w:rsid w:val="7FFF52FE"/>
    <w:rsid w:val="7FFF9ACC"/>
    <w:rsid w:val="7FFFE049"/>
    <w:rsid w:val="857B9EB8"/>
    <w:rsid w:val="8AB375AF"/>
    <w:rsid w:val="8DF53490"/>
    <w:rsid w:val="8EAEC9B0"/>
    <w:rsid w:val="8F7D1449"/>
    <w:rsid w:val="8FB3EE17"/>
    <w:rsid w:val="8FFEAE98"/>
    <w:rsid w:val="8FFF1375"/>
    <w:rsid w:val="91362CAD"/>
    <w:rsid w:val="927B7271"/>
    <w:rsid w:val="93B77572"/>
    <w:rsid w:val="95FE351C"/>
    <w:rsid w:val="964D6F22"/>
    <w:rsid w:val="967B7403"/>
    <w:rsid w:val="971EB808"/>
    <w:rsid w:val="9759AA7C"/>
    <w:rsid w:val="97BB09F8"/>
    <w:rsid w:val="99FFF094"/>
    <w:rsid w:val="9A2D1DCF"/>
    <w:rsid w:val="9AFD6DEC"/>
    <w:rsid w:val="9DBFD10F"/>
    <w:rsid w:val="9DEF8D97"/>
    <w:rsid w:val="9DFF5728"/>
    <w:rsid w:val="9EDF4F81"/>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DCD76"/>
    <w:rsid w:val="AEFE3F19"/>
    <w:rsid w:val="AF61A133"/>
    <w:rsid w:val="AF679A7E"/>
    <w:rsid w:val="AFB579AB"/>
    <w:rsid w:val="AFB766C5"/>
    <w:rsid w:val="AFDD1CD6"/>
    <w:rsid w:val="AFF73ADD"/>
    <w:rsid w:val="AFFA0848"/>
    <w:rsid w:val="AFFFCD18"/>
    <w:rsid w:val="B1FFFC86"/>
    <w:rsid w:val="B3F9A84C"/>
    <w:rsid w:val="B4FF79AB"/>
    <w:rsid w:val="B577C913"/>
    <w:rsid w:val="B797FEB9"/>
    <w:rsid w:val="B7DD13CE"/>
    <w:rsid w:val="B7DD6CAD"/>
    <w:rsid w:val="B7FDA99A"/>
    <w:rsid w:val="B89A0C08"/>
    <w:rsid w:val="B8F5725A"/>
    <w:rsid w:val="B93FA975"/>
    <w:rsid w:val="BA4FEFE9"/>
    <w:rsid w:val="BAFEDEFA"/>
    <w:rsid w:val="BB4F005B"/>
    <w:rsid w:val="BBAFEA95"/>
    <w:rsid w:val="BBE96A0B"/>
    <w:rsid w:val="BBEFFEEC"/>
    <w:rsid w:val="BBF5CE13"/>
    <w:rsid w:val="BBFFCF47"/>
    <w:rsid w:val="BC38C000"/>
    <w:rsid w:val="BC5D08EA"/>
    <w:rsid w:val="BCF7DE3B"/>
    <w:rsid w:val="BD3F1BCB"/>
    <w:rsid w:val="BD97CD7E"/>
    <w:rsid w:val="BDDF0ED5"/>
    <w:rsid w:val="BDEDF394"/>
    <w:rsid w:val="BDFFB993"/>
    <w:rsid w:val="BDFFCF79"/>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F3F04FC"/>
    <w:rsid w:val="CF6E4FD9"/>
    <w:rsid w:val="CF772522"/>
    <w:rsid w:val="CFE7DF58"/>
    <w:rsid w:val="CFEE6B7D"/>
    <w:rsid w:val="CFEF117B"/>
    <w:rsid w:val="CFEF1574"/>
    <w:rsid w:val="CFEF3960"/>
    <w:rsid w:val="CFFB6C43"/>
    <w:rsid w:val="CFFEC35E"/>
    <w:rsid w:val="D1EFF500"/>
    <w:rsid w:val="D1FB668E"/>
    <w:rsid w:val="D3BD378F"/>
    <w:rsid w:val="D3EFA3AD"/>
    <w:rsid w:val="D3F7407B"/>
    <w:rsid w:val="D3FF7854"/>
    <w:rsid w:val="D5F7FBD6"/>
    <w:rsid w:val="D73FB333"/>
    <w:rsid w:val="D75F3A3E"/>
    <w:rsid w:val="D76F8509"/>
    <w:rsid w:val="D76F9402"/>
    <w:rsid w:val="D775510D"/>
    <w:rsid w:val="D7971F78"/>
    <w:rsid w:val="D8DD843A"/>
    <w:rsid w:val="D8FFE3DD"/>
    <w:rsid w:val="D9BFA8DE"/>
    <w:rsid w:val="D9DF77FA"/>
    <w:rsid w:val="DA1D1581"/>
    <w:rsid w:val="DA5F551A"/>
    <w:rsid w:val="DB3DD0D0"/>
    <w:rsid w:val="DBDE1AB1"/>
    <w:rsid w:val="DBFA49AA"/>
    <w:rsid w:val="DCBB4E91"/>
    <w:rsid w:val="DCFB7A61"/>
    <w:rsid w:val="DD3F6623"/>
    <w:rsid w:val="DD7E4431"/>
    <w:rsid w:val="DDF0C908"/>
    <w:rsid w:val="DDF73DAD"/>
    <w:rsid w:val="DDF835FD"/>
    <w:rsid w:val="DDFB64C4"/>
    <w:rsid w:val="DDFD04AB"/>
    <w:rsid w:val="DE9E1CEF"/>
    <w:rsid w:val="DEBF090E"/>
    <w:rsid w:val="DEE4E59D"/>
    <w:rsid w:val="DEF4CBF0"/>
    <w:rsid w:val="DEF7C5E5"/>
    <w:rsid w:val="DEFF7666"/>
    <w:rsid w:val="DEFFD175"/>
    <w:rsid w:val="DEFFF36A"/>
    <w:rsid w:val="DF09169D"/>
    <w:rsid w:val="DF0FE12B"/>
    <w:rsid w:val="DF3FF13C"/>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F1284"/>
    <w:rsid w:val="E79B8E9B"/>
    <w:rsid w:val="E7FC16BB"/>
    <w:rsid w:val="E7FD446A"/>
    <w:rsid w:val="E86D274D"/>
    <w:rsid w:val="E87F1699"/>
    <w:rsid w:val="E945DC4C"/>
    <w:rsid w:val="E9F540CD"/>
    <w:rsid w:val="E9FC9F2A"/>
    <w:rsid w:val="EB6BAB71"/>
    <w:rsid w:val="EBAF0A7D"/>
    <w:rsid w:val="EBB88134"/>
    <w:rsid w:val="EBBF7109"/>
    <w:rsid w:val="EBECE0EE"/>
    <w:rsid w:val="EBEF48DC"/>
    <w:rsid w:val="EBF79220"/>
    <w:rsid w:val="EBF7B6D7"/>
    <w:rsid w:val="EBF9B425"/>
    <w:rsid w:val="EBFE8E20"/>
    <w:rsid w:val="EC7DAA22"/>
    <w:rsid w:val="ED392A4C"/>
    <w:rsid w:val="EDBF454A"/>
    <w:rsid w:val="EDFE634F"/>
    <w:rsid w:val="EDFF19B5"/>
    <w:rsid w:val="EE7FE55D"/>
    <w:rsid w:val="EEBB1E18"/>
    <w:rsid w:val="EEBD5B62"/>
    <w:rsid w:val="EEBFE240"/>
    <w:rsid w:val="EEE90D28"/>
    <w:rsid w:val="EEEFE7F2"/>
    <w:rsid w:val="EEFFF5E9"/>
    <w:rsid w:val="EF2DD1C5"/>
    <w:rsid w:val="EF7EEB28"/>
    <w:rsid w:val="EF8F893A"/>
    <w:rsid w:val="EF9E3D26"/>
    <w:rsid w:val="EF9FB51F"/>
    <w:rsid w:val="EFBEC727"/>
    <w:rsid w:val="EFBF4EB9"/>
    <w:rsid w:val="EFD52C1E"/>
    <w:rsid w:val="EFDF28DB"/>
    <w:rsid w:val="EFDF7D47"/>
    <w:rsid w:val="EFEEC105"/>
    <w:rsid w:val="EFEFD7C9"/>
    <w:rsid w:val="EFF33D60"/>
    <w:rsid w:val="EFF74E0E"/>
    <w:rsid w:val="EFF78AC2"/>
    <w:rsid w:val="EFFA2EBC"/>
    <w:rsid w:val="EFFD02FF"/>
    <w:rsid w:val="EFFE0E3A"/>
    <w:rsid w:val="EFFFC951"/>
    <w:rsid w:val="F177156C"/>
    <w:rsid w:val="F1F903A1"/>
    <w:rsid w:val="F1FB82A3"/>
    <w:rsid w:val="F2161337"/>
    <w:rsid w:val="F24FE208"/>
    <w:rsid w:val="F2FDE67F"/>
    <w:rsid w:val="F33BF924"/>
    <w:rsid w:val="F36E378C"/>
    <w:rsid w:val="F37F39B7"/>
    <w:rsid w:val="F37FEDDD"/>
    <w:rsid w:val="F3ACFD36"/>
    <w:rsid w:val="F3D74413"/>
    <w:rsid w:val="F3EEC1B7"/>
    <w:rsid w:val="F3F77735"/>
    <w:rsid w:val="F3FC491D"/>
    <w:rsid w:val="F3FCD66B"/>
    <w:rsid w:val="F41F3715"/>
    <w:rsid w:val="F476D76E"/>
    <w:rsid w:val="F4D65829"/>
    <w:rsid w:val="F4F5C30B"/>
    <w:rsid w:val="F56BE16C"/>
    <w:rsid w:val="F57D3787"/>
    <w:rsid w:val="F59E320D"/>
    <w:rsid w:val="F5ABA23F"/>
    <w:rsid w:val="F5B6CB4B"/>
    <w:rsid w:val="F5DBA964"/>
    <w:rsid w:val="F5DFB65A"/>
    <w:rsid w:val="F5ED61D5"/>
    <w:rsid w:val="F5F743AE"/>
    <w:rsid w:val="F5F7BA02"/>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9EEE5A"/>
    <w:rsid w:val="FAB9AB3E"/>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F4906"/>
    <w:rsid w:val="FC5F02DC"/>
    <w:rsid w:val="FC9ECEEB"/>
    <w:rsid w:val="FCADE359"/>
    <w:rsid w:val="FCC61893"/>
    <w:rsid w:val="FCCF7587"/>
    <w:rsid w:val="FCCFE1E4"/>
    <w:rsid w:val="FCFEECDB"/>
    <w:rsid w:val="FCFF21A5"/>
    <w:rsid w:val="FD1767E0"/>
    <w:rsid w:val="FD350F7F"/>
    <w:rsid w:val="FD5D108F"/>
    <w:rsid w:val="FD5E5369"/>
    <w:rsid w:val="FD669DDB"/>
    <w:rsid w:val="FD7C0DF3"/>
    <w:rsid w:val="FD7D318C"/>
    <w:rsid w:val="FD7D792F"/>
    <w:rsid w:val="FD7E94D9"/>
    <w:rsid w:val="FD7FB45B"/>
    <w:rsid w:val="FD9E1855"/>
    <w:rsid w:val="FD9F21F0"/>
    <w:rsid w:val="FD9FC73E"/>
    <w:rsid w:val="FDBB37CB"/>
    <w:rsid w:val="FDBF5997"/>
    <w:rsid w:val="FDBFE28B"/>
    <w:rsid w:val="FDDF12D3"/>
    <w:rsid w:val="FDDFD454"/>
    <w:rsid w:val="FDE5B5A7"/>
    <w:rsid w:val="FDEF76D0"/>
    <w:rsid w:val="FDF9B6CF"/>
    <w:rsid w:val="FDFE9B13"/>
    <w:rsid w:val="FDFEE65E"/>
    <w:rsid w:val="FDFF175A"/>
    <w:rsid w:val="FDFF4A5E"/>
    <w:rsid w:val="FDFFE472"/>
    <w:rsid w:val="FE522017"/>
    <w:rsid w:val="FE5A8F8C"/>
    <w:rsid w:val="FE67F27F"/>
    <w:rsid w:val="FE7E8BA1"/>
    <w:rsid w:val="FE951F11"/>
    <w:rsid w:val="FE9CAF87"/>
    <w:rsid w:val="FEB6FE7F"/>
    <w:rsid w:val="FEB738FE"/>
    <w:rsid w:val="FEBF832E"/>
    <w:rsid w:val="FEC5DE9E"/>
    <w:rsid w:val="FECBDA70"/>
    <w:rsid w:val="FEE932BD"/>
    <w:rsid w:val="FEEF36C8"/>
    <w:rsid w:val="FEEF6526"/>
    <w:rsid w:val="FEEF8D20"/>
    <w:rsid w:val="FEF3F5DE"/>
    <w:rsid w:val="FEF788A2"/>
    <w:rsid w:val="FEF78D58"/>
    <w:rsid w:val="FEF7B2A7"/>
    <w:rsid w:val="FEF9348A"/>
    <w:rsid w:val="FEFA0914"/>
    <w:rsid w:val="FEFB915B"/>
    <w:rsid w:val="FEFF4AFB"/>
    <w:rsid w:val="FEFFA7E5"/>
    <w:rsid w:val="FF1CDAE9"/>
    <w:rsid w:val="FF1F8D9D"/>
    <w:rsid w:val="FF2DB51E"/>
    <w:rsid w:val="FF2FC97F"/>
    <w:rsid w:val="FF3716E9"/>
    <w:rsid w:val="FF3CE7B3"/>
    <w:rsid w:val="FF3F7ED5"/>
    <w:rsid w:val="FF45140B"/>
    <w:rsid w:val="FF6D3A4F"/>
    <w:rsid w:val="FF6FF08D"/>
    <w:rsid w:val="FF7570AF"/>
    <w:rsid w:val="FF7B7A16"/>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34</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2019-09-07T15:05:00Z</dcterms:created>
  <dc:creator>Alfonzo Alberini</dc:creator>
  <cp:lastModifiedBy>Matteo Forni</cp:lastModifiedBy>
  <cp:lastPrinted>2012-10-06T10:12:00Z</cp:lastPrinted>
  <dcterms:modified xsi:type="dcterms:W3CDTF">2019-12-06T16:09:43Z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