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bottom w:val="single" w:color="auto" w:sz="4" w:space="4"/>
        </w:pBdr>
        <w:rPr>
          <w:color w:val="auto"/>
        </w:rPr>
      </w:pPr>
      <w:r>
        <w:rPr>
          <w:color w:val="auto"/>
        </w:rPr>
        <w:t>Diario di lavoro</w:t>
      </w:r>
    </w:p>
    <w:tbl>
      <w:tblPr>
        <w:tblStyle w:val="10"/>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94"/>
        <w:gridCol w:w="4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194" w:type="dxa"/>
          </w:tcPr>
          <w:p>
            <w:pPr>
              <w:spacing w:after="0" w:line="240" w:lineRule="auto"/>
            </w:pPr>
            <w:r>
              <w:t>Luogo</w:t>
            </w:r>
          </w:p>
        </w:tc>
        <w:tc>
          <w:tcPr>
            <w:tcW w:w="4660" w:type="dxa"/>
          </w:tcPr>
          <w:p>
            <w:pPr>
              <w:pStyle w:val="16"/>
              <w:spacing w:line="360" w:lineRule="auto"/>
            </w:pPr>
            <w:r>
              <w:t>Trevano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194" w:type="dxa"/>
          </w:tcPr>
          <w:p>
            <w:pPr>
              <w:pStyle w:val="16"/>
              <w:spacing w:line="360" w:lineRule="auto"/>
            </w:pPr>
            <w:r>
              <w:t>Data</w:t>
            </w:r>
          </w:p>
        </w:tc>
        <w:tc>
          <w:tcPr>
            <w:tcW w:w="4660" w:type="dxa"/>
          </w:tcPr>
          <w:p>
            <w:pPr>
              <w:pStyle w:val="16"/>
              <w:spacing w:line="360" w:lineRule="auto"/>
              <w:rPr>
                <w:rFonts w:hint="default"/>
                <w:lang w:val="en"/>
              </w:rPr>
            </w:pPr>
            <w:r>
              <w:rPr>
                <w:rFonts w:hint="default"/>
                <w:lang w:val="en"/>
              </w:rPr>
              <w:t>17.02.2020</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Lavori svolti</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bidi w:val="0"/>
              <w:rPr>
                <w:rFonts w:hint="default" w:ascii="Calibri" w:hAnsi="Calibri" w:cs="Calibri"/>
                <w:b w:val="0"/>
                <w:bCs/>
                <w:i w:val="0"/>
                <w:iCs w:val="0"/>
                <w:sz w:val="22"/>
                <w:szCs w:val="22"/>
                <w:lang w:val="en" w:eastAsia="zh-CN"/>
              </w:rPr>
            </w:pPr>
            <w:r>
              <w:rPr>
                <w:rFonts w:hint="default" w:ascii="Calibri" w:hAnsi="Calibri" w:cs="Calibri"/>
                <w:b w:val="0"/>
                <w:bCs/>
                <w:i w:val="0"/>
                <w:iCs w:val="0"/>
                <w:sz w:val="22"/>
                <w:szCs w:val="22"/>
                <w:lang w:val="en"/>
              </w:rPr>
              <w:t>Oggi come da programma ho iniziato collegando l’aggiunta degli utenti, ho iniziato creando il modale contenente il form di inserimento dei dati. Dal momento che il metodo nel backend lo avevo creato la volta scorsa ho dovuto solamente collegarlo al frontend facendo la richiesta di tipo POST con AJAX. Dopodiché, una volta verificato che funzionava, ho aggiunto al form tutti i validatori frontend ed ho implementato il sistema di notifiche che conferma l’aggiunta tramite la libreria toastr (</w:t>
            </w:r>
            <w:r>
              <w:rPr>
                <w:rFonts w:hint="default" w:ascii="Calibri" w:hAnsi="Calibri" w:eastAsia="SimSun" w:cs="Calibri"/>
                <w:kern w:val="0"/>
                <w:sz w:val="22"/>
                <w:szCs w:val="22"/>
                <w:lang w:val="en-US" w:eastAsia="zh-CN" w:bidi="ar"/>
              </w:rPr>
              <w:fldChar w:fldCharType="begin"/>
            </w:r>
            <w:r>
              <w:rPr>
                <w:rFonts w:hint="default" w:ascii="Calibri" w:hAnsi="Calibri" w:eastAsia="SimSun" w:cs="Calibri"/>
                <w:kern w:val="0"/>
                <w:sz w:val="22"/>
                <w:szCs w:val="22"/>
                <w:lang w:val="en-US" w:eastAsia="zh-CN" w:bidi="ar"/>
              </w:rPr>
              <w:instrText xml:space="preserve"> HYPERLINK "https://github.com/CodeSeven/toastr" </w:instrText>
            </w:r>
            <w:r>
              <w:rPr>
                <w:rFonts w:hint="default" w:ascii="Calibri" w:hAnsi="Calibri" w:eastAsia="SimSun" w:cs="Calibri"/>
                <w:kern w:val="0"/>
                <w:sz w:val="22"/>
                <w:szCs w:val="22"/>
                <w:lang w:val="en-US" w:eastAsia="zh-CN" w:bidi="ar"/>
              </w:rPr>
              <w:fldChar w:fldCharType="separate"/>
            </w:r>
            <w:r>
              <w:rPr>
                <w:rStyle w:val="8"/>
                <w:rFonts w:hint="default" w:ascii="Calibri" w:hAnsi="Calibri" w:eastAsia="SimSun" w:cs="Calibri"/>
                <w:sz w:val="22"/>
                <w:szCs w:val="22"/>
              </w:rPr>
              <w:t>https://github.com/CodeSeven/toastr</w:t>
            </w:r>
            <w:r>
              <w:rPr>
                <w:rFonts w:hint="default" w:ascii="Calibri" w:hAnsi="Calibri" w:eastAsia="SimSun" w:cs="Calibri"/>
                <w:kern w:val="0"/>
                <w:sz w:val="22"/>
                <w:szCs w:val="22"/>
                <w:lang w:val="en-US" w:eastAsia="zh-CN" w:bidi="ar"/>
              </w:rPr>
              <w:fldChar w:fldCharType="end"/>
            </w:r>
            <w:r>
              <w:rPr>
                <w:rFonts w:hint="default" w:ascii="SimSun" w:hAnsi="SimSun" w:eastAsia="SimSun" w:cs="SimSun"/>
                <w:kern w:val="0"/>
                <w:sz w:val="24"/>
                <w:szCs w:val="24"/>
                <w:lang w:val="en" w:eastAsia="zh-CN" w:bidi="ar"/>
              </w:rPr>
              <w:t xml:space="preserve">). </w:t>
            </w:r>
            <w:r>
              <w:rPr>
                <w:rFonts w:hint="default" w:ascii="Calibri" w:hAnsi="Calibri" w:cs="Calibri"/>
                <w:b w:val="0"/>
                <w:bCs/>
                <w:i w:val="0"/>
                <w:iCs w:val="0"/>
                <w:sz w:val="22"/>
                <w:szCs w:val="22"/>
                <w:lang w:val="en" w:eastAsia="zh-CN"/>
              </w:rPr>
              <w:t>Essa consente di generare dei toast colorati in alto a destra nello schermo semplicemente richiamando i seguenti metodi:</w:t>
            </w:r>
          </w:p>
          <w:p>
            <w:pPr>
              <w:bidi w:val="0"/>
              <w:rPr>
                <w:rFonts w:hint="default" w:ascii="FreeMono" w:hAnsi="FreeMono" w:cs="FreeMono"/>
                <w:b w:val="0"/>
                <w:bCs/>
                <w:i w:val="0"/>
                <w:iCs w:val="0"/>
                <w:sz w:val="20"/>
                <w:szCs w:val="20"/>
                <w:lang w:val="en" w:eastAsia="zh-CN"/>
              </w:rPr>
            </w:pPr>
            <w:r>
              <w:rPr>
                <w:rFonts w:hint="default" w:ascii="FreeMono" w:hAnsi="FreeMono" w:cs="FreeMono"/>
                <w:b w:val="0"/>
                <w:bCs/>
                <w:i w:val="0"/>
                <w:iCs w:val="0"/>
                <w:sz w:val="20"/>
                <w:szCs w:val="20"/>
                <w:lang w:val="en" w:eastAsia="zh-CN"/>
              </w:rPr>
              <w:t>toastr.success('Utente eliminato con successo');</w:t>
            </w:r>
          </w:p>
          <w:p>
            <w:pPr>
              <w:bidi w:val="0"/>
              <w:rPr>
                <w:rFonts w:hint="default" w:ascii="FreeMono" w:hAnsi="FreeMono" w:cs="FreeMono"/>
                <w:b w:val="0"/>
                <w:bCs/>
                <w:i w:val="0"/>
                <w:iCs w:val="0"/>
                <w:sz w:val="20"/>
                <w:szCs w:val="20"/>
                <w:lang w:val="en" w:eastAsia="zh-CN"/>
              </w:rPr>
            </w:pPr>
            <w:r>
              <w:rPr>
                <w:rFonts w:hint="default" w:ascii="FreeMono" w:hAnsi="FreeMono" w:cs="FreeMono"/>
                <w:b w:val="0"/>
                <w:bCs/>
                <w:i w:val="0"/>
                <w:iCs w:val="0"/>
                <w:sz w:val="20"/>
                <w:szCs w:val="20"/>
                <w:lang w:val="en" w:eastAsia="zh-CN"/>
              </w:rPr>
              <w:t>toastr.error("Impossibile eliminare l'utente");</w:t>
            </w:r>
          </w:p>
          <w:p>
            <w:pPr>
              <w:bidi w:val="0"/>
              <w:rPr>
                <w:rFonts w:hint="default"/>
                <w:lang w:val="en" w:eastAsia="zh-CN"/>
              </w:rPr>
            </w:pPr>
            <w:r>
              <w:rPr>
                <w:rFonts w:hint="default"/>
                <w:lang w:val="en" w:eastAsia="zh-CN"/>
              </w:rPr>
              <w:t>Fatto ciò l’ho applicato anche all’eliminazione alla quale ho inoltra aggiunto, prima di eseguire effettivamente l’operazione, un modale che chiede conferma dell’eliminazione di quello specifico utente/motivazione per ridurre gli errori di natura umana.</w:t>
            </w:r>
          </w:p>
          <w:p>
            <w:pPr>
              <w:bidi w:val="0"/>
              <w:rPr>
                <w:rFonts w:hint="default"/>
                <w:lang w:val="en" w:eastAsia="zh-CN"/>
              </w:rPr>
            </w:pPr>
            <w:r>
              <w:rPr>
                <w:rFonts w:hint="default"/>
                <w:lang w:val="en" w:eastAsia="zh-CN"/>
              </w:rPr>
              <w:t>Una volta fatto il tutto per gli utenti lo ho praticamente ripetuto per le motivazioni dove ho però dovuto aggiungere del codice dato che vado a caricare dal database anche i punti di valutazione e li inserisco in un input di tipo select. Ogni volta che si seleziona un punto diverso in un campo di testo sotto il select appare il titolo di esso grazie al seguente codice che, tramite il metodo find ritorna dall’array di punti quello che è stato selezionato, passando il codice di esso, con il suo titolo.</w:t>
            </w:r>
          </w:p>
          <w:p>
            <w:pPr>
              <w:keepNext w:val="0"/>
              <w:keepLines w:val="0"/>
              <w:pageBreakBefore w:val="0"/>
              <w:widowControl/>
              <w:shd w:val="clear"/>
              <w:kinsoku/>
              <w:wordWrap/>
              <w:overflowPunct/>
              <w:topLinePunct w:val="0"/>
              <w:autoSpaceDE/>
              <w:autoSpaceDN/>
              <w:bidi w:val="0"/>
              <w:adjustRightInd/>
              <w:snapToGrid/>
              <w:spacing w:after="80" w:line="240" w:lineRule="auto"/>
              <w:textAlignment w:val="auto"/>
              <w:rPr>
                <w:rFonts w:hint="default" w:ascii="FreeMono" w:hAnsi="FreeMono" w:cs="FreeMono"/>
                <w:sz w:val="20"/>
                <w:szCs w:val="20"/>
                <w:lang w:val="en" w:eastAsia="zh-CN"/>
              </w:rPr>
            </w:pPr>
            <w:r>
              <w:rPr>
                <w:rFonts w:hint="default" w:ascii="FreeMono" w:hAnsi="FreeMono" w:cs="FreeMono"/>
                <w:sz w:val="20"/>
                <w:szCs w:val="20"/>
                <w:lang w:val="en" w:eastAsia="zh-CN"/>
              </w:rPr>
              <w:t>//Alla selezione di un punto</w:t>
            </w:r>
          </w:p>
          <w:p>
            <w:pPr>
              <w:keepNext w:val="0"/>
              <w:keepLines w:val="0"/>
              <w:pageBreakBefore w:val="0"/>
              <w:widowControl/>
              <w:shd w:val="clear"/>
              <w:kinsoku/>
              <w:wordWrap/>
              <w:overflowPunct/>
              <w:topLinePunct w:val="0"/>
              <w:autoSpaceDE/>
              <w:autoSpaceDN/>
              <w:bidi w:val="0"/>
              <w:adjustRightInd/>
              <w:snapToGrid/>
              <w:spacing w:after="80" w:line="240" w:lineRule="auto"/>
              <w:textAlignment w:val="auto"/>
              <w:rPr>
                <w:rFonts w:hint="default" w:ascii="FreeMono" w:hAnsi="FreeMono" w:cs="FreeMono"/>
                <w:sz w:val="20"/>
                <w:szCs w:val="20"/>
                <w:lang w:val="en" w:eastAsia="zh-CN"/>
              </w:rPr>
            </w:pPr>
            <w:r>
              <w:rPr>
                <w:rFonts w:hint="default" w:ascii="FreeMono" w:hAnsi="FreeMono" w:cs="FreeMono"/>
                <w:sz w:val="20"/>
                <w:szCs w:val="20"/>
                <w:lang w:val="en" w:eastAsia="zh-CN"/>
              </w:rPr>
              <w:t>$("#pointSelect").change(function() {</w:t>
            </w:r>
          </w:p>
          <w:p>
            <w:pPr>
              <w:keepNext w:val="0"/>
              <w:keepLines w:val="0"/>
              <w:pageBreakBefore w:val="0"/>
              <w:widowControl/>
              <w:shd w:val="clear"/>
              <w:kinsoku/>
              <w:wordWrap/>
              <w:overflowPunct/>
              <w:topLinePunct w:val="0"/>
              <w:autoSpaceDE/>
              <w:autoSpaceDN/>
              <w:bidi w:val="0"/>
              <w:adjustRightInd/>
              <w:snapToGrid/>
              <w:spacing w:after="80" w:line="240" w:lineRule="auto"/>
              <w:ind w:firstLine="400" w:firstLineChars="200"/>
              <w:textAlignment w:val="auto"/>
              <w:rPr>
                <w:rFonts w:hint="default" w:ascii="FreeMono" w:hAnsi="FreeMono" w:cs="FreeMono"/>
                <w:sz w:val="20"/>
                <w:szCs w:val="20"/>
                <w:lang w:val="en" w:eastAsia="zh-CN"/>
              </w:rPr>
            </w:pPr>
            <w:r>
              <w:rPr>
                <w:rFonts w:hint="default" w:ascii="FreeMono" w:hAnsi="FreeMono" w:cs="FreeMono"/>
                <w:sz w:val="20"/>
                <w:szCs w:val="20"/>
                <w:lang w:val="en" w:eastAsia="zh-CN"/>
              </w:rPr>
              <w:t>//Trovo il punto che contenga il valore selezionato nel select</w:t>
            </w:r>
          </w:p>
          <w:p>
            <w:pPr>
              <w:keepNext w:val="0"/>
              <w:keepLines w:val="0"/>
              <w:pageBreakBefore w:val="0"/>
              <w:widowControl/>
              <w:shd w:val="clear"/>
              <w:kinsoku/>
              <w:wordWrap/>
              <w:overflowPunct/>
              <w:topLinePunct w:val="0"/>
              <w:autoSpaceDE/>
              <w:autoSpaceDN/>
              <w:bidi w:val="0"/>
              <w:adjustRightInd/>
              <w:snapToGrid/>
              <w:spacing w:after="80" w:line="240" w:lineRule="auto"/>
              <w:textAlignment w:val="auto"/>
              <w:rPr>
                <w:rFonts w:hint="default" w:ascii="FreeMono" w:hAnsi="FreeMono" w:cs="FreeMono"/>
                <w:sz w:val="20"/>
                <w:szCs w:val="20"/>
                <w:lang w:val="en" w:eastAsia="zh-CN"/>
              </w:rPr>
            </w:pPr>
            <w:r>
              <w:rPr>
                <w:rFonts w:hint="default" w:ascii="FreeMono" w:hAnsi="FreeMono" w:cs="FreeMono"/>
                <w:sz w:val="20"/>
                <w:szCs w:val="20"/>
                <w:lang w:val="en" w:eastAsia="zh-CN"/>
              </w:rPr>
              <w:t xml:space="preserve">   var value = this.value;</w:t>
            </w:r>
          </w:p>
          <w:p>
            <w:pPr>
              <w:keepNext w:val="0"/>
              <w:keepLines w:val="0"/>
              <w:pageBreakBefore w:val="0"/>
              <w:widowControl/>
              <w:shd w:val="clear"/>
              <w:kinsoku/>
              <w:wordWrap/>
              <w:overflowPunct/>
              <w:topLinePunct w:val="0"/>
              <w:autoSpaceDE/>
              <w:autoSpaceDN/>
              <w:bidi w:val="0"/>
              <w:adjustRightInd/>
              <w:snapToGrid/>
              <w:spacing w:after="80" w:line="240" w:lineRule="auto"/>
              <w:textAlignment w:val="auto"/>
              <w:rPr>
                <w:rFonts w:hint="default" w:ascii="FreeMono" w:hAnsi="FreeMono" w:cs="FreeMono"/>
                <w:sz w:val="20"/>
                <w:szCs w:val="20"/>
                <w:lang w:val="en" w:eastAsia="zh-CN"/>
              </w:rPr>
            </w:pPr>
            <w:r>
              <w:rPr>
                <w:rFonts w:hint="default" w:ascii="FreeMono" w:hAnsi="FreeMono" w:cs="FreeMono"/>
                <w:sz w:val="20"/>
                <w:szCs w:val="20"/>
                <w:lang w:val="en" w:eastAsia="zh-CN"/>
              </w:rPr>
              <w:t xml:space="preserve">   var point = points.find(function(element) {</w:t>
            </w:r>
          </w:p>
          <w:p>
            <w:pPr>
              <w:keepNext w:val="0"/>
              <w:keepLines w:val="0"/>
              <w:pageBreakBefore w:val="0"/>
              <w:widowControl/>
              <w:shd w:val="clear"/>
              <w:kinsoku/>
              <w:wordWrap/>
              <w:overflowPunct/>
              <w:topLinePunct w:val="0"/>
              <w:autoSpaceDE/>
              <w:autoSpaceDN/>
              <w:bidi w:val="0"/>
              <w:adjustRightInd/>
              <w:snapToGrid/>
              <w:spacing w:after="80" w:line="240" w:lineRule="auto"/>
              <w:textAlignment w:val="auto"/>
              <w:rPr>
                <w:rFonts w:hint="default" w:ascii="FreeMono" w:hAnsi="FreeMono" w:cs="FreeMono"/>
                <w:sz w:val="20"/>
                <w:szCs w:val="20"/>
                <w:lang w:val="en" w:eastAsia="zh-CN"/>
              </w:rPr>
            </w:pPr>
            <w:r>
              <w:rPr>
                <w:rFonts w:hint="default" w:ascii="FreeMono" w:hAnsi="FreeMono" w:cs="FreeMono"/>
                <w:sz w:val="20"/>
                <w:szCs w:val="20"/>
                <w:lang w:val="en" w:eastAsia="zh-CN"/>
              </w:rPr>
              <w:t xml:space="preserve">       return element['code'] === value; </w:t>
            </w:r>
          </w:p>
          <w:p>
            <w:pPr>
              <w:keepNext w:val="0"/>
              <w:keepLines w:val="0"/>
              <w:pageBreakBefore w:val="0"/>
              <w:widowControl/>
              <w:shd w:val="clear"/>
              <w:kinsoku/>
              <w:wordWrap/>
              <w:overflowPunct/>
              <w:topLinePunct w:val="0"/>
              <w:autoSpaceDE/>
              <w:autoSpaceDN/>
              <w:bidi w:val="0"/>
              <w:adjustRightInd/>
              <w:snapToGrid/>
              <w:spacing w:after="80" w:line="240" w:lineRule="auto"/>
              <w:textAlignment w:val="auto"/>
              <w:rPr>
                <w:rFonts w:hint="default" w:ascii="FreeMono" w:hAnsi="FreeMono" w:cs="FreeMono"/>
                <w:sz w:val="20"/>
                <w:szCs w:val="20"/>
                <w:lang w:val="en" w:eastAsia="zh-CN"/>
              </w:rPr>
            </w:pPr>
            <w:r>
              <w:rPr>
                <w:rFonts w:hint="default" w:ascii="FreeMono" w:hAnsi="FreeMono" w:cs="FreeMono"/>
                <w:sz w:val="20"/>
                <w:szCs w:val="20"/>
                <w:lang w:val="en" w:eastAsia="zh-CN"/>
              </w:rPr>
              <w:t xml:space="preserve">   }); </w:t>
            </w:r>
          </w:p>
          <w:p>
            <w:pPr>
              <w:keepNext w:val="0"/>
              <w:keepLines w:val="0"/>
              <w:pageBreakBefore w:val="0"/>
              <w:widowControl/>
              <w:shd w:val="clear"/>
              <w:kinsoku/>
              <w:wordWrap/>
              <w:overflowPunct/>
              <w:topLinePunct w:val="0"/>
              <w:autoSpaceDE/>
              <w:autoSpaceDN/>
              <w:bidi w:val="0"/>
              <w:adjustRightInd/>
              <w:snapToGrid/>
              <w:spacing w:after="80" w:line="240" w:lineRule="auto"/>
              <w:textAlignment w:val="auto"/>
              <w:rPr>
                <w:rFonts w:hint="default" w:ascii="FreeMono" w:hAnsi="FreeMono" w:cs="FreeMono"/>
                <w:sz w:val="20"/>
                <w:szCs w:val="20"/>
                <w:lang w:val="en" w:eastAsia="zh-CN"/>
              </w:rPr>
            </w:pPr>
            <w:r>
              <w:rPr>
                <w:rFonts w:hint="default" w:ascii="FreeMono" w:hAnsi="FreeMono" w:cs="FreeMono"/>
                <w:sz w:val="20"/>
                <w:szCs w:val="20"/>
                <w:lang w:val="en" w:eastAsia="zh-CN"/>
              </w:rPr>
              <w:t xml:space="preserve">   //Scrivo il titolo del punto</w:t>
            </w:r>
          </w:p>
          <w:p>
            <w:pPr>
              <w:keepNext w:val="0"/>
              <w:keepLines w:val="0"/>
              <w:pageBreakBefore w:val="0"/>
              <w:widowControl/>
              <w:shd w:val="clear"/>
              <w:kinsoku/>
              <w:wordWrap/>
              <w:overflowPunct/>
              <w:topLinePunct w:val="0"/>
              <w:autoSpaceDE/>
              <w:autoSpaceDN/>
              <w:bidi w:val="0"/>
              <w:adjustRightInd/>
              <w:snapToGrid/>
              <w:spacing w:after="80" w:line="240" w:lineRule="auto"/>
              <w:textAlignment w:val="auto"/>
              <w:rPr>
                <w:rFonts w:hint="default" w:ascii="FreeMono" w:hAnsi="FreeMono" w:cs="FreeMono"/>
                <w:sz w:val="20"/>
                <w:szCs w:val="20"/>
                <w:lang w:val="en" w:eastAsia="zh-CN"/>
              </w:rPr>
            </w:pPr>
            <w:r>
              <w:rPr>
                <w:rFonts w:hint="default" w:ascii="FreeMono" w:hAnsi="FreeMono" w:cs="FreeMono"/>
                <w:sz w:val="20"/>
                <w:szCs w:val="20"/>
                <w:lang w:val="en" w:eastAsia="zh-CN"/>
              </w:rPr>
              <w:t xml:space="preserve">   $("#pointText").text(point['title']);</w:t>
            </w:r>
          </w:p>
          <w:p>
            <w:pPr>
              <w:keepNext w:val="0"/>
              <w:keepLines w:val="0"/>
              <w:pageBreakBefore w:val="0"/>
              <w:widowControl/>
              <w:shd w:val="clear"/>
              <w:kinsoku/>
              <w:wordWrap/>
              <w:overflowPunct/>
              <w:topLinePunct w:val="0"/>
              <w:autoSpaceDE/>
              <w:autoSpaceDN/>
              <w:bidi w:val="0"/>
              <w:adjustRightInd/>
              <w:snapToGrid/>
              <w:spacing w:after="80" w:line="240" w:lineRule="auto"/>
              <w:textAlignment w:val="auto"/>
              <w:rPr>
                <w:rFonts w:hint="default" w:ascii="FreeMono" w:hAnsi="FreeMono" w:cs="FreeMono"/>
                <w:sz w:val="20"/>
                <w:szCs w:val="20"/>
                <w:lang w:val="en" w:eastAsia="zh-CN"/>
              </w:rPr>
            </w:pPr>
            <w:r>
              <w:rPr>
                <w:rFonts w:hint="default" w:ascii="FreeMono" w:hAnsi="FreeMono" w:cs="FreeMono"/>
                <w:sz w:val="20"/>
                <w:szCs w:val="20"/>
                <w:lang w:val="en" w:eastAsia="zh-CN"/>
              </w:rPr>
              <w:t>});</w:t>
            </w:r>
          </w:p>
          <w:p>
            <w:pPr>
              <w:keepNext w:val="0"/>
              <w:keepLines w:val="0"/>
              <w:pageBreakBefore w:val="0"/>
              <w:widowControl/>
              <w:shd w:val="clear"/>
              <w:kinsoku/>
              <w:wordWrap/>
              <w:overflowPunct/>
              <w:topLinePunct w:val="0"/>
              <w:autoSpaceDE/>
              <w:autoSpaceDN/>
              <w:bidi w:val="0"/>
              <w:adjustRightInd/>
              <w:snapToGrid/>
              <w:spacing w:after="80" w:line="240" w:lineRule="auto"/>
              <w:textAlignment w:val="auto"/>
              <w:rPr>
                <w:rFonts w:hint="default" w:ascii="FreeMono" w:hAnsi="FreeMono" w:cs="FreeMono"/>
                <w:sz w:val="20"/>
                <w:szCs w:val="20"/>
                <w:lang w:val="en" w:eastAsia="zh-CN"/>
              </w:rPr>
            </w:pPr>
          </w:p>
          <w:p>
            <w:pPr>
              <w:bidi w:val="0"/>
              <w:rPr>
                <w:rFonts w:hint="default"/>
                <w:lang w:val="en" w:eastAsia="zh-CN"/>
              </w:rPr>
            </w:pPr>
          </w:p>
          <w:p>
            <w:pPr>
              <w:bidi w:val="0"/>
              <w:rPr>
                <w:rFonts w:hint="default"/>
                <w:lang w:val="en" w:eastAsia="zh-CN"/>
              </w:rPr>
            </w:pPr>
          </w:p>
          <w:p>
            <w:pPr>
              <w:bidi w:val="0"/>
              <w:rPr>
                <w:rFonts w:hint="default"/>
                <w:lang w:val="en" w:eastAsia="zh-CN"/>
              </w:rPr>
            </w:pPr>
            <w:r>
              <w:rPr>
                <w:rFonts w:hint="default"/>
                <w:lang w:val="en" w:eastAsia="zh-CN"/>
              </w:rPr>
              <w:t>Ottenendo quindi il seguente risultato:</w:t>
            </w:r>
          </w:p>
          <w:p>
            <w:pPr>
              <w:bidi w:val="0"/>
              <w:jc w:val="center"/>
              <w:rPr>
                <w:rFonts w:hint="default"/>
                <w:lang w:val="en" w:eastAsia="zh-CN"/>
              </w:rPr>
            </w:pPr>
            <w:r>
              <w:rPr>
                <w:rFonts w:hint="default"/>
                <w:lang w:val="en" w:eastAsia="zh-CN"/>
              </w:rPr>
              <w:drawing>
                <wp:inline distT="0" distB="0" distL="114300" distR="114300">
                  <wp:extent cx="4326890" cy="680085"/>
                  <wp:effectExtent l="0" t="0" r="16510" b="5715"/>
                  <wp:docPr id="1" name="Picture 1" descr="ValutazioneLPI_Selec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alutazioneLPI_SelectPoint"/>
                          <pic:cNvPicPr>
                            <a:picLocks noChangeAspect="1"/>
                          </pic:cNvPicPr>
                        </pic:nvPicPr>
                        <pic:blipFill>
                          <a:blip r:embed="rId8"/>
                          <a:stretch>
                            <a:fillRect/>
                          </a:stretch>
                        </pic:blipFill>
                        <pic:spPr>
                          <a:xfrm>
                            <a:off x="0" y="0"/>
                            <a:ext cx="4326890" cy="680085"/>
                          </a:xfrm>
                          <a:prstGeom prst="rect">
                            <a:avLst/>
                          </a:prstGeom>
                        </pic:spPr>
                      </pic:pic>
                    </a:graphicData>
                  </a:graphic>
                </wp:inline>
              </w:drawing>
            </w:r>
          </w:p>
          <w:p>
            <w:pPr>
              <w:keepNext w:val="0"/>
              <w:keepLines w:val="0"/>
              <w:pageBreakBefore w:val="0"/>
              <w:widowControl/>
              <w:shd w:val="clear"/>
              <w:kinsoku/>
              <w:wordWrap/>
              <w:overflowPunct/>
              <w:topLinePunct w:val="0"/>
              <w:autoSpaceDE/>
              <w:autoSpaceDN/>
              <w:bidi w:val="0"/>
              <w:adjustRightInd/>
              <w:snapToGrid/>
              <w:spacing w:after="80" w:line="240" w:lineRule="auto"/>
              <w:textAlignment w:val="auto"/>
              <w:rPr>
                <w:rFonts w:hint="default" w:ascii="FreeMono" w:hAnsi="FreeMono" w:cs="FreeMono"/>
                <w:sz w:val="20"/>
                <w:szCs w:val="20"/>
                <w:lang w:val="en" w:eastAsia="zh-CN"/>
              </w:rPr>
            </w:pPr>
          </w:p>
          <w:p>
            <w:pPr>
              <w:bidi w:val="0"/>
              <w:rPr>
                <w:rFonts w:hint="default"/>
                <w:lang w:val="en" w:eastAsia="zh-CN"/>
              </w:rPr>
            </w:pPr>
            <w:r>
              <w:rPr>
                <w:rFonts w:hint="default"/>
                <w:lang w:val="en" w:eastAsia="zh-CN"/>
              </w:rPr>
              <w:t xml:space="preserve">Fatto ciò mi avanzava ancora del tempo ed ho quindi deciso di iniziare ad implementare la parte di modifica delle motivazioni. Ho quindi cominciato col caricare dal database, tramite il metodo del controller </w:t>
            </w:r>
            <w:r>
              <w:rPr>
                <w:rFonts w:hint="default" w:ascii="FreeMono" w:hAnsi="FreeMono" w:cs="FreeMono"/>
                <w:sz w:val="20"/>
                <w:szCs w:val="20"/>
                <w:lang w:val="en" w:eastAsia="zh-CN"/>
              </w:rPr>
              <w:t>getJustification(id)</w:t>
            </w:r>
            <w:r>
              <w:rPr>
                <w:rFonts w:hint="default"/>
                <w:lang w:val="en" w:eastAsia="zh-CN"/>
              </w:rPr>
              <w:t xml:space="preserve"> chiamato con una richiesta GET, la motivazione su cui si ha premuto. Una volta ottenuta la motivazione ho potuto scrivere il codice che la inserisce nel form che è piuttosto semplice e contiene solamente due comandi .html e .val che sostituiscono il valore attuale (vuoto) del form con la risposta ritornata dalla richiesta AJAX.</w:t>
            </w:r>
          </w:p>
          <w:p>
            <w:pPr>
              <w:keepNext w:val="0"/>
              <w:keepLines w:val="0"/>
              <w:pageBreakBefore w:val="0"/>
              <w:widowControl/>
              <w:kinsoku/>
              <w:wordWrap/>
              <w:overflowPunct/>
              <w:topLinePunct w:val="0"/>
              <w:autoSpaceDE/>
              <w:autoSpaceDN/>
              <w:bidi w:val="0"/>
              <w:adjustRightInd/>
              <w:snapToGrid/>
              <w:spacing w:after="80" w:line="240" w:lineRule="auto"/>
              <w:textAlignment w:val="auto"/>
              <w:rPr>
                <w:rFonts w:hint="default" w:ascii="FreeMono" w:hAnsi="FreeMono" w:cs="FreeMono"/>
                <w:sz w:val="20"/>
                <w:szCs w:val="20"/>
                <w:lang w:val="en" w:eastAsia="zh-CN"/>
              </w:rPr>
            </w:pPr>
            <w:r>
              <w:rPr>
                <w:rFonts w:hint="default" w:ascii="FreeMono" w:hAnsi="FreeMono" w:cs="FreeMono"/>
                <w:sz w:val="20"/>
                <w:szCs w:val="20"/>
                <w:lang w:val="en" w:eastAsia="zh-CN"/>
              </w:rPr>
              <w:t>if(response["status"] == 200){</w:t>
            </w:r>
          </w:p>
          <w:p>
            <w:pPr>
              <w:keepNext w:val="0"/>
              <w:keepLines w:val="0"/>
              <w:pageBreakBefore w:val="0"/>
              <w:widowControl/>
              <w:kinsoku/>
              <w:wordWrap/>
              <w:overflowPunct/>
              <w:topLinePunct w:val="0"/>
              <w:autoSpaceDE/>
              <w:autoSpaceDN/>
              <w:bidi w:val="0"/>
              <w:adjustRightInd/>
              <w:snapToGrid/>
              <w:spacing w:after="80" w:line="240" w:lineRule="auto"/>
              <w:ind w:left="600" w:hanging="600" w:hangingChars="300"/>
              <w:textAlignment w:val="auto"/>
              <w:rPr>
                <w:rFonts w:hint="default" w:ascii="FreeMono" w:hAnsi="FreeMono" w:cs="FreeMono"/>
                <w:sz w:val="20"/>
                <w:szCs w:val="20"/>
                <w:lang w:val="en" w:eastAsia="zh-CN"/>
              </w:rPr>
            </w:pPr>
            <w:r>
              <w:rPr>
                <w:rFonts w:hint="default" w:ascii="FreeMono" w:hAnsi="FreeMono" w:cs="FreeMono"/>
                <w:sz w:val="20"/>
                <w:szCs w:val="20"/>
                <w:lang w:val="en" w:eastAsia="zh-CN"/>
              </w:rPr>
              <w:t xml:space="preserve">   $('#textUpdate').html(response['responseJSON']['text']);</w:t>
            </w:r>
          </w:p>
          <w:p>
            <w:pPr>
              <w:keepNext w:val="0"/>
              <w:keepLines w:val="0"/>
              <w:pageBreakBefore w:val="0"/>
              <w:widowControl/>
              <w:kinsoku/>
              <w:wordWrap/>
              <w:overflowPunct/>
              <w:topLinePunct w:val="0"/>
              <w:autoSpaceDE/>
              <w:autoSpaceDN/>
              <w:bidi w:val="0"/>
              <w:adjustRightInd/>
              <w:snapToGrid/>
              <w:spacing w:after="80" w:line="240" w:lineRule="auto"/>
              <w:ind w:firstLine="300" w:firstLineChars="150"/>
              <w:textAlignment w:val="auto"/>
              <w:rPr>
                <w:rFonts w:hint="default" w:ascii="FreeMono" w:hAnsi="FreeMono" w:cs="FreeMono"/>
                <w:sz w:val="20"/>
                <w:szCs w:val="20"/>
                <w:lang w:val="en" w:eastAsia="zh-CN"/>
              </w:rPr>
            </w:pPr>
            <w:r>
              <w:rPr>
                <w:rFonts w:hint="default" w:ascii="FreeMono" w:hAnsi="FreeMono" w:cs="FreeMono"/>
                <w:sz w:val="20"/>
                <w:szCs w:val="20"/>
                <w:lang w:val="en" w:eastAsia="zh-CN"/>
              </w:rPr>
              <w:t>$('#pointUpdateSelect').val(response['responseJSON']['id_point']);</w:t>
            </w:r>
          </w:p>
          <w:p>
            <w:pPr>
              <w:keepNext w:val="0"/>
              <w:keepLines w:val="0"/>
              <w:pageBreakBefore w:val="0"/>
              <w:widowControl/>
              <w:kinsoku/>
              <w:wordWrap/>
              <w:overflowPunct/>
              <w:topLinePunct w:val="0"/>
              <w:autoSpaceDE/>
              <w:autoSpaceDN/>
              <w:bidi w:val="0"/>
              <w:adjustRightInd/>
              <w:snapToGrid/>
              <w:spacing w:after="80" w:line="240" w:lineRule="auto"/>
              <w:textAlignment w:val="auto"/>
              <w:rPr>
                <w:rFonts w:hint="default" w:ascii="FreeMono" w:hAnsi="FreeMono" w:cs="FreeMono"/>
                <w:sz w:val="20"/>
                <w:szCs w:val="20"/>
                <w:lang w:val="en" w:eastAsia="zh-CN"/>
              </w:rPr>
            </w:pPr>
            <w:r>
              <w:rPr>
                <w:rFonts w:hint="default" w:ascii="FreeMono" w:hAnsi="FreeMono" w:cs="FreeMono"/>
                <w:sz w:val="20"/>
                <w:szCs w:val="20"/>
                <w:lang w:val="en" w:eastAsia="zh-CN"/>
              </w:rPr>
              <w:t>}else{</w:t>
            </w:r>
          </w:p>
          <w:p>
            <w:pPr>
              <w:keepNext w:val="0"/>
              <w:keepLines w:val="0"/>
              <w:pageBreakBefore w:val="0"/>
              <w:widowControl/>
              <w:kinsoku/>
              <w:wordWrap/>
              <w:overflowPunct/>
              <w:topLinePunct w:val="0"/>
              <w:autoSpaceDE/>
              <w:autoSpaceDN/>
              <w:bidi w:val="0"/>
              <w:adjustRightInd/>
              <w:snapToGrid/>
              <w:spacing w:after="80" w:line="240" w:lineRule="auto"/>
              <w:textAlignment w:val="auto"/>
              <w:rPr>
                <w:rFonts w:hint="default" w:ascii="FreeMono" w:hAnsi="FreeMono" w:cs="FreeMono"/>
                <w:sz w:val="20"/>
                <w:szCs w:val="20"/>
                <w:lang w:val="en" w:eastAsia="zh-CN"/>
              </w:rPr>
            </w:pPr>
            <w:r>
              <w:rPr>
                <w:rFonts w:hint="default" w:ascii="FreeMono" w:hAnsi="FreeMono" w:cs="FreeMono"/>
                <w:sz w:val="20"/>
                <w:szCs w:val="20"/>
                <w:lang w:val="en" w:eastAsia="zh-CN"/>
              </w:rPr>
              <w:t xml:space="preserve">   $('#updateJustificationModal').modal('hide');</w:t>
            </w:r>
          </w:p>
          <w:p>
            <w:pPr>
              <w:keepNext w:val="0"/>
              <w:keepLines w:val="0"/>
              <w:pageBreakBefore w:val="0"/>
              <w:widowControl/>
              <w:kinsoku/>
              <w:wordWrap/>
              <w:overflowPunct/>
              <w:topLinePunct w:val="0"/>
              <w:autoSpaceDE/>
              <w:autoSpaceDN/>
              <w:bidi w:val="0"/>
              <w:adjustRightInd/>
              <w:snapToGrid/>
              <w:spacing w:after="80" w:line="240" w:lineRule="auto"/>
              <w:textAlignment w:val="auto"/>
              <w:rPr>
                <w:rFonts w:hint="default" w:ascii="FreeMono" w:hAnsi="FreeMono" w:cs="FreeMono"/>
                <w:sz w:val="20"/>
                <w:szCs w:val="20"/>
                <w:lang w:val="en" w:eastAsia="zh-CN"/>
              </w:rPr>
            </w:pPr>
            <w:r>
              <w:rPr>
                <w:rFonts w:hint="default" w:ascii="FreeMono" w:hAnsi="FreeMono" w:cs="FreeMono"/>
                <w:sz w:val="20"/>
                <w:szCs w:val="20"/>
                <w:lang w:val="en" w:eastAsia="zh-CN"/>
              </w:rPr>
              <w:t xml:space="preserve">   toastr.error("Impossibile caricare la motivazione");</w:t>
            </w:r>
          </w:p>
          <w:p>
            <w:pPr>
              <w:keepNext w:val="0"/>
              <w:keepLines w:val="0"/>
              <w:pageBreakBefore w:val="0"/>
              <w:widowControl/>
              <w:kinsoku/>
              <w:wordWrap/>
              <w:overflowPunct/>
              <w:topLinePunct w:val="0"/>
              <w:autoSpaceDE/>
              <w:autoSpaceDN/>
              <w:bidi w:val="0"/>
              <w:adjustRightInd/>
              <w:snapToGrid/>
              <w:spacing w:after="80" w:line="240" w:lineRule="auto"/>
              <w:textAlignment w:val="auto"/>
              <w:rPr>
                <w:rFonts w:hint="default" w:ascii="FreeMono" w:hAnsi="FreeMono" w:cs="FreeMono"/>
                <w:sz w:val="20"/>
                <w:szCs w:val="20"/>
                <w:lang w:val="en" w:eastAsia="zh-CN"/>
              </w:rPr>
            </w:pPr>
            <w:r>
              <w:rPr>
                <w:rFonts w:hint="default" w:ascii="FreeMono" w:hAnsi="FreeMono" w:cs="FreeMono"/>
                <w:sz w:val="20"/>
                <w:szCs w:val="20"/>
                <w:lang w:val="en" w:eastAsia="zh-CN"/>
              </w:rPr>
              <w:t>}</w:t>
            </w:r>
          </w:p>
          <w:p>
            <w:pPr>
              <w:keepNext w:val="0"/>
              <w:keepLines w:val="0"/>
              <w:pageBreakBefore w:val="0"/>
              <w:widowControl/>
              <w:kinsoku/>
              <w:wordWrap/>
              <w:overflowPunct/>
              <w:topLinePunct w:val="0"/>
              <w:autoSpaceDE/>
              <w:autoSpaceDN/>
              <w:bidi w:val="0"/>
              <w:adjustRightInd/>
              <w:snapToGrid/>
              <w:spacing w:after="80" w:line="240" w:lineRule="auto"/>
              <w:textAlignment w:val="auto"/>
              <w:rPr>
                <w:rFonts w:hint="default" w:ascii="FreeMono" w:hAnsi="FreeMono" w:cs="FreeMono"/>
                <w:sz w:val="20"/>
                <w:szCs w:val="20"/>
                <w:lang w:val="en" w:eastAsia="zh-CN"/>
              </w:rPr>
            </w:pPr>
          </w:p>
          <w:p>
            <w:pPr>
              <w:bidi w:val="0"/>
              <w:rPr>
                <w:rFonts w:hint="default"/>
                <w:lang w:val="en" w:eastAsia="zh-CN"/>
              </w:rPr>
            </w:pPr>
            <w:r>
              <w:rPr>
                <w:rFonts w:hint="default"/>
                <w:lang w:val="en" w:eastAsia="zh-CN"/>
              </w:rPr>
              <w:t>Dopodiché mi sono reso conto che c’era un problema: quando cambiavo pagina della tabella tutti i link perdevano il loro valore dato che vengono eliminati e ricreati. Ho quindi dovuto ricaricarli con i percorsi e azioni corrette sia alla loro creazione iniziale che al cambio di pagina della tabella, questo ho potuto farlo grazie all’evento apposito:</w:t>
            </w:r>
          </w:p>
          <w:p>
            <w:pPr>
              <w:keepNext w:val="0"/>
              <w:keepLines w:val="0"/>
              <w:pageBreakBefore w:val="0"/>
              <w:widowControl/>
              <w:kinsoku/>
              <w:wordWrap/>
              <w:overflowPunct/>
              <w:topLinePunct w:val="0"/>
              <w:autoSpaceDE/>
              <w:autoSpaceDN/>
              <w:bidi w:val="0"/>
              <w:adjustRightInd/>
              <w:snapToGrid/>
              <w:spacing w:after="80" w:line="240" w:lineRule="auto"/>
              <w:textAlignment w:val="auto"/>
              <w:rPr>
                <w:rFonts w:hint="default" w:ascii="FreeMono" w:hAnsi="FreeMono" w:cs="FreeMono"/>
                <w:sz w:val="20"/>
                <w:szCs w:val="20"/>
                <w:lang w:val="en" w:eastAsia="zh-CN"/>
              </w:rPr>
            </w:pPr>
            <w:r>
              <w:rPr>
                <w:rFonts w:hint="default" w:ascii="FreeMono" w:hAnsi="FreeMono" w:cs="FreeMono"/>
                <w:sz w:val="20"/>
                <w:szCs w:val="20"/>
                <w:lang w:val="en" w:eastAsia="zh-CN"/>
              </w:rPr>
              <w:t xml:space="preserve">//Reimposto i links quando si cambia pagina nella tabella Justification  </w:t>
            </w:r>
          </w:p>
          <w:p>
            <w:pPr>
              <w:keepNext w:val="0"/>
              <w:keepLines w:val="0"/>
              <w:pageBreakBefore w:val="0"/>
              <w:widowControl/>
              <w:kinsoku/>
              <w:wordWrap/>
              <w:overflowPunct/>
              <w:topLinePunct w:val="0"/>
              <w:autoSpaceDE/>
              <w:autoSpaceDN/>
              <w:bidi w:val="0"/>
              <w:adjustRightInd/>
              <w:snapToGrid/>
              <w:spacing w:after="80" w:line="240" w:lineRule="auto"/>
              <w:textAlignment w:val="auto"/>
              <w:rPr>
                <w:rFonts w:hint="default" w:ascii="FreeMono" w:hAnsi="FreeMono" w:cs="FreeMono"/>
                <w:sz w:val="20"/>
                <w:szCs w:val="20"/>
                <w:lang w:val="en" w:eastAsia="zh-CN"/>
              </w:rPr>
            </w:pPr>
            <w:r>
              <w:rPr>
                <w:rFonts w:hint="default" w:ascii="FreeMono" w:hAnsi="FreeMono" w:cs="FreeMono"/>
                <w:sz w:val="20"/>
                <w:szCs w:val="20"/>
                <w:lang w:val="en" w:eastAsia="zh-CN"/>
              </w:rPr>
              <w:t>$('#Justification').on('page.dt', function () {</w:t>
            </w:r>
          </w:p>
          <w:p>
            <w:pPr>
              <w:keepNext w:val="0"/>
              <w:keepLines w:val="0"/>
              <w:pageBreakBefore w:val="0"/>
              <w:widowControl/>
              <w:kinsoku/>
              <w:wordWrap/>
              <w:overflowPunct/>
              <w:topLinePunct w:val="0"/>
              <w:autoSpaceDE/>
              <w:autoSpaceDN/>
              <w:bidi w:val="0"/>
              <w:adjustRightInd/>
              <w:snapToGrid/>
              <w:spacing w:after="80" w:line="240" w:lineRule="auto"/>
              <w:textAlignment w:val="auto"/>
              <w:rPr>
                <w:rFonts w:hint="default" w:ascii="FreeMono" w:hAnsi="FreeMono" w:cs="FreeMono"/>
                <w:sz w:val="20"/>
                <w:szCs w:val="20"/>
                <w:lang w:val="en" w:eastAsia="zh-CN"/>
              </w:rPr>
            </w:pPr>
            <w:r>
              <w:rPr>
                <w:rFonts w:hint="default" w:ascii="FreeMono" w:hAnsi="FreeMono" w:cs="FreeMono"/>
                <w:sz w:val="20"/>
                <w:szCs w:val="20"/>
                <w:lang w:val="en" w:eastAsia="zh-CN"/>
              </w:rPr>
              <w:t xml:space="preserve">    setJustificationLinks();</w:t>
            </w:r>
          </w:p>
          <w:p>
            <w:pPr>
              <w:keepNext w:val="0"/>
              <w:keepLines w:val="0"/>
              <w:pageBreakBefore w:val="0"/>
              <w:widowControl/>
              <w:kinsoku/>
              <w:wordWrap/>
              <w:overflowPunct/>
              <w:topLinePunct w:val="0"/>
              <w:autoSpaceDE/>
              <w:autoSpaceDN/>
              <w:bidi w:val="0"/>
              <w:adjustRightInd/>
              <w:snapToGrid/>
              <w:spacing w:after="80" w:line="240" w:lineRule="auto"/>
              <w:textAlignment w:val="auto"/>
              <w:rPr>
                <w:rFonts w:hint="default"/>
                <w:lang w:val="en" w:eastAsia="zh-CN"/>
              </w:rPr>
            </w:pPr>
            <w:r>
              <w:rPr>
                <w:rFonts w:hint="default" w:ascii="FreeMono" w:hAnsi="FreeMono" w:cs="FreeMono"/>
                <w:sz w:val="20"/>
                <w:szCs w:val="20"/>
                <w:lang w:val="en" w:eastAsia="zh-CN"/>
              </w:rPr>
              <w:t>});</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Problemi riscontrati e soluzioni adottate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6"/>
              <w:rPr>
                <w:rFonts w:hint="default"/>
                <w:lang w:val="en"/>
              </w:rPr>
            </w:pPr>
            <w:r>
              <w:rPr>
                <w:rFonts w:hint="default" w:asciiTheme="minorAscii"/>
                <w:b w:val="0"/>
                <w:bCs/>
                <w:lang w:val="en"/>
              </w:rPr>
              <w:t>Oggi non ho riscontrato grossi problemi che mi hanno creato difficoltà nel risolverli.</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Punto della situazione rispetto alla pianificazione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6"/>
              <w:rPr>
                <w:b w:val="0"/>
                <w:bCs w:val="0"/>
              </w:rPr>
            </w:pPr>
            <w:r>
              <w:rPr>
                <w:b w:val="0"/>
                <w:bCs w:val="0"/>
              </w:rPr>
              <w:t>Sono in orario.</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Programma di massima per la prossima giornata di lavoro</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spacing w:after="0" w:line="240" w:lineRule="auto"/>
              <w:rPr>
                <w:rFonts w:hint="default"/>
                <w:b w:val="0"/>
                <w:bCs/>
                <w:lang w:val="en"/>
              </w:rPr>
            </w:pPr>
            <w:r>
              <w:rPr>
                <w:rFonts w:hint="default"/>
                <w:b w:val="0"/>
                <w:bCs/>
                <w:lang w:val="en"/>
              </w:rPr>
              <w:t>La prossima volta voglio continuare con la pagina di amministrazione collegando la modifica di motivazioni e forse utenti al frontend.</w:t>
            </w:r>
            <w:bookmarkStart w:id="0" w:name="_GoBack"/>
            <w:bookmarkEnd w:id="0"/>
          </w:p>
        </w:tc>
      </w:tr>
    </w:tbl>
    <w:p/>
    <w:p>
      <w:pPr>
        <w:tabs>
          <w:tab w:val="left" w:pos="8025"/>
        </w:tabs>
      </w:pPr>
      <w:r>
        <w:tab/>
      </w:r>
    </w:p>
    <w:sectPr>
      <w:headerReference r:id="rId5" w:type="default"/>
      <w:footerReference r:id="rId6" w:type="default"/>
      <w:pgSz w:w="11906" w:h="16838"/>
      <w:pgMar w:top="1417" w:right="1134" w:bottom="1134"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Ubuntu"/>
    <w:panose1 w:val="020B0604030504040204"/>
    <w:charset w:val="00"/>
    <w:family w:val="swiss"/>
    <w:pitch w:val="default"/>
    <w:sig w:usb0="00000000" w:usb1="00000000" w:usb2="00000029" w:usb3="00000000" w:csb0="000101FF" w:csb1="00000000"/>
  </w:font>
  <w:font w:name="Cambria">
    <w:altName w:val="FreeSerif"/>
    <w:panose1 w:val="02040503050406030204"/>
    <w:charset w:val="00"/>
    <w:family w:val="roman"/>
    <w:pitch w:val="default"/>
    <w:sig w:usb0="00000000" w:usb1="00000000" w:usb2="02000000" w:usb3="00000000" w:csb0="0000019F" w:csb1="00000000"/>
  </w:font>
  <w:font w:name="FreeMono">
    <w:panose1 w:val="020F0409020205020404"/>
    <w:charset w:val="00"/>
    <w:family w:val="auto"/>
    <w:pitch w:val="default"/>
    <w:sig w:usb0="E4002EFF" w:usb1="C2007FFF" w:usb2="00209028" w:usb3="00100000" w:csb0="600001FF" w:csb1="FFFF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Ubuntu">
    <w:panose1 w:val="020B0604030602030204"/>
    <w:charset w:val="00"/>
    <w:family w:val="auto"/>
    <w:pitch w:val="default"/>
    <w:sig w:usb0="E00002FF" w:usb1="5000205B" w:usb2="00000000" w:usb3="00000000" w:csb0="2000009F" w:csb1="56010000"/>
  </w:font>
  <w:font w:name="MT Extra">
    <w:panose1 w:val="05050102010205020202"/>
    <w:charset w:val="00"/>
    <w:family w:val="auto"/>
    <w:pitch w:val="default"/>
    <w:sig w:usb0="8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sdt>
      <w:sdtPr>
        <w:alias w:val="Società"/>
        <w:id w:val="75971759"/>
        <w:placeholder>
          <w:docPart w:val="9998E8F8B5A049B69381C431765595C1"/>
        </w:placeholder>
        <w:text/>
      </w:sdtPr>
      <w:sdtEndPr>
        <w:rPr>
          <w:rFonts w:hint="default"/>
          <w:lang w:val="en-US"/>
        </w:rPr>
      </w:sdtEndPr>
      <w:sdtContent>
        <w:r>
          <w:rPr>
            <w:rFonts w:hint="default"/>
            <w:lang w:val="en"/>
          </w:rPr>
          <w:t>Formulario di valutazione LPI</w:t>
        </w:r>
      </w:sdtContent>
    </w:sdt>
    <w:r>
      <w:tab/>
    </w:r>
    <w:r>
      <w:tab/>
    </w:r>
    <w:r>
      <w:tab/>
    </w:r>
    <w:r>
      <w:tab/>
    </w:r>
    <w:r>
      <w:tab/>
    </w:r>
    <w:r>
      <w:tab/>
    </w:r>
    <w:r>
      <w:tab/>
    </w:r>
    <w:r>
      <w:fldChar w:fldCharType="begin"/>
    </w:r>
    <w:r>
      <w:instrText xml:space="preserve"> PAGE   \* MERGEFORMAT </w:instrText>
    </w:r>
    <w:r>
      <w:fldChar w:fldCharType="separate"/>
    </w:r>
    <w:r>
      <w:t>1</w:t>
    </w:r>
    <w:r>
      <w:fldChar w:fldCharType="end"/>
    </w:r>
    <w:r>
      <w:t>/</w:t>
    </w:r>
    <w:r>
      <w:fldChar w:fldCharType="begin"/>
    </w:r>
    <w:r>
      <w:instrText xml:space="preserve"> NUMPAGES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hd w:val="clear" w:color="auto" w:fill="000000" w:themeFill="text1"/>
      </w:rPr>
    </w:pPr>
    <w:r>
      <w:t>Matteo Forni SAM I4AA</w:t>
    </w:r>
  </w:p>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08"/>
  <w:hyphenationZone w:val="283"/>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67D0"/>
    <w:rsid w:val="00010680"/>
    <w:rsid w:val="000158A6"/>
    <w:rsid w:val="000161D2"/>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5AD7"/>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348"/>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92F94"/>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3E61"/>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F23C0"/>
    <w:rsid w:val="005F3214"/>
    <w:rsid w:val="00600399"/>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96D4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B5EF2"/>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1D98"/>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0212"/>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5797"/>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01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 w:val="07FFB844"/>
    <w:rsid w:val="1293DDE3"/>
    <w:rsid w:val="13DB1997"/>
    <w:rsid w:val="17BFF4EC"/>
    <w:rsid w:val="193FB87C"/>
    <w:rsid w:val="1ADF1DD8"/>
    <w:rsid w:val="1BB7555A"/>
    <w:rsid w:val="1C796843"/>
    <w:rsid w:val="1D2968F7"/>
    <w:rsid w:val="1EFCE4E1"/>
    <w:rsid w:val="1EFE43CC"/>
    <w:rsid w:val="1FDDD4D1"/>
    <w:rsid w:val="1FE32973"/>
    <w:rsid w:val="26FE0363"/>
    <w:rsid w:val="28E43359"/>
    <w:rsid w:val="2B7BCA18"/>
    <w:rsid w:val="2DBD643C"/>
    <w:rsid w:val="2DFFC5A2"/>
    <w:rsid w:val="2FE53DC1"/>
    <w:rsid w:val="3077168E"/>
    <w:rsid w:val="333716A7"/>
    <w:rsid w:val="369DDA63"/>
    <w:rsid w:val="37ED4C26"/>
    <w:rsid w:val="38EA9C57"/>
    <w:rsid w:val="3B6EDB49"/>
    <w:rsid w:val="3BDE2FD9"/>
    <w:rsid w:val="3DFF8EC5"/>
    <w:rsid w:val="3F3FBF84"/>
    <w:rsid w:val="3FB05FDC"/>
    <w:rsid w:val="3FBFA489"/>
    <w:rsid w:val="3FFFBF54"/>
    <w:rsid w:val="3FFFE823"/>
    <w:rsid w:val="46E8BE57"/>
    <w:rsid w:val="47DBA541"/>
    <w:rsid w:val="47EF550D"/>
    <w:rsid w:val="4DBC7EFF"/>
    <w:rsid w:val="4EA38AC3"/>
    <w:rsid w:val="4FDFA75D"/>
    <w:rsid w:val="546F32EE"/>
    <w:rsid w:val="54FF5DB0"/>
    <w:rsid w:val="559758F2"/>
    <w:rsid w:val="55EB0C4D"/>
    <w:rsid w:val="56EA1D4B"/>
    <w:rsid w:val="57EB236E"/>
    <w:rsid w:val="57F7B03B"/>
    <w:rsid w:val="57FA6401"/>
    <w:rsid w:val="58BF8CA8"/>
    <w:rsid w:val="599F9F9D"/>
    <w:rsid w:val="59BE3DE7"/>
    <w:rsid w:val="59FFA755"/>
    <w:rsid w:val="5BBB06DA"/>
    <w:rsid w:val="5BBB1CF3"/>
    <w:rsid w:val="5BE771C4"/>
    <w:rsid w:val="5D5A0DFE"/>
    <w:rsid w:val="5DB77B68"/>
    <w:rsid w:val="5DFF3BB2"/>
    <w:rsid w:val="5ECFBB24"/>
    <w:rsid w:val="5ED7CCCC"/>
    <w:rsid w:val="5EEE6DCE"/>
    <w:rsid w:val="5EFFE284"/>
    <w:rsid w:val="5F7D004F"/>
    <w:rsid w:val="5F7E13AA"/>
    <w:rsid w:val="5FDF488F"/>
    <w:rsid w:val="5FE6B288"/>
    <w:rsid w:val="5FEB9284"/>
    <w:rsid w:val="5FFB4183"/>
    <w:rsid w:val="5FFFA8FF"/>
    <w:rsid w:val="60936527"/>
    <w:rsid w:val="617F5A10"/>
    <w:rsid w:val="67DD3A48"/>
    <w:rsid w:val="67DE2D04"/>
    <w:rsid w:val="6A2D7E2F"/>
    <w:rsid w:val="6B5E03FB"/>
    <w:rsid w:val="6BFA21DD"/>
    <w:rsid w:val="6BFD9D64"/>
    <w:rsid w:val="6D7776A0"/>
    <w:rsid w:val="6DABF6BA"/>
    <w:rsid w:val="6DFF3D3F"/>
    <w:rsid w:val="6DFFF155"/>
    <w:rsid w:val="6EFB29B7"/>
    <w:rsid w:val="6F7C2770"/>
    <w:rsid w:val="6FDB4249"/>
    <w:rsid w:val="6FDF7C4B"/>
    <w:rsid w:val="6FEFF7B6"/>
    <w:rsid w:val="717E9FA8"/>
    <w:rsid w:val="727AB8AC"/>
    <w:rsid w:val="7576BB3C"/>
    <w:rsid w:val="75FF3424"/>
    <w:rsid w:val="76C8936B"/>
    <w:rsid w:val="76FF57BD"/>
    <w:rsid w:val="7702BACD"/>
    <w:rsid w:val="77164B8D"/>
    <w:rsid w:val="775FD9B8"/>
    <w:rsid w:val="789D590C"/>
    <w:rsid w:val="79F718C6"/>
    <w:rsid w:val="7AFA693D"/>
    <w:rsid w:val="7BBB5776"/>
    <w:rsid w:val="7BDDCAFB"/>
    <w:rsid w:val="7BFFF6EA"/>
    <w:rsid w:val="7C6E53D2"/>
    <w:rsid w:val="7CBBF736"/>
    <w:rsid w:val="7CDE0D37"/>
    <w:rsid w:val="7D5BFF64"/>
    <w:rsid w:val="7DF66D8D"/>
    <w:rsid w:val="7DFC10FC"/>
    <w:rsid w:val="7DFEBABD"/>
    <w:rsid w:val="7E574168"/>
    <w:rsid w:val="7E9ED953"/>
    <w:rsid w:val="7EBD1B76"/>
    <w:rsid w:val="7EC518EC"/>
    <w:rsid w:val="7ED9AD2B"/>
    <w:rsid w:val="7EFE1E95"/>
    <w:rsid w:val="7F35B6D9"/>
    <w:rsid w:val="7F8E5765"/>
    <w:rsid w:val="7FB76CC1"/>
    <w:rsid w:val="7FBF5BF5"/>
    <w:rsid w:val="7FD39085"/>
    <w:rsid w:val="7FD5D28B"/>
    <w:rsid w:val="7FD794CF"/>
    <w:rsid w:val="7FEB072A"/>
    <w:rsid w:val="7FEF38DB"/>
    <w:rsid w:val="7FF94FD7"/>
    <w:rsid w:val="7FFEE759"/>
    <w:rsid w:val="7FFFCCDF"/>
    <w:rsid w:val="7FFFE6CD"/>
    <w:rsid w:val="87ED1F68"/>
    <w:rsid w:val="969FC6E4"/>
    <w:rsid w:val="97DFB192"/>
    <w:rsid w:val="9A7F1541"/>
    <w:rsid w:val="9B961764"/>
    <w:rsid w:val="9D6FB71E"/>
    <w:rsid w:val="9DA745E0"/>
    <w:rsid w:val="9FEF5440"/>
    <w:rsid w:val="A7BD6A49"/>
    <w:rsid w:val="A9BB82ED"/>
    <w:rsid w:val="A9FE7C1A"/>
    <w:rsid w:val="AAF73BD0"/>
    <w:rsid w:val="ACFFE81F"/>
    <w:rsid w:val="AD5FB408"/>
    <w:rsid w:val="AEBFBA6B"/>
    <w:rsid w:val="AF7EC9A5"/>
    <w:rsid w:val="AFD6B8FF"/>
    <w:rsid w:val="AFDF7233"/>
    <w:rsid w:val="B57B29B0"/>
    <w:rsid w:val="B7F7A7DC"/>
    <w:rsid w:val="BB5E2D08"/>
    <w:rsid w:val="BBEF9937"/>
    <w:rsid w:val="BEAAFF22"/>
    <w:rsid w:val="BEC70DDF"/>
    <w:rsid w:val="BEDF25C9"/>
    <w:rsid w:val="BF57C66E"/>
    <w:rsid w:val="BF6DF868"/>
    <w:rsid w:val="BFAB06A2"/>
    <w:rsid w:val="BFBADE51"/>
    <w:rsid w:val="BFBEC11C"/>
    <w:rsid w:val="BFDB8428"/>
    <w:rsid w:val="BFDC9D73"/>
    <w:rsid w:val="C31779CA"/>
    <w:rsid w:val="C4DE68BC"/>
    <w:rsid w:val="C4EC4916"/>
    <w:rsid w:val="CABE420D"/>
    <w:rsid w:val="CB7F9C48"/>
    <w:rsid w:val="CDF9CF34"/>
    <w:rsid w:val="CDFDBCD4"/>
    <w:rsid w:val="CDFFC1FA"/>
    <w:rsid w:val="CEBF1E50"/>
    <w:rsid w:val="CF5F0DC6"/>
    <w:rsid w:val="CFBD6968"/>
    <w:rsid w:val="D2DF5D68"/>
    <w:rsid w:val="D3D7938C"/>
    <w:rsid w:val="D3FFB8CB"/>
    <w:rsid w:val="D65BEC6D"/>
    <w:rsid w:val="D6B7E830"/>
    <w:rsid w:val="D76A4AFA"/>
    <w:rsid w:val="D7B7F13A"/>
    <w:rsid w:val="D7BB4EC0"/>
    <w:rsid w:val="D7DF0A0D"/>
    <w:rsid w:val="D7F7DB25"/>
    <w:rsid w:val="D9578F2E"/>
    <w:rsid w:val="D9E7FE3B"/>
    <w:rsid w:val="D9F6DA0A"/>
    <w:rsid w:val="DAA7B573"/>
    <w:rsid w:val="DAED996B"/>
    <w:rsid w:val="DB0756D7"/>
    <w:rsid w:val="DBBAFF37"/>
    <w:rsid w:val="DBEED6AC"/>
    <w:rsid w:val="DCFF35C3"/>
    <w:rsid w:val="DEDE9C0F"/>
    <w:rsid w:val="DF56A800"/>
    <w:rsid w:val="DF9FF4C6"/>
    <w:rsid w:val="DFEA509C"/>
    <w:rsid w:val="DFF512CD"/>
    <w:rsid w:val="E2FB3E8B"/>
    <w:rsid w:val="E6DFBCF5"/>
    <w:rsid w:val="E7F5595C"/>
    <w:rsid w:val="E7F6BD6C"/>
    <w:rsid w:val="E8DFC977"/>
    <w:rsid w:val="E97FF7AC"/>
    <w:rsid w:val="EAAE4757"/>
    <w:rsid w:val="EAD704F1"/>
    <w:rsid w:val="EBBA4107"/>
    <w:rsid w:val="EBFB239C"/>
    <w:rsid w:val="ECEF061A"/>
    <w:rsid w:val="ECFD81DE"/>
    <w:rsid w:val="EE96A829"/>
    <w:rsid w:val="EEB9E2F1"/>
    <w:rsid w:val="EF3BECE0"/>
    <w:rsid w:val="EF3F30C4"/>
    <w:rsid w:val="EF4B401C"/>
    <w:rsid w:val="EF4EFCF4"/>
    <w:rsid w:val="EF6FDAB5"/>
    <w:rsid w:val="EFBEA60F"/>
    <w:rsid w:val="EFBF93F2"/>
    <w:rsid w:val="EFBFB203"/>
    <w:rsid w:val="EFFD3DF9"/>
    <w:rsid w:val="EFFF7C55"/>
    <w:rsid w:val="EFFF802C"/>
    <w:rsid w:val="EFFFB4E6"/>
    <w:rsid w:val="F09FDB29"/>
    <w:rsid w:val="F1D40021"/>
    <w:rsid w:val="F1ED26C5"/>
    <w:rsid w:val="F3FB9679"/>
    <w:rsid w:val="F4BFDBFA"/>
    <w:rsid w:val="F57BC258"/>
    <w:rsid w:val="F59FD5D6"/>
    <w:rsid w:val="F5BBDA7F"/>
    <w:rsid w:val="F5FBA1CA"/>
    <w:rsid w:val="F616CF83"/>
    <w:rsid w:val="F6AD69AE"/>
    <w:rsid w:val="F6EE4B30"/>
    <w:rsid w:val="F6FFB771"/>
    <w:rsid w:val="F771F917"/>
    <w:rsid w:val="F79C0362"/>
    <w:rsid w:val="F79EA0F1"/>
    <w:rsid w:val="F7B61DF7"/>
    <w:rsid w:val="F7BEF965"/>
    <w:rsid w:val="F7DE9C41"/>
    <w:rsid w:val="F7FE2D46"/>
    <w:rsid w:val="F7FF457B"/>
    <w:rsid w:val="F9D7DF0B"/>
    <w:rsid w:val="F9EB15AE"/>
    <w:rsid w:val="FA6B74A7"/>
    <w:rsid w:val="FA7D1F38"/>
    <w:rsid w:val="FA7FFFB2"/>
    <w:rsid w:val="FADF0EBD"/>
    <w:rsid w:val="FB9F0680"/>
    <w:rsid w:val="FBD7C532"/>
    <w:rsid w:val="FBDF2F44"/>
    <w:rsid w:val="FBF7D80C"/>
    <w:rsid w:val="FBFA2E74"/>
    <w:rsid w:val="FBFF31AC"/>
    <w:rsid w:val="FBFF4121"/>
    <w:rsid w:val="FBFF4E51"/>
    <w:rsid w:val="FCB7CBB6"/>
    <w:rsid w:val="FD9F0401"/>
    <w:rsid w:val="FDBF1962"/>
    <w:rsid w:val="FDD56D61"/>
    <w:rsid w:val="FDD90F9B"/>
    <w:rsid w:val="FDF37A41"/>
    <w:rsid w:val="FDFCAD32"/>
    <w:rsid w:val="FE2F0220"/>
    <w:rsid w:val="FE6719D6"/>
    <w:rsid w:val="FECEF7B5"/>
    <w:rsid w:val="FEDF3B32"/>
    <w:rsid w:val="FEEA9D10"/>
    <w:rsid w:val="FEEDDBB9"/>
    <w:rsid w:val="FEF94339"/>
    <w:rsid w:val="FEF9E240"/>
    <w:rsid w:val="FEFAC722"/>
    <w:rsid w:val="FF1BA5DD"/>
    <w:rsid w:val="FF2A3358"/>
    <w:rsid w:val="FF5D83FE"/>
    <w:rsid w:val="FF73A0B8"/>
    <w:rsid w:val="FF7CCB49"/>
    <w:rsid w:val="FF7EEDEC"/>
    <w:rsid w:val="FF9F8CE6"/>
    <w:rsid w:val="FFB7D17C"/>
    <w:rsid w:val="FFB9C538"/>
    <w:rsid w:val="FFD7A28D"/>
    <w:rsid w:val="FFDAED7D"/>
    <w:rsid w:val="FFEC2EF7"/>
    <w:rsid w:val="FFF7A3C6"/>
    <w:rsid w:val="FFFF3378"/>
    <w:rsid w:val="FFFF6E3E"/>
    <w:rsid w:val="FFFFA900"/>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t-CH" w:eastAsia="en-US" w:bidi="ar-SA"/>
    </w:rPr>
  </w:style>
  <w:style w:type="paragraph" w:styleId="2">
    <w:name w:val="heading 4"/>
    <w:basedOn w:val="1"/>
    <w:next w:val="1"/>
    <w:unhideWhenUsed/>
    <w:qFormat/>
    <w:uiPriority w:val="9"/>
    <w:pPr>
      <w:keepNext/>
      <w:keepLines/>
      <w:spacing w:before="280" w:after="290" w:line="376" w:lineRule="auto"/>
      <w:outlineLvl w:val="3"/>
    </w:pPr>
    <w:rPr>
      <w:b/>
      <w:bCs/>
      <w:sz w:val="28"/>
      <w:szCs w:val="28"/>
    </w:rPr>
  </w:style>
  <w:style w:type="character" w:default="1" w:styleId="7">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5"/>
    <w:semiHidden/>
    <w:unhideWhenUsed/>
    <w:qFormat/>
    <w:uiPriority w:val="99"/>
    <w:pPr>
      <w:spacing w:after="0" w:line="240" w:lineRule="auto"/>
    </w:pPr>
    <w:rPr>
      <w:rFonts w:ascii="Tahoma" w:hAnsi="Tahoma" w:cs="Tahoma"/>
      <w:sz w:val="16"/>
      <w:szCs w:val="16"/>
    </w:rPr>
  </w:style>
  <w:style w:type="paragraph" w:styleId="4">
    <w:name w:val="footer"/>
    <w:basedOn w:val="1"/>
    <w:link w:val="14"/>
    <w:unhideWhenUsed/>
    <w:qFormat/>
    <w:uiPriority w:val="99"/>
    <w:pPr>
      <w:tabs>
        <w:tab w:val="center" w:pos="4819"/>
        <w:tab w:val="right" w:pos="9638"/>
      </w:tabs>
      <w:spacing w:after="0" w:line="240" w:lineRule="auto"/>
    </w:pPr>
  </w:style>
  <w:style w:type="paragraph" w:styleId="5">
    <w:name w:val="header"/>
    <w:basedOn w:val="1"/>
    <w:link w:val="13"/>
    <w:unhideWhenUsed/>
    <w:qFormat/>
    <w:uiPriority w:val="99"/>
    <w:pPr>
      <w:tabs>
        <w:tab w:val="center" w:pos="4819"/>
        <w:tab w:val="right" w:pos="9638"/>
      </w:tabs>
      <w:spacing w:after="0" w:line="240" w:lineRule="auto"/>
    </w:pPr>
  </w:style>
  <w:style w:type="paragraph" w:styleId="6">
    <w:name w:val="Title"/>
    <w:basedOn w:val="1"/>
    <w:next w:val="1"/>
    <w:link w:val="17"/>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8">
    <w:name w:val="Hyperlink"/>
    <w:basedOn w:val="7"/>
    <w:unhideWhenUsed/>
    <w:qFormat/>
    <w:uiPriority w:val="99"/>
    <w:rPr>
      <w:color w:val="0000FF" w:themeColor="hyperlink"/>
      <w:u w:val="single"/>
      <w14:textFill>
        <w14:solidFill>
          <w14:schemeClr w14:val="hlink"/>
        </w14:solidFill>
      </w14:textFill>
    </w:rPr>
  </w:style>
  <w:style w:type="table" w:styleId="10">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1">
    <w:name w:val="Light Shading"/>
    <w:basedOn w:val="9"/>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2">
    <w:name w:val="Light List"/>
    <w:basedOn w:val="9"/>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13">
    <w:name w:val="Intestazione Carattere"/>
    <w:basedOn w:val="7"/>
    <w:link w:val="5"/>
    <w:qFormat/>
    <w:uiPriority w:val="99"/>
  </w:style>
  <w:style w:type="character" w:customStyle="1" w:styleId="14">
    <w:name w:val="Piè di pagina Carattere"/>
    <w:basedOn w:val="7"/>
    <w:link w:val="4"/>
    <w:qFormat/>
    <w:uiPriority w:val="99"/>
  </w:style>
  <w:style w:type="character" w:customStyle="1" w:styleId="15">
    <w:name w:val="Testo fumetto Carattere"/>
    <w:basedOn w:val="7"/>
    <w:link w:val="3"/>
    <w:semiHidden/>
    <w:qFormat/>
    <w:uiPriority w:val="99"/>
    <w:rPr>
      <w:rFonts w:ascii="Tahoma" w:hAnsi="Tahoma" w:cs="Tahoma"/>
      <w:sz w:val="16"/>
      <w:szCs w:val="16"/>
    </w:rPr>
  </w:style>
  <w:style w:type="paragraph" w:styleId="16">
    <w:name w:val="No Spacing"/>
    <w:qFormat/>
    <w:uiPriority w:val="1"/>
    <w:pPr>
      <w:spacing w:after="0" w:line="240" w:lineRule="auto"/>
    </w:pPr>
    <w:rPr>
      <w:rFonts w:asciiTheme="minorHAnsi" w:hAnsiTheme="minorHAnsi" w:eastAsiaTheme="minorHAnsi" w:cstheme="minorBidi"/>
      <w:sz w:val="22"/>
      <w:szCs w:val="22"/>
      <w:lang w:val="it-CH" w:eastAsia="en-US" w:bidi="ar-SA"/>
    </w:rPr>
  </w:style>
  <w:style w:type="character" w:customStyle="1" w:styleId="17">
    <w:name w:val="Titolo Carattere"/>
    <w:basedOn w:val="7"/>
    <w:link w:val="6"/>
    <w:qFormat/>
    <w:uiPriority w:val="10"/>
    <w:rPr>
      <w:rFonts w:asciiTheme="majorHAnsi" w:hAnsiTheme="majorHAnsi" w:eastAsiaTheme="majorEastAsia" w:cstheme="majorBidi"/>
      <w:color w:val="17375E" w:themeColor="text2" w:themeShade="BF"/>
      <w:spacing w:val="5"/>
      <w:kern w:val="28"/>
      <w:sz w:val="52"/>
      <w:szCs w:val="52"/>
    </w:rPr>
  </w:style>
  <w:style w:type="paragraph" w:styleId="18">
    <w:name w:val="List Paragraph"/>
    <w:basedOn w:val="1"/>
    <w:qFormat/>
    <w:uiPriority w:val="34"/>
    <w:pPr>
      <w:ind w:left="720"/>
      <w:contextualSpacing/>
    </w:pPr>
  </w:style>
  <w:style w:type="paragraph" w:customStyle="1" w:styleId="19">
    <w:name w:val="CODE"/>
    <w:basedOn w:val="16"/>
    <w:qFormat/>
    <w:uiPriority w:val="0"/>
    <w:pPr>
      <w:shd w:val="clear" w:color="auto" w:fill="F1F1F1" w:themeFill="background1" w:themeFillShade="F2"/>
    </w:pPr>
    <w:rPr>
      <w:rFonts w:ascii="Courier New" w:hAnsi="Courier New" w:cs="Courier New"/>
      <w:bCs/>
      <w:color w:val="404040" w:themeColor="text1" w:themeTint="BF"/>
      <w:sz w:val="18"/>
      <w:lang w:val="en-US"/>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998E8F8B5A049B69381C431765595C1"/>
        <w:style w:val=""/>
        <w:category>
          <w:name w:val="Generale"/>
          <w:gallery w:val="placeholder"/>
        </w:category>
        <w:types>
          <w:type w:val="bbPlcHdr"/>
        </w:types>
        <w:behaviors>
          <w:behavior w:val="content"/>
        </w:behaviors>
        <w:description w:val=""/>
        <w:guid w:val="{F22808C3-93F0-4962-A6A3-2DBCC8897BA9}"/>
      </w:docPartPr>
      <w:docPartBody>
        <w:p>
          <w:pPr>
            <w:pStyle w:val="11"/>
          </w:pPr>
          <w:r>
            <w:rPr>
              <w:lang w:val="it-IT"/>
            </w:rPr>
            <w:t>[Digitare il nome della società]</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MT Extra">
    <w:panose1 w:val="05050102010205020202"/>
    <w:charset w:val="00"/>
    <w:family w:val="auto"/>
    <w:pitch w:val="default"/>
    <w:sig w:usb0="8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283"/>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417A30"/>
    <w:rsid w:val="004B5372"/>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5A10"/>
    <w:rsid w:val="008A6626"/>
    <w:rsid w:val="008B4A4C"/>
    <w:rsid w:val="00914221"/>
    <w:rsid w:val="00917E6C"/>
    <w:rsid w:val="00923218"/>
    <w:rsid w:val="00990678"/>
    <w:rsid w:val="00997E7D"/>
    <w:rsid w:val="00A1514F"/>
    <w:rsid w:val="00A63D01"/>
    <w:rsid w:val="00AE7D08"/>
    <w:rsid w:val="00B475F7"/>
    <w:rsid w:val="00BD119E"/>
    <w:rsid w:val="00C22A10"/>
    <w:rsid w:val="00C57AC2"/>
    <w:rsid w:val="00CB349C"/>
    <w:rsid w:val="00CD4850"/>
    <w:rsid w:val="00CF74A6"/>
    <w:rsid w:val="00D07130"/>
    <w:rsid w:val="00D07A71"/>
    <w:rsid w:val="00DA5304"/>
    <w:rsid w:val="00DE6AA0"/>
    <w:rsid w:val="00E07B40"/>
    <w:rsid w:val="00E316BF"/>
    <w:rsid w:val="00E42975"/>
    <w:rsid w:val="00EC6CCE"/>
    <w:rsid w:val="00EE0ED5"/>
    <w:rsid w:val="00EE429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it-CH" w:eastAsia="it-CH"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3AFA1136EC11419993E32773BCCE1F68"/>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5">
    <w:name w:val="E1B9BC2C2D6E43FB97065BC9A1834AA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6">
    <w:name w:val="6923FCF8D51D4C928B5036EE1A1E88E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7">
    <w:name w:val="68F13FB3CFB14058989A6BEC6AD63D12"/>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8">
    <w:name w:val="5FAF43F0E09D40D9B9D859B7B2B52921"/>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9">
    <w:name w:val="FE2FD5FC774E478C885AF27BC359AB73"/>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0">
    <w:name w:val="F66DB2D47B2449889C92236D2F13AB4A"/>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1">
    <w:name w:val="9998E8F8B5A049B69381C431765595C1"/>
    <w:qFormat/>
    <w:uiPriority w:val="0"/>
    <w:pPr>
      <w:spacing w:after="160" w:line="259" w:lineRule="auto"/>
    </w:pPr>
    <w:rPr>
      <w:rFonts w:asciiTheme="minorHAnsi" w:hAnsiTheme="minorHAnsi" w:eastAsiaTheme="minorEastAsia" w:cstheme="minorBidi"/>
      <w:sz w:val="22"/>
      <w:szCs w:val="22"/>
      <w:lang w:val="it-CH" w:eastAsia="it-CH" w:bidi="ar-SA"/>
    </w:rPr>
  </w:style>
</w:style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Piattaforma per la scoperta dei Grotti del Canton Ticino</Company>
  <Pages>1</Pages>
  <Words>238</Words>
  <Characters>1358</Characters>
  <Lines>11</Lines>
  <Paragraphs>3</Paragraphs>
  <TotalTime>174</TotalTime>
  <ScaleCrop>false</ScaleCrop>
  <LinksUpToDate>false</LinksUpToDate>
  <CharactersWithSpaces>1593</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2015-06-24T06:36:00Z</dcterms:created>
  <dc:creator>NDV</dc:creator>
  <cp:lastModifiedBy>Matteo Forni</cp:lastModifiedBy>
  <cp:lastPrinted>2019-09-13T08:21:00Z</cp:lastPrinted>
  <dcterms:modified xsi:type="dcterms:W3CDTF">2020-02-17T16:20:39Z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