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pStyle w:val="34"/>
        <w:rPr>
          <w:lang w:val="en"/>
        </w:rPr>
      </w:pPr>
      <w:r>
        <w:rPr>
          <w:lang w:val="en"/>
        </w:rPr>
        <w:t>Formulario di valutazione LPI</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_Toc2074400076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_Toc2127540497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_Toc174976663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_Toc1733716050 </w:instrText>
      </w:r>
      <w:r>
        <w:fldChar w:fldCharType="separate"/>
      </w:r>
      <w:r>
        <w:t>3</w:t>
      </w:r>
      <w:r>
        <w:fldChar w:fldCharType="end"/>
      </w:r>
    </w:p>
    <w:p>
      <w:pPr>
        <w:pStyle w:val="18"/>
        <w:tabs>
          <w:tab w:val="right" w:leader="dot" w:pos="9638"/>
        </w:tabs>
      </w:pPr>
      <w:r>
        <w:rPr>
          <w:rFonts w:hint="default"/>
        </w:rPr>
        <w:t xml:space="preserve">2 </w:t>
      </w:r>
      <w:r>
        <w:t>Analisi</w:t>
      </w:r>
      <w:r>
        <w:tab/>
      </w:r>
      <w:r>
        <w:fldChar w:fldCharType="begin"/>
      </w:r>
      <w:r>
        <w:instrText xml:space="preserve"> PAGEREF _Toc1125520426 </w:instrText>
      </w:r>
      <w:r>
        <w:fldChar w:fldCharType="separate"/>
      </w:r>
      <w:r>
        <w:t>4</w:t>
      </w:r>
      <w:r>
        <w:fldChar w:fldCharType="end"/>
      </w:r>
    </w:p>
    <w:p>
      <w:pPr>
        <w:pStyle w:val="19"/>
        <w:tabs>
          <w:tab w:val="right" w:leader="dot" w:pos="9638"/>
        </w:tabs>
      </w:pPr>
      <w:r>
        <w:rPr>
          <w:rFonts w:hint="default"/>
        </w:rPr>
        <w:t xml:space="preserve">2.1 </w:t>
      </w:r>
      <w:r>
        <w:t>Analisi del dominio</w:t>
      </w:r>
      <w:r>
        <w:tab/>
      </w:r>
      <w:r>
        <w:fldChar w:fldCharType="begin"/>
      </w:r>
      <w:r>
        <w:instrText xml:space="preserve"> PAGEREF _Toc556406961 </w:instrText>
      </w:r>
      <w:r>
        <w:fldChar w:fldCharType="separate"/>
      </w:r>
      <w:r>
        <w:t>4</w:t>
      </w:r>
      <w:r>
        <w:fldChar w:fldCharType="end"/>
      </w:r>
    </w:p>
    <w:p>
      <w:pPr>
        <w:pStyle w:val="19"/>
        <w:tabs>
          <w:tab w:val="right" w:leader="dot" w:pos="9638"/>
        </w:tabs>
      </w:pPr>
      <w:r>
        <w:rPr>
          <w:rFonts w:hint="default"/>
          <w:lang w:val="it-IT"/>
        </w:rPr>
        <w:t xml:space="preserve">2.2 </w:t>
      </w:r>
      <w:r>
        <w:t>Analisi e specifica dei requisiti</w:t>
      </w:r>
      <w:r>
        <w:tab/>
      </w:r>
      <w:r>
        <w:fldChar w:fldCharType="begin"/>
      </w:r>
      <w:r>
        <w:instrText xml:space="preserve"> PAGEREF _Toc861542934 </w:instrText>
      </w:r>
      <w:r>
        <w:fldChar w:fldCharType="separate"/>
      </w:r>
      <w:r>
        <w:t>4</w:t>
      </w:r>
      <w:r>
        <w:fldChar w:fldCharType="end"/>
      </w:r>
    </w:p>
    <w:p>
      <w:pPr>
        <w:pStyle w:val="19"/>
        <w:tabs>
          <w:tab w:val="right" w:leader="dot" w:pos="9638"/>
        </w:tabs>
      </w:pPr>
      <w:r>
        <w:rPr>
          <w:rFonts w:hint="default"/>
          <w:lang w:val="it-IT"/>
        </w:rPr>
        <w:t xml:space="preserve">2.3 </w:t>
      </w:r>
      <w:r>
        <w:t>Use case</w:t>
      </w:r>
      <w:r>
        <w:tab/>
      </w:r>
      <w:r>
        <w:fldChar w:fldCharType="begin"/>
      </w:r>
      <w:r>
        <w:instrText xml:space="preserve"> PAGEREF _Toc223813801 </w:instrText>
      </w:r>
      <w:r>
        <w:fldChar w:fldCharType="separate"/>
      </w:r>
      <w:r>
        <w:t>7</w:t>
      </w:r>
      <w:r>
        <w:fldChar w:fldCharType="end"/>
      </w:r>
    </w:p>
    <w:p>
      <w:pPr>
        <w:pStyle w:val="19"/>
        <w:tabs>
          <w:tab w:val="right" w:leader="dot" w:pos="9638"/>
        </w:tabs>
      </w:pPr>
      <w:r>
        <w:rPr>
          <w:rFonts w:hint="default"/>
          <w:lang w:val="it-IT"/>
        </w:rPr>
        <w:t xml:space="preserve">2.4 </w:t>
      </w:r>
      <w:r>
        <w:t>Pianificazion</w:t>
      </w:r>
      <w:r>
        <w:rPr>
          <w:rFonts w:hint="default"/>
          <w:lang w:val="en"/>
        </w:rPr>
        <w:t>e</w:t>
      </w:r>
      <w:r>
        <w:tab/>
      </w:r>
      <w:r>
        <w:fldChar w:fldCharType="begin"/>
      </w:r>
      <w:r>
        <w:instrText xml:space="preserve"> PAGEREF _Toc1497073756 </w:instrText>
      </w:r>
      <w:r>
        <w:fldChar w:fldCharType="separate"/>
      </w:r>
      <w:r>
        <w:t>7</w:t>
      </w:r>
      <w:r>
        <w:fldChar w:fldCharType="end"/>
      </w:r>
    </w:p>
    <w:p>
      <w:pPr>
        <w:pStyle w:val="20"/>
        <w:tabs>
          <w:tab w:val="right" w:leader="dot" w:pos="9638"/>
        </w:tabs>
      </w:pPr>
      <w:r>
        <w:rPr>
          <w:rFonts w:hint="default"/>
          <w:lang w:val="it-IT"/>
        </w:rPr>
        <w:t xml:space="preserve">2.4.1 </w:t>
      </w:r>
      <w:r>
        <w:rPr>
          <w:rFonts w:hint="default"/>
          <w:lang w:val="en"/>
        </w:rPr>
        <w:t>Sezione analisi</w:t>
      </w:r>
      <w:r>
        <w:tab/>
      </w:r>
      <w:r>
        <w:fldChar w:fldCharType="begin"/>
      </w:r>
      <w:r>
        <w:instrText xml:space="preserve"> PAGEREF _Toc551043587 </w:instrText>
      </w:r>
      <w:r>
        <w:fldChar w:fldCharType="separate"/>
      </w:r>
      <w:r>
        <w:t>10</w:t>
      </w:r>
      <w:r>
        <w:fldChar w:fldCharType="end"/>
      </w:r>
    </w:p>
    <w:p>
      <w:pPr>
        <w:pStyle w:val="20"/>
        <w:tabs>
          <w:tab w:val="right" w:leader="dot" w:pos="9638"/>
        </w:tabs>
      </w:pPr>
      <w:r>
        <w:rPr>
          <w:rFonts w:hint="default"/>
          <w:lang w:val="en"/>
        </w:rPr>
        <w:t>2.4.2 Sezione progettazione</w:t>
      </w:r>
      <w:r>
        <w:tab/>
      </w:r>
      <w:r>
        <w:fldChar w:fldCharType="begin"/>
      </w:r>
      <w:r>
        <w:instrText xml:space="preserve"> PAGEREF _Toc1442648763 </w:instrText>
      </w:r>
      <w:r>
        <w:fldChar w:fldCharType="separate"/>
      </w:r>
      <w:r>
        <w:t>10</w:t>
      </w:r>
      <w:r>
        <w:fldChar w:fldCharType="end"/>
      </w:r>
    </w:p>
    <w:p>
      <w:pPr>
        <w:pStyle w:val="20"/>
        <w:tabs>
          <w:tab w:val="right" w:leader="dot" w:pos="9638"/>
        </w:tabs>
      </w:pPr>
      <w:r>
        <w:rPr>
          <w:rFonts w:hint="default"/>
          <w:lang w:val="en"/>
        </w:rPr>
        <w:t>2.4.3 Sezione implementazione</w:t>
      </w:r>
      <w:r>
        <w:tab/>
      </w:r>
      <w:r>
        <w:fldChar w:fldCharType="begin"/>
      </w:r>
      <w:r>
        <w:instrText xml:space="preserve"> PAGEREF _Toc1458313012 </w:instrText>
      </w:r>
      <w:r>
        <w:fldChar w:fldCharType="separate"/>
      </w:r>
      <w:r>
        <w:t>10</w:t>
      </w:r>
      <w:r>
        <w:fldChar w:fldCharType="end"/>
      </w:r>
    </w:p>
    <w:p>
      <w:pPr>
        <w:pStyle w:val="20"/>
        <w:tabs>
          <w:tab w:val="right" w:leader="dot" w:pos="9638"/>
        </w:tabs>
      </w:pPr>
      <w:r>
        <w:rPr>
          <w:rFonts w:hint="default"/>
          <w:lang w:val="en"/>
        </w:rPr>
        <w:t>2.4.4 Sezione test</w:t>
      </w:r>
      <w:r>
        <w:tab/>
      </w:r>
      <w:r>
        <w:fldChar w:fldCharType="begin"/>
      </w:r>
      <w:r>
        <w:instrText xml:space="preserve"> PAGEREF _Toc439252292 </w:instrText>
      </w:r>
      <w:r>
        <w:fldChar w:fldCharType="separate"/>
      </w:r>
      <w:r>
        <w:t>10</w:t>
      </w:r>
      <w:r>
        <w:fldChar w:fldCharType="end"/>
      </w:r>
    </w:p>
    <w:p>
      <w:pPr>
        <w:pStyle w:val="19"/>
        <w:tabs>
          <w:tab w:val="right" w:leader="dot" w:pos="9638"/>
        </w:tabs>
      </w:pPr>
      <w:r>
        <w:rPr>
          <w:rFonts w:hint="default"/>
        </w:rPr>
        <w:t xml:space="preserve">2.5 </w:t>
      </w:r>
      <w:r>
        <w:t>Analisi dei mezzi</w:t>
      </w:r>
      <w:r>
        <w:tab/>
      </w:r>
      <w:r>
        <w:fldChar w:fldCharType="begin"/>
      </w:r>
      <w:r>
        <w:instrText xml:space="preserve"> PAGEREF _Toc1301534407 </w:instrText>
      </w:r>
      <w:r>
        <w:fldChar w:fldCharType="separate"/>
      </w:r>
      <w:r>
        <w:t>10</w:t>
      </w:r>
      <w:r>
        <w:fldChar w:fldCharType="end"/>
      </w:r>
    </w:p>
    <w:p>
      <w:pPr>
        <w:pStyle w:val="20"/>
        <w:tabs>
          <w:tab w:val="right" w:leader="dot" w:pos="9638"/>
        </w:tabs>
      </w:pPr>
      <w:r>
        <w:rPr>
          <w:rFonts w:hint="default"/>
        </w:rPr>
        <w:t xml:space="preserve">2.5.1 </w:t>
      </w:r>
      <w:r>
        <w:t>Software</w:t>
      </w:r>
      <w:r>
        <w:tab/>
      </w:r>
      <w:r>
        <w:fldChar w:fldCharType="begin"/>
      </w:r>
      <w:r>
        <w:instrText xml:space="preserve"> PAGEREF _Toc1342687645 </w:instrText>
      </w:r>
      <w:r>
        <w:fldChar w:fldCharType="separate"/>
      </w:r>
      <w:r>
        <w:t>10</w:t>
      </w:r>
      <w:r>
        <w:fldChar w:fldCharType="end"/>
      </w:r>
    </w:p>
    <w:p>
      <w:pPr>
        <w:pStyle w:val="20"/>
        <w:tabs>
          <w:tab w:val="right" w:leader="dot" w:pos="9638"/>
        </w:tabs>
      </w:pPr>
      <w:r>
        <w:rPr>
          <w:rFonts w:hint="default"/>
        </w:rPr>
        <w:t xml:space="preserve">2.5.2 </w:t>
      </w:r>
      <w:r>
        <w:t>Hardware</w:t>
      </w:r>
      <w:r>
        <w:tab/>
      </w:r>
      <w:r>
        <w:fldChar w:fldCharType="begin"/>
      </w:r>
      <w:r>
        <w:instrText xml:space="preserve"> PAGEREF _Toc919742527 </w:instrText>
      </w:r>
      <w:r>
        <w:fldChar w:fldCharType="separate"/>
      </w:r>
      <w:r>
        <w:t>11</w:t>
      </w:r>
      <w:r>
        <w:fldChar w:fldCharType="end"/>
      </w:r>
    </w:p>
    <w:p>
      <w:pPr>
        <w:pStyle w:val="18"/>
        <w:tabs>
          <w:tab w:val="right" w:leader="dot" w:pos="9638"/>
        </w:tabs>
      </w:pPr>
      <w:r>
        <w:rPr>
          <w:rFonts w:hint="default"/>
          <w:lang w:val="it-IT"/>
        </w:rPr>
        <w:t xml:space="preserve">3 </w:t>
      </w:r>
      <w:r>
        <w:t>Progettazione</w:t>
      </w:r>
      <w:r>
        <w:tab/>
      </w:r>
      <w:r>
        <w:fldChar w:fldCharType="begin"/>
      </w:r>
      <w:r>
        <w:instrText xml:space="preserve"> PAGEREF _Toc2053081833 </w:instrText>
      </w:r>
      <w:r>
        <w:fldChar w:fldCharType="separate"/>
      </w:r>
      <w:r>
        <w:t>11</w:t>
      </w:r>
      <w:r>
        <w:fldChar w:fldCharType="end"/>
      </w:r>
    </w:p>
    <w:p>
      <w:pPr>
        <w:pStyle w:val="19"/>
        <w:tabs>
          <w:tab w:val="right" w:leader="dot" w:pos="9638"/>
        </w:tabs>
      </w:pPr>
      <w:r>
        <w:rPr>
          <w:rFonts w:hint="default"/>
        </w:rPr>
        <w:t xml:space="preserve">3.1 </w:t>
      </w:r>
      <w:r>
        <w:t>Design dell’architettura del sistema</w:t>
      </w:r>
      <w:r>
        <w:tab/>
      </w:r>
      <w:r>
        <w:fldChar w:fldCharType="begin"/>
      </w:r>
      <w:r>
        <w:instrText xml:space="preserve"> PAGEREF _Toc1638536108 </w:instrText>
      </w:r>
      <w:r>
        <w:fldChar w:fldCharType="separate"/>
      </w:r>
      <w:r>
        <w:t>11</w:t>
      </w:r>
      <w:r>
        <w:fldChar w:fldCharType="end"/>
      </w:r>
    </w:p>
    <w:p>
      <w:pPr>
        <w:pStyle w:val="19"/>
        <w:tabs>
          <w:tab w:val="right" w:leader="dot" w:pos="9638"/>
        </w:tabs>
      </w:pPr>
      <w:r>
        <w:rPr>
          <w:rFonts w:hint="default"/>
        </w:rPr>
        <w:t xml:space="preserve">3.2 </w:t>
      </w:r>
      <w:r>
        <w:t>Design dei dati e database</w:t>
      </w:r>
      <w:r>
        <w:tab/>
      </w:r>
      <w:r>
        <w:fldChar w:fldCharType="begin"/>
      </w:r>
      <w:r>
        <w:instrText xml:space="preserve"> PAGEREF _Toc376070776 </w:instrText>
      </w:r>
      <w:r>
        <w:fldChar w:fldCharType="separate"/>
      </w:r>
      <w:r>
        <w:t>12</w:t>
      </w:r>
      <w:r>
        <w:fldChar w:fldCharType="end"/>
      </w:r>
    </w:p>
    <w:p>
      <w:pPr>
        <w:pStyle w:val="20"/>
        <w:tabs>
          <w:tab w:val="right" w:leader="dot" w:pos="9638"/>
        </w:tabs>
      </w:pPr>
      <w:r>
        <w:rPr>
          <w:rFonts w:hint="default"/>
        </w:rPr>
        <w:t xml:space="preserve">3.2.1 </w:t>
      </w:r>
      <w:r>
        <w:rPr>
          <w:rFonts w:hint="default"/>
          <w:lang w:val="en"/>
        </w:rPr>
        <w:t>Schema ER</w:t>
      </w:r>
      <w:r>
        <w:tab/>
      </w:r>
      <w:r>
        <w:fldChar w:fldCharType="begin"/>
      </w:r>
      <w:r>
        <w:instrText xml:space="preserve"> PAGEREF _Toc572948070 </w:instrText>
      </w:r>
      <w:r>
        <w:fldChar w:fldCharType="separate"/>
      </w:r>
      <w:r>
        <w:t>12</w:t>
      </w:r>
      <w:r>
        <w:fldChar w:fldCharType="end"/>
      </w:r>
    </w:p>
    <w:p>
      <w:pPr>
        <w:pStyle w:val="20"/>
        <w:tabs>
          <w:tab w:val="right" w:leader="dot" w:pos="9638"/>
        </w:tabs>
      </w:pPr>
      <w:r>
        <w:rPr>
          <w:rFonts w:hint="default"/>
          <w:lang w:val="en"/>
        </w:rPr>
        <w:t>3.2.2 Schema logico</w:t>
      </w:r>
      <w:r>
        <w:tab/>
      </w:r>
      <w:r>
        <w:fldChar w:fldCharType="begin"/>
      </w:r>
      <w:r>
        <w:instrText xml:space="preserve"> PAGEREF _Toc875944841 </w:instrText>
      </w:r>
      <w:r>
        <w:fldChar w:fldCharType="separate"/>
      </w:r>
      <w:r>
        <w:t>13</w:t>
      </w:r>
      <w:r>
        <w:fldChar w:fldCharType="end"/>
      </w:r>
    </w:p>
    <w:p>
      <w:pPr>
        <w:pStyle w:val="20"/>
        <w:tabs>
          <w:tab w:val="right" w:leader="dot" w:pos="9638"/>
        </w:tabs>
      </w:pPr>
      <w:r>
        <w:rPr>
          <w:rFonts w:hint="default"/>
          <w:lang w:val="en"/>
        </w:rPr>
        <w:t>3.2.3 Specifica dei dati</w:t>
      </w:r>
      <w:r>
        <w:tab/>
      </w:r>
      <w:r>
        <w:fldChar w:fldCharType="begin"/>
      </w:r>
      <w:r>
        <w:instrText xml:space="preserve"> PAGEREF _Toc2106854997 </w:instrText>
      </w:r>
      <w:r>
        <w:fldChar w:fldCharType="separate"/>
      </w:r>
      <w:r>
        <w:t>13</w:t>
      </w:r>
      <w:r>
        <w:fldChar w:fldCharType="end"/>
      </w:r>
    </w:p>
    <w:p>
      <w:pPr>
        <w:pStyle w:val="19"/>
        <w:tabs>
          <w:tab w:val="right" w:leader="dot" w:pos="9638"/>
        </w:tabs>
      </w:pPr>
      <w:r>
        <w:rPr>
          <w:rFonts w:hint="default"/>
        </w:rPr>
        <w:t xml:space="preserve">3.3 </w:t>
      </w:r>
      <w:r>
        <w:t>Design delle interfacce</w:t>
      </w:r>
      <w:r>
        <w:tab/>
      </w:r>
      <w:r>
        <w:fldChar w:fldCharType="begin"/>
      </w:r>
      <w:r>
        <w:instrText xml:space="preserve"> PAGEREF _Toc1525185937 </w:instrText>
      </w:r>
      <w:r>
        <w:fldChar w:fldCharType="separate"/>
      </w:r>
      <w:r>
        <w:t>15</w:t>
      </w:r>
      <w:r>
        <w:fldChar w:fldCharType="end"/>
      </w:r>
    </w:p>
    <w:p>
      <w:pPr>
        <w:pStyle w:val="20"/>
        <w:tabs>
          <w:tab w:val="right" w:leader="dot" w:pos="9638"/>
        </w:tabs>
      </w:pPr>
      <w:r>
        <w:rPr>
          <w:rFonts w:hint="default"/>
        </w:rPr>
        <w:t xml:space="preserve">3.3.1 </w:t>
      </w:r>
      <w:r>
        <w:rPr>
          <w:rFonts w:hint="default"/>
          <w:lang w:val="en"/>
        </w:rPr>
        <w:t>Pagina di login</w:t>
      </w:r>
      <w:r>
        <w:tab/>
      </w:r>
      <w:r>
        <w:fldChar w:fldCharType="begin"/>
      </w:r>
      <w:r>
        <w:instrText xml:space="preserve"> PAGEREF _Toc285118417 </w:instrText>
      </w:r>
      <w:r>
        <w:fldChar w:fldCharType="separate"/>
      </w:r>
      <w:r>
        <w:t>15</w:t>
      </w:r>
      <w:r>
        <w:fldChar w:fldCharType="end"/>
      </w:r>
    </w:p>
    <w:p>
      <w:pPr>
        <w:pStyle w:val="20"/>
        <w:tabs>
          <w:tab w:val="right" w:leader="dot" w:pos="9638"/>
        </w:tabs>
      </w:pPr>
      <w:r>
        <w:rPr>
          <w:rFonts w:hint="default"/>
          <w:lang w:val="en"/>
        </w:rPr>
        <w:t>3.3.2 Pagina di registrazione</w:t>
      </w:r>
      <w:r>
        <w:tab/>
      </w:r>
      <w:r>
        <w:fldChar w:fldCharType="begin"/>
      </w:r>
      <w:r>
        <w:instrText xml:space="preserve"> PAGEREF _Toc968872350 </w:instrText>
      </w:r>
      <w:r>
        <w:fldChar w:fldCharType="separate"/>
      </w:r>
      <w:r>
        <w:t>16</w:t>
      </w:r>
      <w:r>
        <w:fldChar w:fldCharType="end"/>
      </w:r>
    </w:p>
    <w:p>
      <w:pPr>
        <w:pStyle w:val="20"/>
        <w:tabs>
          <w:tab w:val="right" w:leader="dot" w:pos="9638"/>
        </w:tabs>
      </w:pPr>
      <w:r>
        <w:rPr>
          <w:rFonts w:hint="default"/>
          <w:lang w:val="en"/>
        </w:rPr>
        <w:t>3.3.3 Pagina di reset della propria password</w:t>
      </w:r>
      <w:r>
        <w:tab/>
      </w:r>
      <w:r>
        <w:fldChar w:fldCharType="begin"/>
      </w:r>
      <w:r>
        <w:instrText xml:space="preserve"> PAGEREF _Toc1217529389 </w:instrText>
      </w:r>
      <w:r>
        <w:fldChar w:fldCharType="separate"/>
      </w:r>
      <w:r>
        <w:t>16</w:t>
      </w:r>
      <w:r>
        <w:fldChar w:fldCharType="end"/>
      </w:r>
    </w:p>
    <w:p>
      <w:pPr>
        <w:pStyle w:val="20"/>
        <w:tabs>
          <w:tab w:val="right" w:leader="dot" w:pos="9638"/>
        </w:tabs>
      </w:pPr>
      <w:r>
        <w:rPr>
          <w:rFonts w:hint="default"/>
          <w:lang w:val="en"/>
        </w:rPr>
        <w:t>3.3.4 Pagina contenente lo storico</w:t>
      </w:r>
      <w:r>
        <w:tab/>
      </w:r>
      <w:r>
        <w:fldChar w:fldCharType="begin"/>
      </w:r>
      <w:r>
        <w:instrText xml:space="preserve"> PAGEREF _Toc80022230 </w:instrText>
      </w:r>
      <w:r>
        <w:fldChar w:fldCharType="separate"/>
      </w:r>
      <w:r>
        <w:t>17</w:t>
      </w:r>
      <w:r>
        <w:fldChar w:fldCharType="end"/>
      </w:r>
    </w:p>
    <w:p>
      <w:pPr>
        <w:pStyle w:val="20"/>
        <w:tabs>
          <w:tab w:val="right" w:leader="dot" w:pos="9638"/>
        </w:tabs>
      </w:pPr>
      <w:r>
        <w:rPr>
          <w:rFonts w:hint="default"/>
          <w:lang w:val="en"/>
        </w:rPr>
        <w:t>3.3.5 Pagina di aggiunta di un formulario</w:t>
      </w:r>
      <w:r>
        <w:tab/>
      </w:r>
      <w:r>
        <w:fldChar w:fldCharType="begin"/>
      </w:r>
      <w:r>
        <w:instrText xml:space="preserve"> PAGEREF _Toc1488090632 </w:instrText>
      </w:r>
      <w:r>
        <w:fldChar w:fldCharType="separate"/>
      </w:r>
      <w:r>
        <w:t>18</w:t>
      </w:r>
      <w:r>
        <w:fldChar w:fldCharType="end"/>
      </w:r>
    </w:p>
    <w:p>
      <w:pPr>
        <w:pStyle w:val="20"/>
        <w:tabs>
          <w:tab w:val="right" w:leader="dot" w:pos="9638"/>
        </w:tabs>
      </w:pPr>
      <w:r>
        <w:rPr>
          <w:rFonts w:hint="default"/>
          <w:lang w:val="en"/>
        </w:rPr>
        <w:t>3.3.6 Pagina di aggiunta delle motivazioni</w:t>
      </w:r>
      <w:r>
        <w:tab/>
      </w:r>
      <w:r>
        <w:fldChar w:fldCharType="begin"/>
      </w:r>
      <w:r>
        <w:instrText xml:space="preserve"> PAGEREF _Toc1482425345 </w:instrText>
      </w:r>
      <w:r>
        <w:fldChar w:fldCharType="separate"/>
      </w:r>
      <w:r>
        <w:t>19</w:t>
      </w:r>
      <w:r>
        <w:fldChar w:fldCharType="end"/>
      </w:r>
    </w:p>
    <w:p>
      <w:pPr>
        <w:pStyle w:val="20"/>
        <w:tabs>
          <w:tab w:val="right" w:leader="dot" w:pos="9638"/>
        </w:tabs>
      </w:pPr>
      <w:r>
        <w:rPr>
          <w:rFonts w:hint="default"/>
          <w:lang w:val="en"/>
        </w:rPr>
        <w:t>3.3.7 Pagina di resoconto finale</w:t>
      </w:r>
      <w:r>
        <w:tab/>
      </w:r>
      <w:r>
        <w:fldChar w:fldCharType="begin"/>
      </w:r>
      <w:r>
        <w:instrText xml:space="preserve"> PAGEREF _Toc386102621 </w:instrText>
      </w:r>
      <w:r>
        <w:fldChar w:fldCharType="separate"/>
      </w:r>
      <w:r>
        <w:t>20</w:t>
      </w:r>
      <w:r>
        <w:fldChar w:fldCharType="end"/>
      </w:r>
    </w:p>
    <w:p>
      <w:pPr>
        <w:pStyle w:val="20"/>
        <w:tabs>
          <w:tab w:val="right" w:leader="dot" w:pos="9638"/>
        </w:tabs>
      </w:pPr>
      <w:r>
        <w:rPr>
          <w:rFonts w:hint="default"/>
          <w:lang w:val="en"/>
        </w:rPr>
        <w:t>3.3.8 Pagina di amministrazione</w:t>
      </w:r>
      <w:r>
        <w:tab/>
      </w:r>
      <w:r>
        <w:fldChar w:fldCharType="begin"/>
      </w:r>
      <w:r>
        <w:instrText xml:space="preserve"> PAGEREF _Toc110417659 </w:instrText>
      </w:r>
      <w:r>
        <w:fldChar w:fldCharType="separate"/>
      </w:r>
      <w:r>
        <w:t>21</w:t>
      </w:r>
      <w:r>
        <w:fldChar w:fldCharType="end"/>
      </w:r>
    </w:p>
    <w:p>
      <w:pPr>
        <w:pStyle w:val="18"/>
        <w:tabs>
          <w:tab w:val="right" w:leader="dot" w:pos="9638"/>
        </w:tabs>
      </w:pPr>
      <w:r>
        <w:rPr>
          <w:rFonts w:hint="default"/>
        </w:rPr>
        <w:t xml:space="preserve">4 </w:t>
      </w:r>
      <w:r>
        <w:t>Implementazione</w:t>
      </w:r>
      <w:r>
        <w:tab/>
      </w:r>
      <w:r>
        <w:fldChar w:fldCharType="begin"/>
      </w:r>
      <w:r>
        <w:instrText xml:space="preserve"> PAGEREF _Toc1409341774 </w:instrText>
      </w:r>
      <w:r>
        <w:fldChar w:fldCharType="separate"/>
      </w:r>
      <w:r>
        <w:t>22</w:t>
      </w:r>
      <w:r>
        <w:fldChar w:fldCharType="end"/>
      </w:r>
    </w:p>
    <w:p>
      <w:pPr>
        <w:pStyle w:val="18"/>
        <w:tabs>
          <w:tab w:val="right" w:leader="dot" w:pos="9638"/>
        </w:tabs>
      </w:pPr>
      <w:r>
        <w:rPr>
          <w:rFonts w:hint="default"/>
          <w:lang w:val="it-IT"/>
        </w:rPr>
        <w:t xml:space="preserve">5 </w:t>
      </w:r>
      <w:r>
        <w:rPr>
          <w:lang w:val="it-IT"/>
        </w:rPr>
        <w:t>Test</w:t>
      </w:r>
      <w:r>
        <w:tab/>
      </w:r>
      <w:r>
        <w:fldChar w:fldCharType="begin"/>
      </w:r>
      <w:r>
        <w:instrText xml:space="preserve"> PAGEREF _Toc366159470 </w:instrText>
      </w:r>
      <w:r>
        <w:fldChar w:fldCharType="separate"/>
      </w:r>
      <w:r>
        <w:t>22</w:t>
      </w:r>
      <w:r>
        <w:fldChar w:fldCharType="end"/>
      </w:r>
    </w:p>
    <w:p>
      <w:pPr>
        <w:pStyle w:val="19"/>
        <w:tabs>
          <w:tab w:val="right" w:leader="dot" w:pos="9638"/>
        </w:tabs>
      </w:pPr>
      <w:r>
        <w:rPr>
          <w:rFonts w:hint="default"/>
        </w:rPr>
        <w:t xml:space="preserve">5.1 </w:t>
      </w:r>
      <w:r>
        <w:t>Protocollo di test</w:t>
      </w:r>
      <w:r>
        <w:tab/>
      </w:r>
      <w:r>
        <w:fldChar w:fldCharType="begin"/>
      </w:r>
      <w:r>
        <w:instrText xml:space="preserve"> PAGEREF _Toc285394322 </w:instrText>
      </w:r>
      <w:r>
        <w:fldChar w:fldCharType="separate"/>
      </w:r>
      <w:r>
        <w:t>22</w:t>
      </w:r>
      <w:r>
        <w:fldChar w:fldCharType="end"/>
      </w:r>
    </w:p>
    <w:p>
      <w:pPr>
        <w:pStyle w:val="19"/>
        <w:tabs>
          <w:tab w:val="right" w:leader="dot" w:pos="9638"/>
        </w:tabs>
      </w:pPr>
      <w:r>
        <w:rPr>
          <w:rFonts w:hint="default"/>
        </w:rPr>
        <w:t xml:space="preserve">5.2 </w:t>
      </w:r>
      <w:r>
        <w:t>Risultati test</w:t>
      </w:r>
      <w:r>
        <w:tab/>
      </w:r>
      <w:r>
        <w:fldChar w:fldCharType="begin"/>
      </w:r>
      <w:r>
        <w:instrText xml:space="preserve"> PAGEREF _Toc995574176 </w:instrText>
      </w:r>
      <w:r>
        <w:fldChar w:fldCharType="separate"/>
      </w:r>
      <w:r>
        <w:t>23</w:t>
      </w:r>
      <w:r>
        <w:fldChar w:fldCharType="end"/>
      </w:r>
    </w:p>
    <w:p>
      <w:pPr>
        <w:pStyle w:val="19"/>
        <w:tabs>
          <w:tab w:val="right" w:leader="dot" w:pos="9638"/>
        </w:tabs>
      </w:pPr>
      <w:r>
        <w:rPr>
          <w:rFonts w:hint="default"/>
        </w:rPr>
        <w:t xml:space="preserve">5.3 </w:t>
      </w:r>
      <w:r>
        <w:t>Mancanze/limitazioni conosciute</w:t>
      </w:r>
      <w:r>
        <w:tab/>
      </w:r>
      <w:r>
        <w:fldChar w:fldCharType="begin"/>
      </w:r>
      <w:r>
        <w:instrText xml:space="preserve"> PAGEREF _Toc1491679896 </w:instrText>
      </w:r>
      <w:r>
        <w:fldChar w:fldCharType="separate"/>
      </w:r>
      <w:r>
        <w:t>23</w:t>
      </w:r>
      <w:r>
        <w:fldChar w:fldCharType="end"/>
      </w:r>
    </w:p>
    <w:p>
      <w:pPr>
        <w:pStyle w:val="18"/>
        <w:tabs>
          <w:tab w:val="right" w:leader="dot" w:pos="9638"/>
        </w:tabs>
      </w:pPr>
      <w:r>
        <w:rPr>
          <w:rFonts w:hint="default"/>
          <w:lang w:val="it-IT"/>
        </w:rPr>
        <w:t xml:space="preserve">6 </w:t>
      </w:r>
      <w:r>
        <w:rPr>
          <w:lang w:val="it-IT"/>
        </w:rPr>
        <w:t>Consuntivo</w:t>
      </w:r>
      <w:r>
        <w:tab/>
      </w:r>
      <w:r>
        <w:fldChar w:fldCharType="begin"/>
      </w:r>
      <w:r>
        <w:instrText xml:space="preserve"> PAGEREF _Toc841801284 </w:instrText>
      </w:r>
      <w:r>
        <w:fldChar w:fldCharType="separate"/>
      </w:r>
      <w:r>
        <w:t>23</w:t>
      </w:r>
      <w:r>
        <w:fldChar w:fldCharType="end"/>
      </w:r>
    </w:p>
    <w:p>
      <w:pPr>
        <w:pStyle w:val="18"/>
        <w:tabs>
          <w:tab w:val="right" w:leader="dot" w:pos="9638"/>
        </w:tabs>
      </w:pPr>
      <w:r>
        <w:rPr>
          <w:rFonts w:hint="default"/>
          <w:lang w:val="it-IT"/>
        </w:rPr>
        <w:t xml:space="preserve">7 </w:t>
      </w:r>
      <w:r>
        <w:rPr>
          <w:lang w:val="it-IT"/>
        </w:rPr>
        <w:t>Conclusioni</w:t>
      </w:r>
      <w:r>
        <w:tab/>
      </w:r>
      <w:r>
        <w:fldChar w:fldCharType="begin"/>
      </w:r>
      <w:r>
        <w:instrText xml:space="preserve"> PAGEREF _Toc1857117111 </w:instrText>
      </w:r>
      <w:r>
        <w:fldChar w:fldCharType="separate"/>
      </w:r>
      <w:r>
        <w:t>23</w:t>
      </w:r>
      <w:r>
        <w:fldChar w:fldCharType="end"/>
      </w:r>
    </w:p>
    <w:p>
      <w:pPr>
        <w:pStyle w:val="19"/>
        <w:tabs>
          <w:tab w:val="right" w:leader="dot" w:pos="9638"/>
        </w:tabs>
      </w:pPr>
      <w:r>
        <w:rPr>
          <w:rFonts w:hint="default"/>
        </w:rPr>
        <w:t xml:space="preserve">7.1 </w:t>
      </w:r>
      <w:r>
        <w:t>Sviluppi futuri</w:t>
      </w:r>
      <w:r>
        <w:tab/>
      </w:r>
      <w:r>
        <w:fldChar w:fldCharType="begin"/>
      </w:r>
      <w:r>
        <w:instrText xml:space="preserve"> PAGEREF _Toc1715493697 </w:instrText>
      </w:r>
      <w:r>
        <w:fldChar w:fldCharType="separate"/>
      </w:r>
      <w:r>
        <w:t>23</w:t>
      </w:r>
      <w:r>
        <w:fldChar w:fldCharType="end"/>
      </w:r>
    </w:p>
    <w:p>
      <w:pPr>
        <w:pStyle w:val="19"/>
        <w:tabs>
          <w:tab w:val="right" w:leader="dot" w:pos="9638"/>
        </w:tabs>
      </w:pPr>
      <w:r>
        <w:rPr>
          <w:rFonts w:hint="default"/>
        </w:rPr>
        <w:t xml:space="preserve">7.2 </w:t>
      </w:r>
      <w:r>
        <w:t>Considerazioni personali</w:t>
      </w:r>
      <w:r>
        <w:tab/>
      </w:r>
      <w:r>
        <w:fldChar w:fldCharType="begin"/>
      </w:r>
      <w:r>
        <w:instrText xml:space="preserve"> PAGEREF _Toc191391392 </w:instrText>
      </w:r>
      <w:r>
        <w:fldChar w:fldCharType="separate"/>
      </w:r>
      <w:r>
        <w:t>23</w:t>
      </w:r>
      <w:r>
        <w:fldChar w:fldCharType="end"/>
      </w:r>
    </w:p>
    <w:p>
      <w:pPr>
        <w:pStyle w:val="18"/>
        <w:tabs>
          <w:tab w:val="right" w:leader="dot" w:pos="9638"/>
        </w:tabs>
      </w:pPr>
      <w:r>
        <w:rPr>
          <w:rFonts w:hint="default"/>
          <w:lang w:val="it-IT"/>
        </w:rPr>
        <w:t xml:space="preserve">8 </w:t>
      </w:r>
      <w:r>
        <w:rPr>
          <w:lang w:val="it-IT"/>
        </w:rPr>
        <w:t>Bibliografia</w:t>
      </w:r>
      <w:r>
        <w:tab/>
      </w:r>
      <w:r>
        <w:fldChar w:fldCharType="begin"/>
      </w:r>
      <w:r>
        <w:instrText xml:space="preserve"> PAGEREF _Toc260677050 </w:instrText>
      </w:r>
      <w:r>
        <w:fldChar w:fldCharType="separate"/>
      </w:r>
      <w:r>
        <w:t>23</w:t>
      </w:r>
      <w:r>
        <w:fldChar w:fldCharType="end"/>
      </w:r>
    </w:p>
    <w:p>
      <w:pPr>
        <w:pStyle w:val="19"/>
        <w:tabs>
          <w:tab w:val="right" w:leader="dot" w:pos="9638"/>
        </w:tabs>
      </w:pPr>
      <w:r>
        <w:rPr>
          <w:rFonts w:hint="default"/>
        </w:rPr>
        <w:t xml:space="preserve">8.1 </w:t>
      </w:r>
      <w:r>
        <w:t>Bibliografia per articoli di riviste:</w:t>
      </w:r>
      <w:r>
        <w:tab/>
      </w:r>
      <w:r>
        <w:fldChar w:fldCharType="begin"/>
      </w:r>
      <w:r>
        <w:instrText xml:space="preserve"> PAGEREF _Toc1010658812 </w:instrText>
      </w:r>
      <w:r>
        <w:fldChar w:fldCharType="separate"/>
      </w:r>
      <w:r>
        <w:t>23</w:t>
      </w:r>
      <w:r>
        <w:fldChar w:fldCharType="end"/>
      </w:r>
    </w:p>
    <w:p>
      <w:pPr>
        <w:pStyle w:val="19"/>
        <w:tabs>
          <w:tab w:val="right" w:leader="dot" w:pos="9638"/>
        </w:tabs>
      </w:pPr>
      <w:r>
        <w:rPr>
          <w:rFonts w:hint="default"/>
        </w:rPr>
        <w:t xml:space="preserve">8.2 </w:t>
      </w:r>
      <w:r>
        <w:t>Bibliografia per libri</w:t>
      </w:r>
      <w:r>
        <w:tab/>
      </w:r>
      <w:r>
        <w:fldChar w:fldCharType="begin"/>
      </w:r>
      <w:r>
        <w:instrText xml:space="preserve"> PAGEREF _Toc1649704405 </w:instrText>
      </w:r>
      <w:r>
        <w:fldChar w:fldCharType="separate"/>
      </w:r>
      <w:r>
        <w:t>23</w:t>
      </w:r>
      <w:r>
        <w:fldChar w:fldCharType="end"/>
      </w:r>
    </w:p>
    <w:p>
      <w:pPr>
        <w:pStyle w:val="19"/>
        <w:tabs>
          <w:tab w:val="right" w:leader="dot" w:pos="9638"/>
        </w:tabs>
      </w:pPr>
      <w:r>
        <w:rPr>
          <w:rFonts w:hint="default"/>
        </w:rPr>
        <w:t xml:space="preserve">8.3 </w:t>
      </w:r>
      <w:r>
        <w:t>Sitografia</w:t>
      </w:r>
      <w:r>
        <w:tab/>
      </w:r>
      <w:r>
        <w:fldChar w:fldCharType="begin"/>
      </w:r>
      <w:r>
        <w:instrText xml:space="preserve"> PAGEREF _Toc699929342 </w:instrText>
      </w:r>
      <w:r>
        <w:fldChar w:fldCharType="separate"/>
      </w:r>
      <w:r>
        <w:t>23</w:t>
      </w:r>
      <w:r>
        <w:fldChar w:fldCharType="end"/>
      </w:r>
    </w:p>
    <w:p>
      <w:pPr>
        <w:pStyle w:val="18"/>
        <w:tabs>
          <w:tab w:val="right" w:leader="dot" w:pos="9638"/>
        </w:tabs>
      </w:pPr>
      <w:r>
        <w:rPr>
          <w:rFonts w:hint="default"/>
          <w:lang w:val="it-IT"/>
        </w:rPr>
        <w:t xml:space="preserve">9 </w:t>
      </w:r>
      <w:r>
        <w:rPr>
          <w:lang w:val="it-IT"/>
        </w:rPr>
        <w:t>Allegati</w:t>
      </w:r>
      <w:r>
        <w:tab/>
      </w:r>
      <w:r>
        <w:fldChar w:fldCharType="begin"/>
      </w:r>
      <w:r>
        <w:instrText xml:space="preserve"> PAGEREF _Toc164709572 </w:instrText>
      </w:r>
      <w:r>
        <w:fldChar w:fldCharType="separate"/>
      </w:r>
      <w:r>
        <w:t>24</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074400076"/>
      <w:r>
        <w:rPr>
          <w:lang w:val="it-IT"/>
        </w:rPr>
        <w:t>Introduzione</w:t>
      </w:r>
      <w:bookmarkEnd w:id="0"/>
    </w:p>
    <w:p>
      <w:pPr>
        <w:pStyle w:val="3"/>
      </w:pPr>
      <w:bookmarkStart w:id="1" w:name="_Toc2127540497"/>
      <w:r>
        <w:t>Informazioni sul progetto</w:t>
      </w:r>
      <w:bookmarkEnd w:id="1"/>
      <w:r>
        <w:t xml:space="preserve"> </w:t>
      </w:r>
    </w:p>
    <w:p>
      <w:pPr>
        <w:numPr>
          <w:ilvl w:val="0"/>
          <w:numId w:val="2"/>
        </w:numPr>
      </w:pPr>
      <w:r>
        <w:rPr>
          <w:lang w:val="en"/>
        </w:rPr>
        <w:t>Titolo: Formulario di valutazione LPI</w:t>
      </w:r>
    </w:p>
    <w:p>
      <w:pPr>
        <w:numPr>
          <w:ilvl w:val="0"/>
          <w:numId w:val="2"/>
        </w:numPr>
      </w:pPr>
      <w:r>
        <w:rPr>
          <w:lang w:val="en"/>
        </w:rPr>
        <w:t>Durata: 23.01.2020-06.04.2020</w:t>
      </w:r>
    </w:p>
    <w:p>
      <w:pPr>
        <w:numPr>
          <w:ilvl w:val="0"/>
          <w:numId w:val="2"/>
        </w:numPr>
      </w:pPr>
      <w:r>
        <w:rPr>
          <w:lang w:val="en"/>
        </w:rPr>
        <w:t>Allievo coinvolto: Matteo Forni</w:t>
      </w:r>
    </w:p>
    <w:p>
      <w:pPr>
        <w:numPr>
          <w:ilvl w:val="0"/>
          <w:numId w:val="2"/>
        </w:numPr>
      </w:pPr>
      <w:r>
        <w:rPr>
          <w:lang w:val="en"/>
        </w:rPr>
        <w:t>Classe: Info 4AA</w:t>
      </w:r>
    </w:p>
    <w:p>
      <w:pPr>
        <w:numPr>
          <w:ilvl w:val="0"/>
          <w:numId w:val="2"/>
        </w:numPr>
      </w:pPr>
      <w:r>
        <w:rPr>
          <w:lang w:val="en"/>
        </w:rPr>
        <w:t>Anno scolastico: 2019-2020</w:t>
      </w:r>
    </w:p>
    <w:p>
      <w:pPr>
        <w:numPr>
          <w:ilvl w:val="0"/>
          <w:numId w:val="2"/>
        </w:numPr>
      </w:pPr>
      <w:r>
        <w:rPr>
          <w:lang w:val="en"/>
        </w:rPr>
        <w:t>Docente responsabile: Massimo Sartori</w:t>
      </w:r>
    </w:p>
    <w:p>
      <w:pPr>
        <w:pStyle w:val="3"/>
      </w:pPr>
      <w:bookmarkStart w:id="2" w:name="_Toc174976663"/>
      <w:r>
        <w:t>Abstract</w:t>
      </w:r>
      <w:bookmarkEnd w:id="2"/>
      <w:r>
        <w:t xml:space="preserve"> </w:t>
      </w:r>
    </w:p>
    <w:p>
      <w:pPr>
        <w:jc w:val="both"/>
        <w:rPr>
          <w:rFonts w:hint="default"/>
          <w:i w:val="0"/>
          <w:iCs/>
          <w:lang w:val="en"/>
        </w:rPr>
      </w:pPr>
      <w:r>
        <w:rPr>
          <w:rFonts w:hint="default"/>
          <w:i w:val="0"/>
          <w:iCs/>
          <w:lang w:val="en"/>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pPr>
        <w:rPr>
          <w:rFonts w:hint="default"/>
          <w:i w:val="0"/>
          <w:iCs/>
          <w:lang w:val="en"/>
        </w:rPr>
      </w:pPr>
    </w:p>
    <w:p>
      <w:pPr>
        <w:pStyle w:val="3"/>
      </w:pPr>
      <w:bookmarkStart w:id="3" w:name="_Toc1733716050"/>
      <w:r>
        <w:t>Scopo</w:t>
      </w:r>
      <w:bookmarkEnd w:id="3"/>
    </w:p>
    <w:p>
      <w:pPr>
        <w:jc w:val="both"/>
        <w:rPr>
          <w:rFonts w:hint="default"/>
          <w:lang w:val="en"/>
        </w:rPr>
      </w:pPr>
      <w:r>
        <w:rPr>
          <w:lang w:val="it-IT"/>
        </w:rPr>
        <w:t xml:space="preserve">Lo scopo </w:t>
      </w:r>
      <w:r>
        <w:rPr>
          <w:rFonts w:hint="default"/>
          <w:lang w:val="en"/>
        </w:rPr>
        <w:t>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pPr>
        <w:jc w:val="both"/>
        <w:rPr>
          <w:rFonts w:hint="default"/>
          <w:lang w:val="en"/>
        </w:rPr>
      </w:pPr>
      <w:r>
        <w:rPr>
          <w:rFonts w:hint="default"/>
          <w:lang w:val="en"/>
        </w:rPr>
        <w:t xml:space="preserve">I docenti potranno selezionare tramite dei filtri le motivazioni più adatte al caso ed esse verranno inserite nel documento e andranno a modificare la valutazione finale che potrà poi venire salvata in formato PDF e anche stampata. </w:t>
      </w:r>
    </w:p>
    <w:p>
      <w:pPr>
        <w:pStyle w:val="2"/>
      </w:pPr>
      <w:r>
        <w:br w:type="page"/>
      </w:r>
      <w:bookmarkStart w:id="4" w:name="_Toc1125520426"/>
      <w:r>
        <w:t>Analisi</w:t>
      </w:r>
      <w:bookmarkEnd w:id="4"/>
    </w:p>
    <w:p>
      <w:pPr>
        <w:pStyle w:val="3"/>
      </w:pPr>
      <w:bookmarkStart w:id="5" w:name="_Toc556406961"/>
      <w:r>
        <w:t>Analisi del dominio</w:t>
      </w:r>
      <w:bookmarkEnd w:id="5"/>
    </w:p>
    <w:p>
      <w:pPr>
        <w:numPr>
          <w:ilvl w:val="0"/>
          <w:numId w:val="0"/>
        </w:numPr>
        <w:jc w:val="both"/>
        <w:rPr>
          <w:rFonts w:hint="default"/>
          <w:lang w:val="en"/>
        </w:rPr>
      </w:pPr>
      <w:r>
        <w:rPr>
          <w:rFonts w:hint="default"/>
          <w:lang w:val="en"/>
        </w:rPr>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pPr>
        <w:numPr>
          <w:ilvl w:val="0"/>
          <w:numId w:val="0"/>
        </w:numPr>
        <w:jc w:val="both"/>
        <w:rPr>
          <w:rFonts w:hint="default"/>
          <w:lang w:val="en"/>
        </w:rPr>
      </w:pPr>
      <w:r>
        <w:rPr>
          <w:rFonts w:hint="default"/>
          <w:lang w:val="en"/>
        </w:rPr>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pPr>
        <w:pStyle w:val="3"/>
        <w:rPr>
          <w:lang w:val="it-IT"/>
        </w:rPr>
      </w:pPr>
      <w:bookmarkStart w:id="6" w:name="_Toc861542934"/>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b/>
                <w:color w:val="auto"/>
                <w:sz w:val="16"/>
                <w:szCs w:val="16"/>
                <w:highlight w:val="none"/>
                <w:shd w:val="clear" w:color="auto" w:fill="auto"/>
              </w:rPr>
            </w:pPr>
            <w:r>
              <w:rPr>
                <w:b/>
                <w:color w:val="auto"/>
                <w:sz w:val="16"/>
                <w:szCs w:val="16"/>
                <w:highlight w:val="none"/>
                <w:shd w:val="clear" w:color="auto" w:fill="auto"/>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database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in maniera hard-coded i punti di valutazione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 campi nome, cognome, email e telefono</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avere un account per poter accedere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amministrazione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dovranno avere i permessi di amministratore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le motivazioni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Le motivazioni potranno essere abbinate a un solo punto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003</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i docenti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per i docenti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dovrà aver creato un account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creare/modificare/eliminare dei formulari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visualizzare lo storico dei propri formulari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Creazione interfaccia di sviluppo del formulario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aver creato un nuovo formulario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scegliere le motivazioni in base alla sezione, punto o parola chiave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poter inserire i dati dei periti/docenti/allievi coinvolti</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alcolo dei risultati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calcolare i risultati secondo il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calcolare i risultati in base alle motivazioni inserite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reazione dei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generare i PDF contenenti i risultati con il formato del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salvare i file</w:t>
            </w:r>
          </w:p>
        </w:tc>
      </w:tr>
    </w:tbl>
    <w:p>
      <w:pPr>
        <w:rPr>
          <w:lang w:val="it-IT"/>
        </w:rPr>
      </w:pPr>
    </w:p>
    <w:p/>
    <w:p>
      <w:pPr>
        <w:pStyle w:val="3"/>
        <w:ind w:left="578" w:hanging="578"/>
        <w:rPr>
          <w:lang w:val="it-IT"/>
        </w:rPr>
      </w:pPr>
      <w:r>
        <w:br w:type="page"/>
      </w:r>
      <w:bookmarkStart w:id="7" w:name="_Toc223813801"/>
      <w:r>
        <w:t>Use case</w:t>
      </w:r>
      <w:bookmarkEnd w:id="7"/>
    </w:p>
    <w:p>
      <w:pPr>
        <w:jc w:val="center"/>
        <w:rPr>
          <w:rFonts w:hint="default"/>
          <w:lang w:val="en"/>
        </w:rPr>
      </w:pPr>
      <w:r>
        <w:rPr>
          <w:rFonts w:hint="default"/>
          <w:lang w:val="en"/>
        </w:rPr>
        <w:drawing>
          <wp:inline distT="0" distB="0" distL="114300" distR="114300">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8"/>
                    <a:stretch>
                      <a:fillRect/>
                    </a:stretch>
                  </pic:blipFill>
                  <pic:spPr>
                    <a:xfrm>
                      <a:off x="0" y="0"/>
                      <a:ext cx="4136390" cy="3237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w:t>
      </w:r>
      <w:r>
        <w:fldChar w:fldCharType="end"/>
      </w:r>
      <w:r>
        <w:rPr>
          <w:lang w:val="en"/>
        </w:rPr>
        <w:t xml:space="preserve"> Diagramma degli use case</w:t>
      </w:r>
    </w:p>
    <w:p>
      <w:pPr>
        <w:jc w:val="both"/>
        <w:rPr>
          <w:rFonts w:hint="default"/>
          <w:lang w:val="en"/>
        </w:rPr>
      </w:pPr>
      <w:r>
        <w:rPr>
          <w:rFonts w:hint="default"/>
          <w:lang w:val="en"/>
        </w:rPr>
        <w:t>La foto soprastante rappresenta gli use case del prodotto, come si può vedere vi saranno due attori che saranno rispettivamente gli amministratori e i docenti. Entrambi gli attori rappresentati nel diagramma avranno già creato un account valido ed effettuato il login con esso.</w:t>
      </w:r>
    </w:p>
    <w:p>
      <w:pPr>
        <w:jc w:val="both"/>
        <w:rPr>
          <w:rFonts w:hint="default"/>
          <w:lang w:val="en"/>
        </w:rPr>
      </w:pPr>
      <w:r>
        <w:rPr>
          <w:rFonts w:hint="default"/>
          <w:lang w:val="en"/>
        </w:rPr>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p>
    <w:p>
      <w:pPr>
        <w:pStyle w:val="3"/>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fmt="decimal"/>
          <w:cols w:space="720" w:num="1"/>
          <w:titlePg/>
        </w:sectPr>
      </w:pPr>
      <w:bookmarkStart w:id="8" w:name="_Toc1497073756"/>
      <w:r>
        <w:t>Pianificazion</w:t>
      </w:r>
      <w:r>
        <w:rPr>
          <w:rFonts w:hint="default"/>
          <w:lang w:val="en"/>
        </w:rPr>
        <w:t>e</w:t>
      </w:r>
      <w:bookmarkEnd w:id="8"/>
    </w:p>
    <w:p>
      <w:pPr>
        <w:jc w:val="center"/>
        <w:rPr>
          <w:lang w:val="it-IT"/>
        </w:rPr>
      </w:pPr>
    </w:p>
    <w:p>
      <w:pPr>
        <w:jc w:val="center"/>
        <w:rPr>
          <w:lang w:val="it-IT"/>
        </w:rPr>
      </w:pPr>
      <w:r>
        <w:rPr>
          <w:lang w:val="it-IT"/>
        </w:rPr>
        <w:drawing>
          <wp:inline distT="0" distB="0" distL="114300" distR="114300">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9"/>
                    <a:srcRect l="2921" t="4130" r="3071" b="4342"/>
                    <a:stretch>
                      <a:fillRect/>
                    </a:stretch>
                  </pic:blipFill>
                  <pic:spPr>
                    <a:xfrm>
                      <a:off x="0" y="0"/>
                      <a:ext cx="7872095" cy="5420360"/>
                    </a:xfrm>
                    <a:prstGeom prst="rect">
                      <a:avLst/>
                    </a:prstGeom>
                  </pic:spPr>
                </pic:pic>
              </a:graphicData>
            </a:graphic>
          </wp:inline>
        </w:drawing>
      </w:r>
    </w:p>
    <w:p>
      <w:pPr>
        <w:pStyle w:val="13"/>
        <w:jc w:val="center"/>
        <w:rPr>
          <w:rFonts w:hint="default"/>
          <w:lang w:val="en"/>
        </w:rPr>
        <w:sectPr>
          <w:type w:val="oddPage"/>
          <w:pgSz w:w="16838" w:h="11906" w:orient="landscape"/>
          <w:pgMar w:top="1138" w:right="1985" w:bottom="1138" w:left="1411" w:header="562" w:footer="562" w:gutter="0"/>
          <w:pgNumType w:fmt="decimal"/>
          <w:cols w:space="0" w:num="1"/>
          <w:rtlGutter w:val="0"/>
          <w:docGrid w:linePitch="0" w:charSpace="0"/>
        </w:sect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 preventivo</w:t>
      </w:r>
    </w:p>
    <w:p>
      <w:pPr>
        <w:jc w:val="both"/>
        <w:rPr>
          <w:lang w:val="it-IT"/>
        </w:rPr>
      </w:pPr>
      <w:r>
        <w:rPr>
          <w:rFonts w:hint="default"/>
          <w:lang w:val="it-IT"/>
        </w:rPr>
        <w:t>Nella figura superiore si può vedere il diagramma di Gantt completo, esso rappresenta in</w:t>
      </w:r>
      <w:r>
        <w:rPr>
          <w:rFonts w:hint="default"/>
          <w:lang w:val="en"/>
        </w:rPr>
        <w:t xml:space="preserve"> </w:t>
      </w:r>
      <w:r>
        <w:rPr>
          <w:rFonts w:hint="default"/>
          <w:lang w:val="it-IT"/>
        </w:rPr>
        <w:t>maniera indicativa come dovrebbe andare il progetto. Esso è stato diviso in quattro grandi</w:t>
      </w:r>
      <w:r>
        <w:rPr>
          <w:rFonts w:hint="default"/>
          <w:lang w:val="en"/>
        </w:rPr>
        <w:t xml:space="preserve"> </w:t>
      </w:r>
      <w:r>
        <w:rPr>
          <w:rFonts w:hint="default"/>
          <w:lang w:val="it-IT"/>
        </w:rPr>
        <w:t>categorie che sono Analisi, Progettazione, Implementazione e Test, oltre ad esse vi è la</w:t>
      </w:r>
      <w:r>
        <w:rPr>
          <w:rFonts w:hint="default"/>
          <w:lang w:val="en"/>
        </w:rPr>
        <w:t xml:space="preserve"> d</w:t>
      </w:r>
      <w:r>
        <w:rPr>
          <w:rFonts w:hint="default"/>
          <w:lang w:val="it-IT"/>
        </w:rPr>
        <w:t>ocumentazione che procede lungo tutto il progetto dato che verrà completata con l’avanzare</w:t>
      </w:r>
      <w:r>
        <w:rPr>
          <w:rFonts w:hint="default"/>
          <w:lang w:val="en"/>
        </w:rPr>
        <w:t xml:space="preserve"> </w:t>
      </w:r>
      <w:r>
        <w:rPr>
          <w:rFonts w:hint="default"/>
          <w:lang w:val="it-IT"/>
        </w:rPr>
        <w:t>delle altre attività</w:t>
      </w:r>
      <w:r>
        <w:rPr>
          <w:lang w:val="it-IT"/>
        </w:rPr>
        <w:t>.</w:t>
      </w:r>
    </w:p>
    <w:p>
      <w:pPr>
        <w:pStyle w:val="4"/>
        <w:bidi w:val="0"/>
        <w:rPr>
          <w:lang w:val="it-IT"/>
        </w:rPr>
      </w:pPr>
      <w:bookmarkStart w:id="9" w:name="_Toc551043587"/>
      <w:r>
        <w:rPr>
          <w:rFonts w:hint="default"/>
          <w:lang w:val="en"/>
        </w:rPr>
        <w:t>Sezione analisi</w:t>
      </w:r>
      <w:bookmarkEnd w:id="9"/>
    </w:p>
    <w:p>
      <w:pPr>
        <w:jc w:val="center"/>
        <w:rPr>
          <w:rFonts w:hint="default"/>
          <w:lang w:val="en"/>
        </w:rPr>
      </w:pPr>
      <w:r>
        <w:rPr>
          <w:rFonts w:hint="default"/>
          <w:lang w:val="en"/>
        </w:rPr>
        <w:drawing>
          <wp:inline distT="0" distB="0" distL="114300" distR="114300">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0"/>
                    <a:stretch>
                      <a:fillRect/>
                    </a:stretch>
                  </pic:blipFill>
                  <pic:spPr>
                    <a:xfrm>
                      <a:off x="0" y="0"/>
                      <a:ext cx="5767070" cy="8305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Diagramma Gantt, sezione analisi</w:t>
      </w:r>
    </w:p>
    <w:p>
      <w:pPr>
        <w:rPr>
          <w:rFonts w:hint="default"/>
          <w:lang w:val="it-IT"/>
        </w:rPr>
      </w:pPr>
    </w:p>
    <w:p>
      <w:pPr>
        <w:jc w:val="both"/>
        <w:rPr>
          <w:rFonts w:hint="default"/>
          <w:lang w:val="en"/>
        </w:rPr>
      </w:pPr>
      <w:r>
        <w:rPr>
          <w:rFonts w:hint="default"/>
          <w:lang w:val="en"/>
        </w:rPr>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pPr>
        <w:pStyle w:val="4"/>
        <w:bidi w:val="0"/>
        <w:rPr>
          <w:rFonts w:hint="default"/>
          <w:lang w:val="en"/>
        </w:rPr>
      </w:pPr>
      <w:bookmarkStart w:id="10" w:name="_Toc1442648763"/>
      <w:r>
        <w:rPr>
          <w:rFonts w:hint="default"/>
          <w:lang w:val="en"/>
        </w:rPr>
        <w:t>Sezione progettazione</w:t>
      </w:r>
      <w:bookmarkEnd w:id="10"/>
    </w:p>
    <w:p>
      <w:pPr>
        <w:jc w:val="center"/>
        <w:rPr>
          <w:rFonts w:hint="default"/>
          <w:lang w:val="en"/>
        </w:rPr>
      </w:pPr>
      <w:r>
        <w:rPr>
          <w:rFonts w:hint="default"/>
          <w:lang w:val="en"/>
        </w:rPr>
        <w:drawing>
          <wp:inline distT="0" distB="0" distL="114300" distR="114300">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1"/>
                    <a:stretch>
                      <a:fillRect/>
                    </a:stretch>
                  </pic:blipFill>
                  <pic:spPr>
                    <a:xfrm>
                      <a:off x="0" y="0"/>
                      <a:ext cx="5751195" cy="9321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4</w:t>
      </w:r>
      <w:r>
        <w:fldChar w:fldCharType="end"/>
      </w:r>
      <w:r>
        <w:rPr>
          <w:lang w:val="en"/>
        </w:rPr>
        <w:t xml:space="preserve"> Diagramma Gantt, sezione progettazione</w:t>
      </w:r>
    </w:p>
    <w:p>
      <w:pPr>
        <w:rPr>
          <w:rFonts w:hint="default"/>
          <w:lang w:val="en"/>
        </w:rPr>
      </w:pPr>
    </w:p>
    <w:p>
      <w:pPr>
        <w:jc w:val="both"/>
        <w:rPr>
          <w:rFonts w:hint="default"/>
          <w:lang w:val="en"/>
        </w:rPr>
      </w:pPr>
      <w:r>
        <w:rPr>
          <w:rFonts w:hint="default"/>
          <w:lang w:val="en"/>
        </w:rPr>
        <w:t>La seconda sezione del diagramma è la progettazione che comprende lo sviluppo teorico del sistema così da facilitarne l’implementazione effettiva. Questo sottocapitolo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pPr>
        <w:jc w:val="both"/>
        <w:rPr>
          <w:rFonts w:hint="default"/>
          <w:lang w:val="en"/>
        </w:rPr>
      </w:pPr>
      <w:r>
        <w:rPr>
          <w:rFonts w:hint="default"/>
          <w:lang w:val="en"/>
        </w:rPr>
        <w:t>Le tre attività della sezione sono piuttosto veloci da completare ed ho quindi stimato di impiegarci mezza giornata lavorativa per le prime due e una intera per la terza.</w:t>
      </w:r>
    </w:p>
    <w:p>
      <w:pPr>
        <w:pStyle w:val="4"/>
        <w:bidi w:val="0"/>
        <w:rPr>
          <w:rFonts w:hint="default"/>
          <w:lang w:val="en"/>
        </w:rPr>
      </w:pPr>
      <w:bookmarkStart w:id="11" w:name="_Toc1458313012"/>
      <w:r>
        <w:rPr>
          <w:rFonts w:hint="default"/>
          <w:lang w:val="en"/>
        </w:rPr>
        <w:t>Sezione implementazione</w:t>
      </w:r>
      <w:bookmarkEnd w:id="11"/>
    </w:p>
    <w:p>
      <w:pPr>
        <w:rPr>
          <w:rFonts w:hint="default"/>
          <w:lang w:val="en"/>
        </w:rPr>
      </w:pPr>
    </w:p>
    <w:p>
      <w:pPr>
        <w:jc w:val="center"/>
        <w:rPr>
          <w:rFonts w:hint="default"/>
          <w:lang w:val="en"/>
        </w:rPr>
      </w:pPr>
      <w:r>
        <w:rPr>
          <w:rFonts w:hint="default"/>
          <w:lang w:val="en"/>
        </w:rPr>
        <w:drawing>
          <wp:inline distT="0" distB="0" distL="114300" distR="114300">
            <wp:extent cx="5676900" cy="1436370"/>
            <wp:effectExtent l="0" t="0" r="0" b="1143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2"/>
                    <a:srcRect t="27382" b="23966"/>
                    <a:stretch>
                      <a:fillRect/>
                    </a:stretch>
                  </pic:blipFill>
                  <pic:spPr>
                    <a:xfrm>
                      <a:off x="0" y="0"/>
                      <a:ext cx="5676900" cy="14363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Diagramma Gantt, sezione implementazione</w:t>
      </w:r>
    </w:p>
    <w:p>
      <w:pPr>
        <w:rPr>
          <w:rFonts w:hint="default"/>
          <w:lang w:val="en"/>
        </w:rPr>
      </w:pPr>
    </w:p>
    <w:p>
      <w:pPr>
        <w:jc w:val="both"/>
        <w:rPr>
          <w:rFonts w:hint="default"/>
          <w:lang w:val="en"/>
        </w:rPr>
      </w:pPr>
      <w:r>
        <w:rPr>
          <w:rFonts w:hint="default"/>
          <w:lang w:val="en"/>
        </w:rPr>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pPr>
        <w:jc w:val="both"/>
        <w:rPr>
          <w:rFonts w:hint="default"/>
          <w:lang w:val="en"/>
        </w:rPr>
      </w:pPr>
      <w:r>
        <w:rPr>
          <w:rFonts w:hint="default"/>
          <w:lang w:val="en"/>
        </w:rPr>
        <w:t>La sezione termina con una milestone che rappresenta il termine dell’implementazione e si situa il 23 marzo.</w:t>
      </w:r>
    </w:p>
    <w:p>
      <w:pPr>
        <w:pStyle w:val="4"/>
        <w:bidi w:val="0"/>
        <w:rPr>
          <w:rFonts w:hint="default"/>
          <w:lang w:val="en"/>
        </w:rPr>
      </w:pPr>
      <w:bookmarkStart w:id="12" w:name="_Toc439252292"/>
      <w:r>
        <w:rPr>
          <w:rFonts w:hint="default"/>
          <w:lang w:val="en"/>
        </w:rPr>
        <w:t>Sezione test</w:t>
      </w:r>
      <w:bookmarkEnd w:id="12"/>
    </w:p>
    <w:p>
      <w:pPr>
        <w:jc w:val="center"/>
        <w:rPr>
          <w:rFonts w:hint="default"/>
          <w:lang w:val="en"/>
        </w:rPr>
      </w:pPr>
      <w:r>
        <w:rPr>
          <w:rFonts w:hint="default"/>
          <w:lang w:val="en"/>
        </w:rPr>
        <w:drawing>
          <wp:inline distT="0" distB="0" distL="114300" distR="114300">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3"/>
                    <a:stretch>
                      <a:fillRect/>
                    </a:stretch>
                  </pic:blipFill>
                  <pic:spPr>
                    <a:xfrm>
                      <a:off x="0" y="0"/>
                      <a:ext cx="5791200" cy="12623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6</w:t>
      </w:r>
      <w:r>
        <w:fldChar w:fldCharType="end"/>
      </w:r>
      <w:r>
        <w:rPr>
          <w:lang w:val="en"/>
        </w:rPr>
        <w:t xml:space="preserve"> Diagramma Gantt, sezione test</w:t>
      </w:r>
    </w:p>
    <w:p>
      <w:pPr>
        <w:rPr>
          <w:rFonts w:hint="default"/>
          <w:lang w:val="en"/>
        </w:rPr>
      </w:pPr>
    </w:p>
    <w:p>
      <w:pPr>
        <w:jc w:val="both"/>
        <w:rPr>
          <w:rFonts w:hint="default"/>
          <w:lang w:val="en"/>
        </w:rPr>
      </w:pPr>
      <w:r>
        <w:rPr>
          <w:rFonts w:hint="default"/>
          <w:lang w:val="en"/>
        </w:rPr>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pPr>
        <w:pStyle w:val="3"/>
      </w:pPr>
      <w:bookmarkStart w:id="13" w:name="_Toc1301534407"/>
      <w:r>
        <w:t>Analisi dei mezzi</w:t>
      </w:r>
      <w:bookmarkEnd w:id="13"/>
    </w:p>
    <w:p>
      <w:pPr>
        <w:pStyle w:val="4"/>
      </w:pPr>
      <w:bookmarkStart w:id="14" w:name="_Toc413411419"/>
      <w:bookmarkStart w:id="15" w:name="_Toc1342687645"/>
      <w:r>
        <w:t>Software</w:t>
      </w:r>
      <w:bookmarkEnd w:id="14"/>
      <w:bookmarkEnd w:id="15"/>
    </w:p>
    <w:p>
      <w:pPr>
        <w:rPr>
          <w:lang w:val="it-IT"/>
        </w:rPr>
      </w:pPr>
      <w:r>
        <w:rPr>
          <w:lang w:val="it-IT"/>
        </w:rPr>
        <w:t>SDK, librerie, tools utilizzati per la realizzazione del progetto e eventuali dipendenze.</w:t>
      </w:r>
    </w:p>
    <w:p>
      <w:pPr>
        <w:rPr>
          <w:lang w:val="it-IT"/>
        </w:rPr>
      </w:pPr>
    </w:p>
    <w:p>
      <w:pPr>
        <w:rPr>
          <w:lang w:val="it-IT"/>
        </w:rPr>
      </w:pPr>
    </w:p>
    <w:p>
      <w:pPr>
        <w:rPr>
          <w:lang w:val="it-IT"/>
        </w:rPr>
      </w:pPr>
    </w:p>
    <w:p>
      <w:pPr>
        <w:pStyle w:val="4"/>
      </w:pPr>
      <w:bookmarkStart w:id="16" w:name="_Toc413411420"/>
      <w:bookmarkStart w:id="17" w:name="_Toc919742527"/>
      <w:r>
        <w:t>Hardware</w:t>
      </w:r>
      <w:bookmarkEnd w:id="16"/>
      <w:bookmarkEnd w:id="17"/>
    </w:p>
    <w:p>
      <w:pPr>
        <w:rPr>
          <w:lang w:val="it-IT"/>
        </w:rPr>
      </w:pPr>
    </w:p>
    <w:p>
      <w:pPr>
        <w:jc w:val="both"/>
        <w:rPr>
          <w:rFonts w:hint="default"/>
          <w:lang w:val="en"/>
        </w:rPr>
      </w:pPr>
      <w:r>
        <w:rPr>
          <w:rFonts w:hint="default"/>
          <w:lang w:val="en"/>
        </w:rPr>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pPr>
        <w:pStyle w:val="2"/>
        <w:rPr>
          <w:lang w:val="it-IT"/>
        </w:rPr>
      </w:pPr>
      <w:bookmarkStart w:id="18" w:name="_Toc429059808"/>
      <w:bookmarkStart w:id="19" w:name="_Toc2053081833"/>
      <w:r>
        <w:t>Progettazione</w:t>
      </w:r>
      <w:bookmarkEnd w:id="18"/>
      <w:bookmarkEnd w:id="19"/>
    </w:p>
    <w:p>
      <w:pPr>
        <w:pStyle w:val="3"/>
      </w:pPr>
      <w:bookmarkStart w:id="20" w:name="_Toc1638536108"/>
      <w:bookmarkStart w:id="21" w:name="_Toc429059809"/>
      <w:r>
        <w:t>Design dell’architettura del sistema</w:t>
      </w:r>
      <w:bookmarkEnd w:id="20"/>
      <w:bookmarkEnd w:id="21"/>
    </w:p>
    <w:p>
      <w:pPr>
        <w:jc w:val="center"/>
        <w:rPr>
          <w:rFonts w:hint="default"/>
          <w:lang w:val="en"/>
        </w:rPr>
      </w:pPr>
      <w:r>
        <w:rPr>
          <w:rFonts w:hint="default"/>
          <w:lang w:val="en"/>
        </w:rPr>
        <w:drawing>
          <wp:inline distT="0" distB="0" distL="114300" distR="114300">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4"/>
                    <a:stretch>
                      <a:fillRect/>
                    </a:stretch>
                  </pic:blipFill>
                  <pic:spPr>
                    <a:xfrm>
                      <a:off x="0" y="0"/>
                      <a:ext cx="5568950" cy="56413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7</w:t>
      </w:r>
      <w:r>
        <w:fldChar w:fldCharType="end"/>
      </w:r>
      <w:r>
        <w:rPr>
          <w:lang w:val="en"/>
        </w:rPr>
        <w:t xml:space="preserve"> Diagramma dell'architettura del sistema</w:t>
      </w:r>
    </w:p>
    <w:p>
      <w:pPr>
        <w:rPr>
          <w:lang w:val="en"/>
        </w:rPr>
      </w:pPr>
    </w:p>
    <w:p>
      <w:pPr>
        <w:jc w:val="both"/>
        <w:rPr>
          <w:rFonts w:hint="default"/>
          <w:lang w:val="en"/>
        </w:rPr>
      </w:pPr>
      <w:r>
        <w:rPr>
          <w:rFonts w:hint="default"/>
          <w:lang w:val="en"/>
        </w:rPr>
        <w:t>Il diagramma soprastante rappresenta le interazioni basilari e più importanti che saranno presenti nel prodotto, esso contiene ogni pagina con le operazioni che verranno eseguite maggiormente e la spegazione di come gli utenti navigheranno tra esse. Questo non vuol dire che se nel diagramma le pagine non sono collegate esse non saranno accessibili fra loro ma che sarebbe un’operazione che non segue il flusso abituale del sito.</w:t>
      </w:r>
    </w:p>
    <w:p>
      <w:pPr>
        <w:jc w:val="both"/>
        <w:rPr>
          <w:rFonts w:hint="default"/>
          <w:lang w:val="en"/>
        </w:rPr>
      </w:pPr>
      <w:r>
        <w:rPr>
          <w:rFonts w:hint="default"/>
          <w:lang w:val="en"/>
        </w:rPr>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pPr>
        <w:jc w:val="both"/>
        <w:rPr>
          <w:rFonts w:hint="default"/>
          <w:lang w:val="en"/>
        </w:rPr>
      </w:pPr>
      <w:r>
        <w:rPr>
          <w:rFonts w:hint="default"/>
          <w:lang w:val="en"/>
        </w:rPr>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pPr>
        <w:pStyle w:val="3"/>
      </w:pPr>
      <w:bookmarkStart w:id="22" w:name="_Toc429059810"/>
      <w:bookmarkStart w:id="23" w:name="_Toc376070776"/>
      <w:r>
        <w:t>Design dei dati e database</w:t>
      </w:r>
      <w:bookmarkEnd w:id="22"/>
      <w:bookmarkEnd w:id="23"/>
    </w:p>
    <w:p>
      <w:pPr>
        <w:pStyle w:val="4"/>
        <w:bidi w:val="0"/>
      </w:pPr>
      <w:bookmarkStart w:id="24" w:name="_Toc572948070"/>
      <w:r>
        <w:rPr>
          <w:rFonts w:hint="default"/>
          <w:lang w:val="en"/>
        </w:rPr>
        <w:t>Schema ER</w:t>
      </w:r>
      <w:bookmarkEnd w:id="24"/>
    </w:p>
    <w:p>
      <w:pPr>
        <w:jc w:val="center"/>
        <w:rPr>
          <w:rFonts w:hint="default"/>
          <w:lang w:val="en"/>
        </w:rPr>
      </w:pPr>
      <w:r>
        <w:rPr>
          <w:rFonts w:hint="default"/>
          <w:lang w:val="en"/>
        </w:rPr>
        <w:drawing>
          <wp:inline distT="0" distB="0" distL="114300" distR="114300">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15"/>
                    <a:stretch>
                      <a:fillRect/>
                    </a:stretch>
                  </pic:blipFill>
                  <pic:spPr>
                    <a:xfrm>
                      <a:off x="0" y="0"/>
                      <a:ext cx="4389120" cy="4383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8</w:t>
      </w:r>
      <w:r>
        <w:fldChar w:fldCharType="end"/>
      </w:r>
      <w:r>
        <w:rPr>
          <w:lang w:val="en"/>
        </w:rPr>
        <w:t xml:space="preserve"> Diagramma ER del database</w:t>
      </w:r>
    </w:p>
    <w:p>
      <w:pPr>
        <w:rPr>
          <w:lang w:val="en"/>
        </w:rPr>
      </w:pPr>
    </w:p>
    <w:p>
      <w:pPr>
        <w:jc w:val="both"/>
        <w:rPr>
          <w:rFonts w:hint="default"/>
          <w:lang w:val="en"/>
        </w:rPr>
      </w:pPr>
      <w:r>
        <w:rPr>
          <w:rFonts w:hint="default"/>
          <w:lang w:val="en"/>
        </w:rPr>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pPr>
        <w:jc w:val="both"/>
        <w:rPr>
          <w:rFonts w:hint="default"/>
          <w:i w:val="0"/>
          <w:iCs w:val="0"/>
          <w:lang w:val="en"/>
        </w:rPr>
      </w:pPr>
      <w:r>
        <w:rPr>
          <w:rFonts w:hint="default"/>
          <w:lang w:val="en"/>
        </w:rPr>
        <w:t xml:space="preserve">La prima tabella contiene le informazioni relative agli utenti che utilizzano il prodotto con le loro informazioni di base, essa prende il ruolo di ogni account dalla tabella </w:t>
      </w:r>
      <w:r>
        <w:rPr>
          <w:rFonts w:hint="default"/>
          <w:i/>
          <w:iCs/>
          <w:lang w:val="en"/>
        </w:rPr>
        <w:t>role</w:t>
      </w:r>
      <w:r>
        <w:rPr>
          <w:rFonts w:hint="default"/>
          <w:lang w:val="en"/>
        </w:rPr>
        <w:t xml:space="preserve">. Questo poteva essere sostituito con un attributo nella tabella user compilato manualmente alla creazione di ogni account ma avrebbe reso piuttosto complicato un futuro sviluppo del progetto. Il campo </w:t>
      </w:r>
      <w:r>
        <w:rPr>
          <w:rFonts w:hint="default"/>
          <w:i/>
          <w:iCs/>
          <w:lang w:val="en"/>
        </w:rPr>
        <w:t xml:space="preserve">confirmed </w:t>
      </w:r>
      <w:r>
        <w:rPr>
          <w:rFonts w:hint="default"/>
          <w:lang w:val="en"/>
        </w:rPr>
        <w:t xml:space="preserve">contiene un booleano che indicherà se l’utente avrà eseguito la conferma della propria email o meno. La tabella </w:t>
      </w:r>
      <w:r>
        <w:rPr>
          <w:rFonts w:hint="default"/>
          <w:i/>
          <w:iCs/>
          <w:lang w:val="en"/>
        </w:rPr>
        <w:t xml:space="preserve">point </w:t>
      </w:r>
      <w:r>
        <w:rPr>
          <w:rFonts w:hint="default"/>
          <w:lang w:val="en"/>
        </w:rPr>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Pr>
          <w:rFonts w:hint="default"/>
          <w:i/>
          <w:iCs/>
          <w:lang w:val="en"/>
        </w:rPr>
        <w:t xml:space="preserve">generale </w:t>
      </w:r>
      <w:r>
        <w:rPr>
          <w:rFonts w:hint="default"/>
          <w:lang w:val="en"/>
        </w:rPr>
        <w:t xml:space="preserve">oppure </w:t>
      </w:r>
      <w:r>
        <w:rPr>
          <w:rFonts w:hint="default"/>
          <w:i/>
          <w:iCs/>
          <w:lang w:val="en"/>
        </w:rPr>
        <w:t xml:space="preserve">specifico </w:t>
      </w:r>
      <w:r>
        <w:rPr>
          <w:rFonts w:hint="default"/>
          <w:i w:val="0"/>
          <w:iCs w:val="0"/>
          <w:lang w:val="en"/>
        </w:rPr>
        <w:t xml:space="preserve">ed esso viene specificato nel campo </w:t>
      </w:r>
      <w:r>
        <w:rPr>
          <w:rFonts w:hint="default"/>
          <w:i/>
          <w:iCs/>
          <w:lang w:val="en"/>
        </w:rPr>
        <w:t xml:space="preserve">type </w:t>
      </w:r>
      <w:r>
        <w:rPr>
          <w:rFonts w:hint="default"/>
          <w:i w:val="0"/>
          <w:iCs w:val="0"/>
          <w:lang w:val="en"/>
        </w:rPr>
        <w:t xml:space="preserve">che verrà settato a </w:t>
      </w:r>
      <w:r>
        <w:rPr>
          <w:rFonts w:hint="default"/>
          <w:i/>
          <w:iCs/>
          <w:lang w:val="en"/>
        </w:rPr>
        <w:t xml:space="preserve">true </w:t>
      </w:r>
      <w:r>
        <w:rPr>
          <w:rFonts w:hint="default"/>
          <w:i w:val="0"/>
          <w:iCs w:val="0"/>
          <w:lang w:val="en"/>
        </w:rPr>
        <w:t xml:space="preserve">se il punto sarà uno dei sette che potranno aggiungere i docenti o </w:t>
      </w:r>
      <w:r>
        <w:rPr>
          <w:rFonts w:hint="default"/>
          <w:i/>
          <w:iCs/>
          <w:lang w:val="en"/>
        </w:rPr>
        <w:t xml:space="preserve">false </w:t>
      </w:r>
      <w:r>
        <w:rPr>
          <w:rFonts w:hint="default"/>
          <w:i w:val="0"/>
          <w:iCs w:val="0"/>
          <w:lang w:val="en"/>
        </w:rPr>
        <w:t>se sarà uno generico di base.</w:t>
      </w:r>
    </w:p>
    <w:p>
      <w:pPr>
        <w:jc w:val="both"/>
        <w:rPr>
          <w:rFonts w:hint="default"/>
          <w:i w:val="0"/>
          <w:iCs w:val="0"/>
          <w:lang w:val="en"/>
        </w:rPr>
      </w:pPr>
      <w:r>
        <w:rPr>
          <w:rFonts w:hint="default"/>
          <w:i w:val="0"/>
          <w:iCs w:val="0"/>
          <w:lang w:val="en"/>
        </w:rPr>
        <w:t>La tabella delle motivazioni conterrà soltanto un identificatore e il nome di essa, che è la stringa che verrà poi stampata nel file finale.</w:t>
      </w:r>
    </w:p>
    <w:p>
      <w:pPr>
        <w:jc w:val="both"/>
        <w:rPr>
          <w:rFonts w:hint="default"/>
          <w:i w:val="0"/>
          <w:iCs w:val="0"/>
          <w:lang w:val="en"/>
        </w:rPr>
      </w:pPr>
      <w:r>
        <w:rPr>
          <w:rFonts w:hint="default"/>
          <w:i w:val="0"/>
          <w:iCs w:val="0"/>
          <w:lang w:val="en"/>
        </w:rPr>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pPr>
        <w:pStyle w:val="4"/>
        <w:bidi w:val="0"/>
        <w:rPr>
          <w:rFonts w:hint="default"/>
          <w:lang w:val="en"/>
        </w:rPr>
      </w:pPr>
      <w:bookmarkStart w:id="25" w:name="_Toc875944841"/>
      <w:r>
        <w:rPr>
          <w:rFonts w:hint="default"/>
          <w:lang w:val="en"/>
        </w:rPr>
        <w:t>Schema logico</w:t>
      </w:r>
      <w:bookmarkEnd w:id="25"/>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16"/>
                    <a:stretch>
                      <a:fillRect/>
                    </a:stretch>
                  </pic:blipFill>
                  <pic:spPr>
                    <a:xfrm>
                      <a:off x="0" y="0"/>
                      <a:ext cx="5902325" cy="172720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9</w:t>
      </w:r>
      <w:r>
        <w:fldChar w:fldCharType="end"/>
      </w:r>
      <w:r>
        <w:rPr>
          <w:lang w:val="en"/>
        </w:rPr>
        <w:t xml:space="preserve"> Schema logico del database</w:t>
      </w:r>
    </w:p>
    <w:p>
      <w:pPr>
        <w:rPr>
          <w:lang w:val="en"/>
        </w:rPr>
      </w:pPr>
    </w:p>
    <w:p>
      <w:pPr>
        <w:jc w:val="both"/>
        <w:rPr>
          <w:rFonts w:hint="default"/>
          <w:i w:val="0"/>
          <w:iCs w:val="0"/>
          <w:lang w:val="en"/>
        </w:rPr>
      </w:pPr>
      <w:r>
        <w:rPr>
          <w:rFonts w:hint="default"/>
          <w:lang w:val="en"/>
        </w:rPr>
        <w:t xml:space="preserve">Lo schema logico rende più chiari alcuni punti del database e di come andrà a diventare effettivamente una volta generato in MySQL. Dall’immagine si può capire che la tabella </w:t>
      </w:r>
      <w:r>
        <w:rPr>
          <w:rFonts w:hint="default"/>
          <w:i/>
          <w:iCs/>
          <w:lang w:val="en"/>
        </w:rPr>
        <w:t>user</w:t>
      </w:r>
      <w:r>
        <w:rPr>
          <w:rFonts w:hint="default"/>
          <w:i w:val="0"/>
          <w:iCs w:val="0"/>
          <w:lang w:val="en"/>
        </w:rPr>
        <w:t xml:space="preserve"> riceverà la chiave del ruolo così come </w:t>
      </w:r>
      <w:r>
        <w:rPr>
          <w:rFonts w:hint="default"/>
          <w:i/>
          <w:iCs/>
          <w:lang w:val="en"/>
        </w:rPr>
        <w:t>justification</w:t>
      </w:r>
      <w:r>
        <w:rPr>
          <w:rFonts w:hint="default"/>
          <w:i w:val="0"/>
          <w:iCs w:val="0"/>
          <w:lang w:val="en"/>
        </w:rPr>
        <w:t xml:space="preserve"> da </w:t>
      </w:r>
      <w:r>
        <w:rPr>
          <w:rFonts w:hint="default"/>
          <w:i/>
          <w:iCs/>
          <w:lang w:val="en"/>
        </w:rPr>
        <w:t xml:space="preserve">point e form </w:t>
      </w:r>
      <w:r>
        <w:rPr>
          <w:rFonts w:hint="default"/>
          <w:i w:val="0"/>
          <w:iCs w:val="0"/>
          <w:lang w:val="en"/>
        </w:rPr>
        <w:t xml:space="preserve">da </w:t>
      </w:r>
      <w:r>
        <w:rPr>
          <w:rFonts w:hint="default"/>
          <w:i/>
          <w:iCs/>
          <w:lang w:val="en"/>
        </w:rPr>
        <w:t>user</w:t>
      </w:r>
      <w:r>
        <w:rPr>
          <w:rFonts w:hint="default"/>
          <w:i w:val="0"/>
          <w:iCs w:val="0"/>
          <w:lang w:val="en"/>
        </w:rPr>
        <w:t>.</w:t>
      </w:r>
      <w:r>
        <w:rPr>
          <w:rFonts w:hint="default"/>
          <w:i/>
          <w:iCs/>
          <w:lang w:val="en"/>
        </w:rPr>
        <w:t xml:space="preserve"> </w:t>
      </w:r>
      <w:r>
        <w:rPr>
          <w:rFonts w:hint="default"/>
          <w:i w:val="0"/>
          <w:iCs w:val="0"/>
          <w:lang w:val="en"/>
        </w:rPr>
        <w:t>Questo fa inoltre comprendere che la relazione situata fra i formulari e le motivazioni diverrà una tabella a se che conterrà gli identificatori delle motivazioni con quelli dei formulari alla quale sono collegate, la stessa situazione è presente tra i punti di valutazione e i formulari.</w:t>
      </w:r>
    </w:p>
    <w:p>
      <w:pPr>
        <w:pStyle w:val="4"/>
        <w:bidi w:val="0"/>
        <w:rPr>
          <w:rFonts w:hint="default"/>
          <w:lang w:val="en"/>
        </w:rPr>
      </w:pPr>
      <w:bookmarkStart w:id="26" w:name="_Toc2106854997"/>
      <w:r>
        <w:rPr>
          <w:rFonts w:hint="default"/>
          <w:lang w:val="en"/>
        </w:rPr>
        <w:t>Specifica dei dati</w:t>
      </w:r>
      <w:bookmarkEnd w:id="26"/>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 ruolo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1628"/>
        <w:gridCol w:w="6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2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93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surname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email</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dell’utente, dovrà essere unica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phone</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932"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 di telefono, dovrà essere unico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password</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password, verrà salvato l’hash di quella inserita dall’utente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confirmed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Booleano specificante se l’utente ha confermato la sua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id_role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 ruolo, se si eliminerà il ruolo accadrà anche 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first_login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Se l’utente è stato creato da un admin e si collega la prima volta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confirmation_token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conferma dell’email dell’account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reset_token</w:t>
            </w:r>
          </w:p>
        </w:tc>
        <w:tc>
          <w:tcPr>
            <w:tcW w:w="162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reset della password</w:t>
            </w:r>
          </w:p>
        </w:tc>
      </w:tr>
    </w:tbl>
    <w:p/>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code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 riprende i codici dei criteri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punto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description</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descrizione del punto di valutazione,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type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tipo di punto (se true: specifico altrimenti: generico)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text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della giustificazione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chiave del punto, se si elimina il punto succede anche alla motivazione</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1640"/>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4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215"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progetto che si andrà a valutare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created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creazione del formulario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modified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ultima modifica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deleted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La data di eliminazione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numero di telefono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640"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ha creato il formulario</w:t>
            </w:r>
          </w:p>
        </w:tc>
      </w:tr>
    </w:tbl>
    <w:p>
      <w:pPr>
        <w:jc w:val="both"/>
        <w:rPr>
          <w:rFonts w:hint="default"/>
          <w:i w:val="0"/>
          <w:iCs w:val="0"/>
          <w:lang w:val="en"/>
        </w:rPr>
      </w:pPr>
    </w:p>
    <w:p>
      <w:pPr>
        <w:jc w:val="both"/>
        <w:rPr>
          <w:rFonts w:hint="default"/>
          <w:i w:val="0"/>
          <w:iCs w:val="0"/>
          <w:lang w:val="en"/>
        </w:rPr>
      </w:pPr>
      <w:r>
        <w:rPr>
          <w:rFonts w:hint="default"/>
          <w:i w:val="0"/>
          <w:iCs w:val="0"/>
          <w:lang w:val="en"/>
        </w:rPr>
        <w:t>Tutti gli attributi dei periti possono essere lasciati nulli in caso il formulario sia di valutazione di un progetto di semestre e non di un LPI.</w:t>
      </w:r>
    </w:p>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CONTAINS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id_justification</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della motivazione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 xml:space="preserve">Chiave esterna del punto di valutazione </w:t>
            </w:r>
            <w:bookmarkStart w:id="61" w:name="_GoBack"/>
            <w:bookmarkEnd w:id="61"/>
            <w:r>
              <w:rPr>
                <w:rFonts w:hint="default"/>
                <w:i w:val="0"/>
                <w:iCs w:val="0"/>
                <w:color w:val="000000"/>
                <w:vertAlign w:val="baseline"/>
                <w:lang w:val="en"/>
              </w:rPr>
              <w:t>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p>
      <w:pPr>
        <w:pStyle w:val="3"/>
        <w:jc w:val="both"/>
      </w:pPr>
      <w:bookmarkStart w:id="27" w:name="_Toc429059811"/>
      <w:bookmarkStart w:id="28" w:name="_Toc1525185937"/>
      <w:r>
        <w:t>Design delle interfacce</w:t>
      </w:r>
      <w:bookmarkEnd w:id="27"/>
      <w:bookmarkEnd w:id="28"/>
    </w:p>
    <w:p>
      <w:pPr>
        <w:pStyle w:val="4"/>
        <w:bidi w:val="0"/>
      </w:pPr>
      <w:bookmarkStart w:id="29" w:name="_Toc285118417"/>
      <w:r>
        <w:rPr>
          <w:rFonts w:hint="default"/>
          <w:lang w:val="en"/>
        </w:rPr>
        <w:t>Pagina di login</w:t>
      </w:r>
      <w:bookmarkEnd w:id="29"/>
    </w:p>
    <w:p>
      <w:pPr>
        <w:jc w:val="center"/>
      </w:pPr>
      <w:r>
        <w:drawing>
          <wp:inline distT="0" distB="0" distL="114300" distR="114300">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17"/>
                    <a:stretch>
                      <a:fillRect/>
                    </a:stretch>
                  </pic:blipFill>
                  <pic:spPr>
                    <a:xfrm>
                      <a:off x="0" y="0"/>
                      <a:ext cx="2842895" cy="3242945"/>
                    </a:xfrm>
                    <a:prstGeom prst="rect">
                      <a:avLst/>
                    </a:prstGeom>
                  </pic:spPr>
                </pic:pic>
              </a:graphicData>
            </a:graphic>
          </wp:inline>
        </w:drawing>
      </w:r>
    </w:p>
    <w:p>
      <w:pPr>
        <w:pStyle w:val="13"/>
        <w:jc w:val="center"/>
        <w:rPr>
          <w:b w:val="0"/>
          <w:bCs w:val="0"/>
          <w:lang w:val="en"/>
        </w:rPr>
      </w:pPr>
      <w:r>
        <w:t xml:space="preserve">Figure </w:t>
      </w:r>
      <w:r>
        <w:fldChar w:fldCharType="begin"/>
      </w:r>
      <w:r>
        <w:instrText xml:space="preserve"> SEQ Figure \* ARABIC </w:instrText>
      </w:r>
      <w:r>
        <w:fldChar w:fldCharType="separate"/>
      </w:r>
      <w:r>
        <w:t>10</w:t>
      </w:r>
      <w:r>
        <w:fldChar w:fldCharType="end"/>
      </w:r>
      <w:r>
        <w:rPr>
          <w:lang w:val="en"/>
        </w:rPr>
        <w:t xml:space="preserve"> Mockup della pagina di login</w:t>
      </w:r>
    </w:p>
    <w:p>
      <w:pPr>
        <w:jc w:val="both"/>
        <w:rPr>
          <w:b w:val="0"/>
          <w:bCs w:val="0"/>
          <w:lang w:val="en"/>
        </w:rPr>
      </w:pPr>
    </w:p>
    <w:p>
      <w:pPr>
        <w:jc w:val="both"/>
        <w:rPr>
          <w:rFonts w:hint="default"/>
          <w:b w:val="0"/>
          <w:bCs w:val="0"/>
          <w:lang w:val="en"/>
        </w:rPr>
      </w:pPr>
      <w:r>
        <w:rPr>
          <w:rFonts w:hint="default"/>
          <w:b w:val="0"/>
          <w:bCs w:val="0"/>
          <w:lang w:val="en"/>
        </w:rPr>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pPr>
        <w:jc w:val="both"/>
        <w:rPr>
          <w:rFonts w:hint="default"/>
          <w:b w:val="0"/>
          <w:bCs w:val="0"/>
          <w:lang w:val="en"/>
        </w:rPr>
      </w:pPr>
      <w:r>
        <w:rPr>
          <w:rFonts w:hint="default"/>
          <w:b w:val="0"/>
          <w:bCs w:val="0"/>
          <w:lang w:val="en"/>
        </w:rPr>
        <w:t>Per chi non avesse un account vi sarà un link in nel menu che consentirà di spostarsi alla pagina di registrazione.</w:t>
      </w:r>
    </w:p>
    <w:p>
      <w:pPr>
        <w:jc w:val="both"/>
        <w:rPr>
          <w:rFonts w:hint="default"/>
          <w:b w:val="0"/>
          <w:bCs w:val="0"/>
          <w:lang w:val="en"/>
        </w:rPr>
      </w:pPr>
    </w:p>
    <w:p>
      <w:pPr>
        <w:pStyle w:val="4"/>
        <w:bidi w:val="0"/>
        <w:rPr>
          <w:rFonts w:hint="default"/>
          <w:lang w:val="en"/>
        </w:rPr>
      </w:pPr>
      <w:bookmarkStart w:id="30" w:name="_Toc968872350"/>
      <w:r>
        <w:rPr>
          <w:rFonts w:hint="default"/>
          <w:lang w:val="en"/>
        </w:rPr>
        <w:t>Pagina di registrazione</w:t>
      </w:r>
      <w:bookmarkEnd w:id="30"/>
    </w:p>
    <w:p>
      <w:pPr>
        <w:jc w:val="center"/>
        <w:rPr>
          <w:rFonts w:hint="default"/>
          <w:lang w:val="en"/>
        </w:rPr>
      </w:pPr>
      <w:r>
        <w:rPr>
          <w:rFonts w:hint="default"/>
          <w:lang w:val="en"/>
        </w:rPr>
        <w:drawing>
          <wp:inline distT="0" distB="0" distL="114300" distR="114300">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18"/>
                    <a:stretch>
                      <a:fillRect/>
                    </a:stretch>
                  </pic:blipFill>
                  <pic:spPr>
                    <a:xfrm>
                      <a:off x="0" y="0"/>
                      <a:ext cx="2632075" cy="300355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11</w:t>
      </w:r>
      <w:r>
        <w:fldChar w:fldCharType="end"/>
      </w:r>
      <w:r>
        <w:rPr>
          <w:lang w:val="en"/>
        </w:rPr>
        <w:t xml:space="preserve"> Mockup della pagina di registrazione</w:t>
      </w:r>
    </w:p>
    <w:p>
      <w:pPr>
        <w:rPr>
          <w:lang w:val="en"/>
        </w:rPr>
      </w:pPr>
    </w:p>
    <w:p>
      <w:pPr>
        <w:jc w:val="both"/>
        <w:rPr>
          <w:rFonts w:hint="default"/>
          <w:b w:val="0"/>
          <w:bCs w:val="0"/>
          <w:lang w:val="en"/>
        </w:rPr>
      </w:pPr>
      <w:r>
        <w:rPr>
          <w:rFonts w:hint="default"/>
          <w:lang w:val="en"/>
        </w:rPr>
        <w:t xml:space="preserve">La pagina di registrazione sarà piuttosto chiara e intuitiva e conterrà unicamente un form che consentirà di inserire tutti i campi richiesti per compilare il formulario di valutazione degli LPI più una password. </w:t>
      </w:r>
      <w:r>
        <w:rPr>
          <w:rFonts w:hint="default"/>
          <w:b w:val="0"/>
          <w:bCs w:val="0"/>
          <w:lang w:val="en"/>
        </w:rPr>
        <w:t>Il form verrà validato sia in maniera interattiva tramite Javascript sia nel backend con PHP.</w:t>
      </w:r>
    </w:p>
    <w:p>
      <w:pPr>
        <w:pStyle w:val="4"/>
        <w:bidi w:val="0"/>
        <w:rPr>
          <w:rFonts w:hint="default"/>
          <w:lang w:val="en"/>
        </w:rPr>
      </w:pPr>
      <w:bookmarkStart w:id="31" w:name="_Toc1217529389"/>
      <w:r>
        <w:rPr>
          <w:rFonts w:hint="default"/>
          <w:lang w:val="en"/>
        </w:rPr>
        <w:t>Pagina di reset della propria password</w:t>
      </w:r>
      <w:bookmarkEnd w:id="31"/>
    </w:p>
    <w:p>
      <w:pPr>
        <w:jc w:val="center"/>
        <w:rPr>
          <w:rFonts w:hint="default"/>
          <w:b w:val="0"/>
          <w:bCs w:val="0"/>
          <w:lang w:val="en"/>
        </w:rPr>
      </w:pPr>
      <w:r>
        <w:rPr>
          <w:rFonts w:hint="default"/>
          <w:b w:val="0"/>
          <w:bCs w:val="0"/>
          <w:lang w:val="en"/>
        </w:rPr>
        <w:drawing>
          <wp:inline distT="0" distB="0" distL="114300" distR="114300">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19"/>
                    <a:stretch>
                      <a:fillRect/>
                    </a:stretch>
                  </pic:blipFill>
                  <pic:spPr>
                    <a:xfrm>
                      <a:off x="0" y="0"/>
                      <a:ext cx="2646680" cy="30143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12</w:t>
      </w:r>
      <w:r>
        <w:fldChar w:fldCharType="end"/>
      </w:r>
      <w:r>
        <w:rPr>
          <w:lang w:val="en"/>
        </w:rPr>
        <w:t xml:space="preserve"> Mockup della pagina di reset della password</w:t>
      </w:r>
    </w:p>
    <w:p>
      <w:pPr>
        <w:jc w:val="both"/>
        <w:rPr>
          <w:rFonts w:hint="default"/>
          <w:lang w:val="en"/>
        </w:rPr>
      </w:pPr>
    </w:p>
    <w:p>
      <w:pPr>
        <w:jc w:val="both"/>
        <w:rPr>
          <w:rFonts w:hint="default"/>
          <w:lang w:val="en"/>
        </w:rPr>
      </w:pPr>
      <w:r>
        <w:rPr>
          <w:rFonts w:hint="default"/>
          <w:lang w:val="en"/>
        </w:rPr>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pPr>
        <w:pStyle w:val="4"/>
        <w:bidi w:val="0"/>
        <w:rPr>
          <w:rFonts w:hint="default"/>
          <w:lang w:val="en"/>
        </w:rPr>
      </w:pPr>
      <w:bookmarkStart w:id="32" w:name="_Toc80022230"/>
      <w:r>
        <w:rPr>
          <w:rFonts w:hint="default"/>
          <w:lang w:val="en"/>
        </w:rPr>
        <w:t>Pagina contenente lo storico</w:t>
      </w:r>
      <w:bookmarkEnd w:id="32"/>
      <w:r>
        <w:rPr>
          <w:rFonts w:hint="default"/>
          <w:lang w:val="en"/>
        </w:rPr>
        <w:t xml:space="preserve"> </w:t>
      </w:r>
    </w:p>
    <w:p>
      <w:pPr>
        <w:jc w:val="center"/>
        <w:rPr>
          <w:rFonts w:hint="default"/>
          <w:lang w:val="en"/>
        </w:rPr>
      </w:pPr>
      <w:r>
        <w:rPr>
          <w:rFonts w:hint="default"/>
          <w:lang w:val="en"/>
        </w:rPr>
        <w:drawing>
          <wp:inline distT="0" distB="0" distL="114300" distR="114300">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0"/>
                    <a:stretch>
                      <a:fillRect/>
                    </a:stretch>
                  </pic:blipFill>
                  <pic:spPr>
                    <a:xfrm>
                      <a:off x="0" y="0"/>
                      <a:ext cx="2875915" cy="31654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13</w:t>
      </w:r>
      <w:r>
        <w:fldChar w:fldCharType="end"/>
      </w:r>
      <w:r>
        <w:rPr>
          <w:lang w:val="en"/>
        </w:rPr>
        <w:t xml:space="preserve"> Mockup della pagina contenente lo storico</w:t>
      </w:r>
    </w:p>
    <w:p>
      <w:pPr>
        <w:rPr>
          <w:lang w:val="en"/>
        </w:rPr>
      </w:pPr>
    </w:p>
    <w:p>
      <w:pPr>
        <w:jc w:val="both"/>
        <w:rPr>
          <w:rFonts w:hint="default"/>
          <w:i/>
          <w:iCs/>
          <w:lang w:val="en"/>
        </w:rPr>
      </w:pPr>
      <w:r>
        <w:rPr>
          <w:rFonts w:hint="default"/>
          <w:lang w:val="en"/>
        </w:rPr>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Pr>
          <w:rFonts w:hint="default"/>
          <w:i/>
          <w:iCs/>
          <w:lang w:val="en"/>
        </w:rPr>
        <w:t>crea.</w:t>
      </w:r>
    </w:p>
    <w:p>
      <w:pPr>
        <w:pStyle w:val="4"/>
        <w:bidi w:val="0"/>
        <w:rPr>
          <w:rFonts w:hint="default"/>
          <w:lang w:val="en"/>
        </w:rPr>
      </w:pPr>
      <w:bookmarkStart w:id="33" w:name="_Toc1488090632"/>
      <w:r>
        <w:rPr>
          <w:rFonts w:hint="default"/>
          <w:lang w:val="en"/>
        </w:rPr>
        <w:t>Pagina di aggiunta di un formulario</w:t>
      </w:r>
      <w:bookmarkEnd w:id="33"/>
    </w:p>
    <w:p>
      <w:pPr>
        <w:jc w:val="center"/>
        <w:rPr>
          <w:rFonts w:hint="default"/>
          <w:lang w:val="en"/>
        </w:rPr>
      </w:pPr>
      <w:r>
        <w:rPr>
          <w:rFonts w:hint="default"/>
          <w:lang w:val="en"/>
        </w:rPr>
        <w:drawing>
          <wp:inline distT="0" distB="0" distL="114300" distR="114300">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1"/>
                    <a:stretch>
                      <a:fillRect/>
                    </a:stretch>
                  </pic:blipFill>
                  <pic:spPr>
                    <a:xfrm>
                      <a:off x="0" y="0"/>
                      <a:ext cx="2843530" cy="31616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14</w:t>
      </w:r>
      <w:r>
        <w:fldChar w:fldCharType="end"/>
      </w:r>
      <w:r>
        <w:rPr>
          <w:lang w:val="en"/>
        </w:rPr>
        <w:t xml:space="preserve"> Mockup della pagina di aggiunta di un formulario</w:t>
      </w:r>
    </w:p>
    <w:p>
      <w:pPr>
        <w:rPr>
          <w:lang w:val="en"/>
        </w:rPr>
      </w:pPr>
    </w:p>
    <w:p>
      <w:pPr>
        <w:jc w:val="both"/>
        <w:rPr>
          <w:rFonts w:hint="default"/>
          <w:lang w:val="en"/>
        </w:rPr>
      </w:pPr>
      <w:r>
        <w:rPr>
          <w:rFonts w:hint="default"/>
          <w:lang w:val="en"/>
        </w:rPr>
        <w:t>La pagina di aggiunta di un formulario sarà abbastanza complessa e carica di elementi, essa conterrà due sezioni distinte per i vari tipi di informazioni richieste:</w:t>
      </w:r>
    </w:p>
    <w:p>
      <w:pPr>
        <w:jc w:val="both"/>
        <w:rPr>
          <w:rFonts w:hint="default"/>
          <w:b w:val="0"/>
          <w:bCs w:val="0"/>
          <w:lang w:val="en"/>
        </w:rPr>
      </w:pPr>
    </w:p>
    <w:p>
      <w:pPr>
        <w:numPr>
          <w:ilvl w:val="0"/>
          <w:numId w:val="3"/>
        </w:numPr>
        <w:ind w:left="418" w:leftChars="0" w:hanging="418" w:firstLineChars="0"/>
        <w:jc w:val="both"/>
        <w:rPr>
          <w:rFonts w:hint="default"/>
          <w:lang w:val="en"/>
        </w:rPr>
      </w:pPr>
      <w:r>
        <w:rPr>
          <w:rFonts w:hint="default"/>
          <w:lang w:val="en"/>
        </w:rPr>
        <w:t>Dati del progetto</w:t>
      </w:r>
    </w:p>
    <w:p>
      <w:pPr>
        <w:numPr>
          <w:ilvl w:val="0"/>
          <w:numId w:val="3"/>
        </w:numPr>
        <w:ind w:left="418" w:leftChars="0" w:hanging="418" w:firstLineChars="0"/>
        <w:jc w:val="both"/>
        <w:rPr>
          <w:rFonts w:hint="default"/>
          <w:lang w:val="en"/>
        </w:rPr>
      </w:pPr>
      <w:r>
        <w:rPr>
          <w:rFonts w:hint="default"/>
          <w:lang w:val="en"/>
        </w:rPr>
        <w:t>Criteri specifici</w:t>
      </w:r>
    </w:p>
    <w:p>
      <w:pPr>
        <w:numPr>
          <w:ilvl w:val="0"/>
          <w:numId w:val="0"/>
        </w:numPr>
        <w:jc w:val="both"/>
        <w:rPr>
          <w:rFonts w:hint="default"/>
          <w:lang w:val="en"/>
        </w:rPr>
      </w:pPr>
    </w:p>
    <w:p>
      <w:pPr>
        <w:numPr>
          <w:ilvl w:val="0"/>
          <w:numId w:val="0"/>
        </w:numPr>
        <w:jc w:val="both"/>
        <w:rPr>
          <w:rFonts w:hint="default"/>
          <w:lang w:val="en"/>
        </w:rPr>
      </w:pPr>
      <w:r>
        <w:rPr>
          <w:rFonts w:hint="default"/>
          <w:lang w:val="en"/>
        </w:rPr>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pPr>
        <w:pStyle w:val="4"/>
        <w:bidi w:val="0"/>
        <w:rPr>
          <w:rFonts w:hint="default"/>
          <w:lang w:val="en"/>
        </w:rPr>
      </w:pPr>
      <w:bookmarkStart w:id="34" w:name="_Toc1482425345"/>
      <w:r>
        <w:rPr>
          <w:rFonts w:hint="default"/>
          <w:lang w:val="en"/>
        </w:rPr>
        <w:t>Pagina di aggiunta delle motivazioni</w:t>
      </w:r>
      <w:bookmarkEnd w:id="34"/>
    </w:p>
    <w:p>
      <w:pPr>
        <w:jc w:val="center"/>
        <w:rPr>
          <w:rFonts w:hint="default"/>
          <w:lang w:val="en"/>
        </w:rPr>
      </w:pPr>
      <w:r>
        <w:rPr>
          <w:rFonts w:hint="default"/>
          <w:lang w:val="en"/>
        </w:rPr>
        <w:drawing>
          <wp:inline distT="0" distB="0" distL="114300" distR="11430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2"/>
                    <a:stretch>
                      <a:fillRect/>
                    </a:stretch>
                  </pic:blipFill>
                  <pic:spPr>
                    <a:xfrm>
                      <a:off x="0" y="0"/>
                      <a:ext cx="3023870" cy="33566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15</w:t>
      </w:r>
      <w:r>
        <w:fldChar w:fldCharType="end"/>
      </w:r>
      <w:r>
        <w:rPr>
          <w:lang w:val="en"/>
        </w:rPr>
        <w:t xml:space="preserve"> Mockup della pagina di aggiunta delle motivazioni ad un formulario</w:t>
      </w:r>
    </w:p>
    <w:p>
      <w:pPr>
        <w:rPr>
          <w:lang w:val="en"/>
        </w:rPr>
      </w:pPr>
    </w:p>
    <w:p>
      <w:pPr>
        <w:jc w:val="both"/>
        <w:rPr>
          <w:rFonts w:hint="default"/>
          <w:lang w:val="en"/>
        </w:rPr>
      </w:pPr>
      <w:r>
        <w:rPr>
          <w:rFonts w:hint="default"/>
          <w:lang w:val="en"/>
        </w:rPr>
        <w:t>La pagina dove sarà possibile collegare delle motivazioni ai formulari conterrà una sezione centrale che consentirà di ricercare le motivazioni tramite tre metodi diversi che saranno:</w:t>
      </w:r>
    </w:p>
    <w:p>
      <w:pPr>
        <w:rPr>
          <w:rFonts w:hint="default"/>
          <w:lang w:val="en"/>
        </w:rPr>
      </w:pPr>
    </w:p>
    <w:p>
      <w:pPr>
        <w:numPr>
          <w:ilvl w:val="0"/>
          <w:numId w:val="4"/>
        </w:numPr>
        <w:ind w:left="418" w:leftChars="0" w:hanging="418" w:firstLineChars="0"/>
        <w:jc w:val="both"/>
        <w:rPr>
          <w:rFonts w:hint="default"/>
          <w:lang w:val="en"/>
        </w:rPr>
      </w:pPr>
      <w:r>
        <w:rPr>
          <w:rFonts w:hint="default"/>
          <w:lang w:val="en"/>
        </w:rPr>
        <w:t>Ricerca in base ad una parola chiave</w:t>
      </w:r>
    </w:p>
    <w:p>
      <w:pPr>
        <w:numPr>
          <w:ilvl w:val="0"/>
          <w:numId w:val="4"/>
        </w:numPr>
        <w:ind w:left="418" w:leftChars="0" w:hanging="418" w:firstLineChars="0"/>
        <w:jc w:val="both"/>
        <w:rPr>
          <w:rFonts w:hint="default"/>
          <w:lang w:val="en"/>
        </w:rPr>
      </w:pPr>
      <w:r>
        <w:rPr>
          <w:rFonts w:hint="default"/>
          <w:lang w:val="en"/>
        </w:rPr>
        <w:t>Ricerca in base ad una delle tre sezioni di valutazione</w:t>
      </w:r>
    </w:p>
    <w:p>
      <w:pPr>
        <w:numPr>
          <w:ilvl w:val="0"/>
          <w:numId w:val="4"/>
        </w:numPr>
        <w:ind w:left="418" w:leftChars="0" w:hanging="418" w:firstLineChars="0"/>
        <w:jc w:val="both"/>
        <w:rPr>
          <w:rFonts w:hint="default"/>
          <w:lang w:val="en"/>
        </w:rPr>
      </w:pPr>
      <w:r>
        <w:rPr>
          <w:rFonts w:hint="default"/>
          <w:lang w:val="en"/>
        </w:rPr>
        <w:t>Ricerca in base ad un punto di valutazione</w:t>
      </w:r>
    </w:p>
    <w:p>
      <w:pPr>
        <w:numPr>
          <w:ilvl w:val="0"/>
          <w:numId w:val="0"/>
        </w:numPr>
        <w:rPr>
          <w:rFonts w:hint="default"/>
          <w:lang w:val="en"/>
        </w:rPr>
      </w:pPr>
    </w:p>
    <w:p>
      <w:pPr>
        <w:numPr>
          <w:ilvl w:val="0"/>
          <w:numId w:val="0"/>
        </w:numPr>
        <w:jc w:val="both"/>
        <w:rPr>
          <w:rFonts w:hint="default"/>
          <w:lang w:val="en"/>
        </w:rPr>
      </w:pPr>
      <w:r>
        <w:rPr>
          <w:rFonts w:hint="default"/>
          <w:lang w:val="en"/>
        </w:rPr>
        <w:t>Ciò significa che scrivendo qualcosa nel campo di testo appariranno tutte le motivazioni che contengono quella/e parola/e, inserendo una delle tre sezioni si visualizzeranno solamente le motivazioni di essa così come per un punto.</w:t>
      </w:r>
    </w:p>
    <w:p>
      <w:pPr>
        <w:numPr>
          <w:ilvl w:val="0"/>
          <w:numId w:val="0"/>
        </w:numPr>
        <w:jc w:val="both"/>
        <w:rPr>
          <w:rFonts w:hint="default"/>
          <w:lang w:val="en"/>
        </w:rPr>
      </w:pPr>
      <w:r>
        <w:rPr>
          <w:rFonts w:hint="default"/>
          <w:lang w:val="en"/>
        </w:rPr>
        <w:t>Sotto a questa sezione ve ne sarà una più piccola che conterrà i bottoni per procedere e terminare l’aggiunta, ritornare alla pagina precedente e salvare il lavoro fatto fino a quel momento.</w:t>
      </w:r>
    </w:p>
    <w:p>
      <w:pPr>
        <w:pStyle w:val="4"/>
        <w:bidi w:val="0"/>
        <w:rPr>
          <w:rFonts w:hint="default"/>
          <w:lang w:val="en"/>
        </w:rPr>
      </w:pPr>
      <w:bookmarkStart w:id="35" w:name="_Toc386102621"/>
      <w:r>
        <w:rPr>
          <w:rFonts w:hint="default"/>
          <w:lang w:val="en"/>
        </w:rPr>
        <w:t>Pagina di resoconto finale</w:t>
      </w:r>
      <w:bookmarkEnd w:id="35"/>
    </w:p>
    <w:p>
      <w:pPr>
        <w:jc w:val="center"/>
        <w:rPr>
          <w:rFonts w:hint="default"/>
          <w:lang w:val="en"/>
        </w:rPr>
      </w:pPr>
      <w:r>
        <w:rPr>
          <w:rFonts w:hint="default"/>
          <w:lang w:val="en"/>
        </w:rPr>
        <w:drawing>
          <wp:inline distT="0" distB="0" distL="114300" distR="114300">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3"/>
                    <a:stretch>
                      <a:fillRect/>
                    </a:stretch>
                  </pic:blipFill>
                  <pic:spPr>
                    <a:xfrm>
                      <a:off x="0" y="0"/>
                      <a:ext cx="3118485" cy="34550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16</w:t>
      </w:r>
      <w:r>
        <w:fldChar w:fldCharType="end"/>
      </w:r>
      <w:r>
        <w:rPr>
          <w:lang w:val="en"/>
        </w:rPr>
        <w:t xml:space="preserve"> Mockup della pagina di resoconto</w:t>
      </w:r>
    </w:p>
    <w:p>
      <w:pPr>
        <w:rPr>
          <w:lang w:val="en"/>
        </w:rPr>
      </w:pPr>
    </w:p>
    <w:p>
      <w:pPr>
        <w:jc w:val="both"/>
        <w:rPr>
          <w:rFonts w:hint="default"/>
          <w:lang w:val="en"/>
        </w:rPr>
      </w:pPr>
      <w:r>
        <w:rPr>
          <w:rFonts w:hint="default"/>
          <w:lang w:val="en"/>
        </w:rPr>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pPr>
        <w:pStyle w:val="4"/>
        <w:bidi w:val="0"/>
        <w:rPr>
          <w:rFonts w:hint="default"/>
          <w:lang w:val="en"/>
        </w:rPr>
      </w:pPr>
      <w:bookmarkStart w:id="36" w:name="_Toc110417659"/>
      <w:r>
        <w:rPr>
          <w:rFonts w:hint="default"/>
          <w:lang w:val="en"/>
        </w:rPr>
        <w:t>Pagina di amministrazione</w:t>
      </w:r>
      <w:bookmarkEnd w:id="36"/>
    </w:p>
    <w:p>
      <w:pPr>
        <w:jc w:val="center"/>
        <w:rPr>
          <w:rFonts w:hint="default"/>
          <w:lang w:val="en"/>
        </w:rPr>
      </w:pPr>
      <w:r>
        <w:rPr>
          <w:rFonts w:hint="default"/>
          <w:lang w:val="en"/>
        </w:rPr>
        <w:drawing>
          <wp:inline distT="0" distB="0" distL="114300" distR="114300">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4"/>
                    <a:stretch>
                      <a:fillRect/>
                    </a:stretch>
                  </pic:blipFill>
                  <pic:spPr>
                    <a:xfrm>
                      <a:off x="0" y="0"/>
                      <a:ext cx="3152775" cy="35007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17</w:t>
      </w:r>
      <w:r>
        <w:fldChar w:fldCharType="end"/>
      </w:r>
      <w:r>
        <w:rPr>
          <w:lang w:val="en"/>
        </w:rPr>
        <w:t xml:space="preserve"> Mockup della pagina di amministrazione</w:t>
      </w:r>
    </w:p>
    <w:p>
      <w:pPr>
        <w:rPr>
          <w:lang w:val="en"/>
        </w:rPr>
      </w:pPr>
    </w:p>
    <w:p>
      <w:pPr>
        <w:jc w:val="both"/>
        <w:rPr>
          <w:lang w:val="it-IT"/>
        </w:rPr>
      </w:pPr>
      <w:r>
        <w:rPr>
          <w:rFonts w:hint="default"/>
          <w:lang w:val="en"/>
        </w:rPr>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pPr>
        <w:rPr>
          <w:lang w:val="it-IT"/>
        </w:rPr>
      </w:pPr>
      <w:r>
        <w:br w:type="page"/>
      </w:r>
    </w:p>
    <w:p>
      <w:pPr>
        <w:pStyle w:val="2"/>
        <w:pBdr>
          <w:bottom w:val="single" w:color="auto" w:sz="4" w:space="1"/>
        </w:pBdr>
      </w:pPr>
      <w:bookmarkStart w:id="37" w:name="_Toc461179222"/>
      <w:bookmarkStart w:id="38" w:name="_Toc1409341774"/>
      <w:r>
        <w:t>Implementazione</w:t>
      </w:r>
      <w:bookmarkEnd w:id="37"/>
      <w:bookmarkEnd w:id="38"/>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39" w:name="_Toc461179223"/>
      <w:bookmarkStart w:id="40" w:name="_Toc366159470"/>
      <w:r>
        <w:rPr>
          <w:lang w:val="it-IT"/>
        </w:rPr>
        <w:t>Test</w:t>
      </w:r>
      <w:bookmarkEnd w:id="39"/>
      <w:bookmarkEnd w:id="40"/>
    </w:p>
    <w:p>
      <w:pPr>
        <w:pStyle w:val="3"/>
      </w:pPr>
      <w:bookmarkStart w:id="41" w:name="_Toc285394322"/>
      <w:bookmarkStart w:id="42" w:name="_Toc461179224"/>
      <w:r>
        <w:t>Protocollo di test</w:t>
      </w:r>
      <w:bookmarkEnd w:id="41"/>
      <w:bookmarkEnd w:id="4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noWrap w:val="0"/>
            <w:vAlign w:val="top"/>
          </w:tcPr>
          <w:p>
            <w:pPr>
              <w:pStyle w:val="32"/>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noWrap w:val="0"/>
            <w:vAlign w:val="top"/>
          </w:tcPr>
          <w:p>
            <w:pPr>
              <w:pStyle w:val="32"/>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noWrap w:val="0"/>
            <w:vAlign w:val="top"/>
          </w:tcPr>
          <w:p>
            <w:pPr>
              <w:pStyle w:val="32"/>
              <w:rPr>
                <w:b/>
                <w:sz w:val="18"/>
                <w:szCs w:val="18"/>
              </w:rPr>
            </w:pPr>
            <w:r>
              <w:rPr>
                <w:b/>
                <w:sz w:val="18"/>
                <w:szCs w:val="18"/>
              </w:rPr>
              <w:t>Nome:</w:t>
            </w:r>
          </w:p>
        </w:tc>
        <w:tc>
          <w:tcPr>
            <w:tcW w:w="4834" w:type="dxa"/>
            <w:tcBorders>
              <w:left w:val="single" w:color="auto" w:sz="4" w:space="0"/>
              <w:bottom w:val="single" w:color="auto" w:sz="4" w:space="0"/>
            </w:tcBorders>
            <w:noWrap w:val="0"/>
            <w:vAlign w:val="top"/>
          </w:tcPr>
          <w:p>
            <w:pPr>
              <w:pStyle w:val="32"/>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Descrizione:</w:t>
            </w:r>
          </w:p>
        </w:tc>
        <w:tc>
          <w:tcPr>
            <w:tcW w:w="7663" w:type="dxa"/>
            <w:gridSpan w:val="3"/>
            <w:tcBorders>
              <w:left w:val="single" w:color="auto" w:sz="4" w:space="0"/>
            </w:tcBorders>
            <w:noWrap w:val="0"/>
            <w:vAlign w:val="top"/>
          </w:tcPr>
          <w:p>
            <w:pPr>
              <w:pStyle w:val="32"/>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Prerequisiti:</w:t>
            </w:r>
          </w:p>
        </w:tc>
        <w:tc>
          <w:tcPr>
            <w:tcW w:w="7663" w:type="dxa"/>
            <w:gridSpan w:val="3"/>
            <w:tcBorders>
              <w:left w:val="single" w:color="auto" w:sz="4" w:space="0"/>
            </w:tcBorders>
            <w:noWrap w:val="0"/>
            <w:vAlign w:val="top"/>
          </w:tcPr>
          <w:p>
            <w:pPr>
              <w:pStyle w:val="32"/>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2"/>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Procedura:</w:t>
            </w:r>
          </w:p>
        </w:tc>
        <w:tc>
          <w:tcPr>
            <w:tcW w:w="7663" w:type="dxa"/>
            <w:gridSpan w:val="3"/>
            <w:tcBorders>
              <w:left w:val="single" w:color="auto" w:sz="4" w:space="0"/>
            </w:tcBorders>
            <w:noWrap w:val="0"/>
            <w:vAlign w:val="top"/>
          </w:tcPr>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2"/>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2"/>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Risultati attesi:</w:t>
            </w:r>
          </w:p>
        </w:tc>
        <w:tc>
          <w:tcPr>
            <w:tcW w:w="7663" w:type="dxa"/>
            <w:gridSpan w:val="3"/>
            <w:tcBorders>
              <w:left w:val="single" w:color="auto" w:sz="4" w:space="0"/>
            </w:tcBorders>
            <w:noWrap w:val="0"/>
            <w:vAlign w:val="top"/>
          </w:tcPr>
          <w:p>
            <w:pPr>
              <w:pStyle w:val="32"/>
              <w:rPr>
                <w:sz w:val="18"/>
                <w:szCs w:val="18"/>
              </w:rPr>
            </w:pPr>
            <w:r>
              <w:rPr>
                <w:sz w:val="18"/>
                <w:szCs w:val="18"/>
              </w:rPr>
              <w:t>Keys visible in the DB (OtaCardKey) but not visible in the GUI (Card details)</w:t>
            </w:r>
          </w:p>
        </w:tc>
      </w:tr>
    </w:tbl>
    <w:p>
      <w:pPr>
        <w:rPr>
          <w:lang w:val="en-US"/>
        </w:rPr>
      </w:pPr>
    </w:p>
    <w:p>
      <w:pPr>
        <w:pStyle w:val="3"/>
      </w:pPr>
      <w:bookmarkStart w:id="43" w:name="_Toc461179225"/>
      <w:bookmarkStart w:id="44" w:name="_Toc995574176"/>
      <w:r>
        <w:t>Risultati test</w:t>
      </w:r>
      <w:bookmarkEnd w:id="43"/>
      <w:bookmarkEnd w:id="4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5" w:name="_Toc461179226"/>
      <w:bookmarkStart w:id="46" w:name="_Toc1491679896"/>
      <w:r>
        <w:t>Mancanze/limitazioni conosciute</w:t>
      </w:r>
      <w:bookmarkEnd w:id="45"/>
      <w:bookmarkEnd w:id="4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7" w:name="_Toc461179227"/>
      <w:bookmarkStart w:id="48" w:name="_Toc841801284"/>
      <w:r>
        <w:rPr>
          <w:lang w:val="it-IT"/>
        </w:rPr>
        <w:t>Consuntivo</w:t>
      </w:r>
      <w:bookmarkEnd w:id="47"/>
      <w:bookmarkEnd w:id="4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9" w:name="_Toc461179228"/>
      <w:bookmarkStart w:id="50" w:name="_Toc1857117111"/>
      <w:r>
        <w:rPr>
          <w:lang w:val="it-IT"/>
        </w:rPr>
        <w:t>Conclusioni</w:t>
      </w:r>
      <w:bookmarkEnd w:id="49"/>
      <w:bookmarkEnd w:id="5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1" w:name="_Toc461179229"/>
      <w:bookmarkStart w:id="52" w:name="_Toc1715493697"/>
      <w:r>
        <w:t>Sviluppi futuri</w:t>
      </w:r>
      <w:bookmarkEnd w:id="51"/>
      <w:bookmarkEnd w:id="52"/>
    </w:p>
    <w:p>
      <w:pPr>
        <w:rPr>
          <w:lang w:val="it-IT"/>
        </w:rPr>
      </w:pPr>
      <w:r>
        <w:rPr>
          <w:lang w:val="it-IT"/>
        </w:rPr>
        <w:t>Migliorie o estensioni che possono essere sviluppate sul prodotto.</w:t>
      </w:r>
    </w:p>
    <w:p>
      <w:pPr>
        <w:pStyle w:val="3"/>
      </w:pPr>
      <w:bookmarkStart w:id="53" w:name="_Toc461179230"/>
      <w:bookmarkStart w:id="54" w:name="_Toc191391392"/>
      <w:r>
        <w:t>Considerazioni personali</w:t>
      </w:r>
      <w:bookmarkEnd w:id="53"/>
      <w:bookmarkEnd w:id="54"/>
    </w:p>
    <w:p>
      <w:pPr>
        <w:rPr>
          <w:lang w:val="it-IT"/>
        </w:rPr>
      </w:pPr>
      <w:r>
        <w:rPr>
          <w:lang w:val="it-IT"/>
        </w:rPr>
        <w:t>Cosa ho imparato in questo progetto? ecc</w:t>
      </w:r>
    </w:p>
    <w:p>
      <w:pPr>
        <w:pStyle w:val="2"/>
        <w:rPr>
          <w:lang w:val="it-IT"/>
        </w:rPr>
      </w:pPr>
      <w:bookmarkStart w:id="55" w:name="_Toc260677050"/>
      <w:bookmarkStart w:id="56" w:name="_Toc461179231"/>
      <w:r>
        <w:rPr>
          <w:lang w:val="it-IT"/>
        </w:rPr>
        <w:t>Bibliografia</w:t>
      </w:r>
      <w:bookmarkEnd w:id="55"/>
      <w:bookmarkEnd w:id="56"/>
    </w:p>
    <w:p>
      <w:pPr>
        <w:pStyle w:val="3"/>
      </w:pPr>
      <w:bookmarkStart w:id="57" w:name="_Toc461179234"/>
      <w:bookmarkStart w:id="58" w:name="_Toc699929342"/>
      <w:r>
        <w:t>Sitografia</w:t>
      </w:r>
      <w:bookmarkEnd w:id="57"/>
      <w:bookmarkEnd w:id="58"/>
    </w:p>
    <w:p>
      <w:pPr>
        <w:numPr>
          <w:ilvl w:val="0"/>
          <w:numId w:val="6"/>
        </w:numPr>
        <w:tabs>
          <w:tab w:val="left" w:pos="360"/>
          <w:tab w:val="clear" w:pos="420"/>
        </w:tabs>
        <w:ind w:left="418" w:leftChars="0" w:hanging="418" w:firstLineChars="0"/>
        <w:rPr>
          <w:lang w:val="en-US"/>
        </w:rPr>
      </w:pPr>
      <w:r>
        <w:rPr>
          <w:rFonts w:hint="default"/>
          <w:lang w:val="en"/>
        </w:rPr>
        <w:fldChar w:fldCharType="begin"/>
      </w:r>
      <w:r>
        <w:rPr>
          <w:rFonts w:hint="default"/>
          <w:lang w:val="en"/>
        </w:rPr>
        <w:instrText xml:space="preserve"> HYPERLINK "https://stackoverflow.com/questions/," </w:instrText>
      </w:r>
      <w:r>
        <w:rPr>
          <w:rFonts w:hint="default"/>
          <w:lang w:val="en"/>
        </w:rPr>
        <w:fldChar w:fldCharType="separate"/>
      </w:r>
      <w:r>
        <w:rPr>
          <w:rStyle w:val="29"/>
          <w:rFonts w:hint="default"/>
          <w:lang w:val="en"/>
        </w:rPr>
        <w:t>https://stackoverflow.com/questions/,</w:t>
      </w:r>
      <w:r>
        <w:rPr>
          <w:rFonts w:hint="default"/>
          <w:lang w:val="en"/>
        </w:rPr>
        <w:fldChar w:fldCharType="end"/>
      </w:r>
      <w:r>
        <w:rPr>
          <w:rFonts w:hint="default"/>
          <w:lang w:val="en"/>
        </w:rPr>
        <w:t xml:space="preserve"> </w:t>
      </w:r>
      <w:r>
        <w:rPr>
          <w:rFonts w:hint="default"/>
          <w:i/>
          <w:iCs/>
          <w:lang w:val="en"/>
        </w:rPr>
        <w:t>Stackoverflow</w:t>
      </w:r>
      <w:r>
        <w:rPr>
          <w:rFonts w:hint="default"/>
          <w:lang w:val="en"/>
        </w:rPr>
        <w:t>, 06.02.2020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"https://lumen.laravel.com/docs/6.x"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https://lumen.laravel.com/docs/6.x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Lumen 6 documentation</w:t>
      </w:r>
      <w:r>
        <w:rPr>
          <w:rFonts w:hint="default" w:ascii="Times New Roman" w:hAnsi="Times New Roman" w:eastAsia="SimSun" w:cs="Times New Roman"/>
          <w:kern w:val="0"/>
          <w:sz w:val="20"/>
          <w:szCs w:val="20"/>
          <w:lang w:val="en" w:eastAsia="zh-CN" w:bidi="ar"/>
        </w:rPr>
        <w:t>, 27.01.2020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Laravel 6 documentation, </w:t>
      </w:r>
      <w:r>
        <w:rPr>
          <w:rFonts w:hint="default" w:ascii="Times New Roman" w:hAnsi="Times New Roman" w:eastAsia="SimSun" w:cs="Times New Roman"/>
          <w:i w:val="0"/>
          <w:iCs w:val="0"/>
          <w:kern w:val="0"/>
          <w:sz w:val="20"/>
          <w:szCs w:val="20"/>
          <w:lang w:val="en" w:eastAsia="zh-CN" w:bidi="ar"/>
        </w:rPr>
        <w:t>29.01.2020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"https://laracasts.com/discuss/"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https://laracasts.com/discuss/</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Laracasts discussion, </w:t>
      </w:r>
      <w:r>
        <w:rPr>
          <w:rFonts w:hint="default" w:ascii="Times New Roman" w:hAnsi="Times New Roman" w:eastAsia="SimSun" w:cs="Times New Roman"/>
          <w:i w:val="0"/>
          <w:iCs w:val="0"/>
          <w:kern w:val="0"/>
          <w:sz w:val="20"/>
          <w:szCs w:val="20"/>
          <w:lang w:val="en" w:eastAsia="zh-CN" w:bidi="ar"/>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sz w:val="20"/>
          <w:szCs w:val="20"/>
          <w:lang w:val="en"/>
        </w:rPr>
        <w:fldChar w:fldCharType="begin"/>
      </w:r>
      <w:r>
        <w:rPr>
          <w:rFonts w:hint="default" w:ascii="Times New Roman" w:hAnsi="Times New Roman" w:cs="Times New Roman"/>
          <w:sz w:val="20"/>
          <w:szCs w:val="20"/>
          <w:lang w:val="en"/>
        </w:rPr>
        <w:instrText xml:space="preserve"> HYPERLINK "https://php.net" </w:instrText>
      </w:r>
      <w:r>
        <w:rPr>
          <w:rFonts w:hint="default" w:ascii="Times New Roman" w:hAnsi="Times New Roman" w:cs="Times New Roman"/>
          <w:sz w:val="20"/>
          <w:szCs w:val="20"/>
          <w:lang w:val="en"/>
        </w:rPr>
        <w:fldChar w:fldCharType="separate"/>
      </w:r>
      <w:r>
        <w:rPr>
          <w:rStyle w:val="29"/>
          <w:rFonts w:hint="default" w:ascii="Times New Roman" w:hAnsi="Times New Roman" w:cs="Times New Roman"/>
          <w:sz w:val="20"/>
          <w:szCs w:val="20"/>
          <w:lang w:val="en"/>
        </w:rPr>
        <w:t>https://php.net</w:t>
      </w:r>
      <w:r>
        <w:rPr>
          <w:rFonts w:hint="default" w:ascii="Times New Roman" w:hAnsi="Times New Roman" w:cs="Times New Roman"/>
          <w:sz w:val="20"/>
          <w:szCs w:val="20"/>
          <w:lang w:val="en"/>
        </w:rPr>
        <w:fldChar w:fldCharType="end"/>
      </w:r>
      <w:r>
        <w:rPr>
          <w:rFonts w:hint="default" w:ascii="Times New Roman" w:hAnsi="Times New Roman" w:cs="Times New Roman"/>
          <w:sz w:val="20"/>
          <w:szCs w:val="20"/>
          <w:lang w:val="en"/>
        </w:rPr>
        <w:t xml:space="preserve">, </w:t>
      </w:r>
      <w:r>
        <w:rPr>
          <w:rFonts w:hint="default" w:ascii="Times New Roman" w:hAnsi="Times New Roman" w:cs="Times New Roman"/>
          <w:i/>
          <w:iCs/>
          <w:sz w:val="20"/>
          <w:szCs w:val="20"/>
          <w:lang w:val="en"/>
        </w:rPr>
        <w:t xml:space="preserve">PHP documentation, </w:t>
      </w:r>
      <w:r>
        <w:rPr>
          <w:rFonts w:hint="default" w:ascii="Times New Roman" w:hAnsi="Times New Roman" w:cs="Times New Roman"/>
          <w:i w:val="0"/>
          <w:iCs w:val="0"/>
          <w:sz w:val="20"/>
          <w:szCs w:val="20"/>
          <w:lang w:val="en"/>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i/>
          <w:iCs/>
          <w:sz w:val="20"/>
          <w:szCs w:val="20"/>
          <w:lang w:val="en"/>
        </w:rPr>
        <w:fldChar w:fldCharType="begin"/>
      </w:r>
      <w:r>
        <w:rPr>
          <w:rFonts w:hint="default" w:ascii="Times New Roman" w:hAnsi="Times New Roman" w:cs="Times New Roman"/>
          <w:i/>
          <w:iCs/>
          <w:sz w:val="20"/>
          <w:szCs w:val="20"/>
          <w:lang w:val="en"/>
        </w:rPr>
        <w:instrText xml:space="preserve"> HYPERLINK "https://api.jquery.com" </w:instrText>
      </w:r>
      <w:r>
        <w:rPr>
          <w:rFonts w:hint="default" w:ascii="Times New Roman" w:hAnsi="Times New Roman" w:cs="Times New Roman"/>
          <w:i/>
          <w:iCs/>
          <w:sz w:val="20"/>
          <w:szCs w:val="20"/>
          <w:lang w:val="en"/>
        </w:rPr>
        <w:fldChar w:fldCharType="separate"/>
      </w:r>
      <w:r>
        <w:rPr>
          <w:rStyle w:val="29"/>
          <w:rFonts w:hint="default" w:ascii="Times New Roman" w:hAnsi="Times New Roman" w:cs="Times New Roman"/>
          <w:i/>
          <w:iCs/>
          <w:sz w:val="20"/>
          <w:szCs w:val="20"/>
          <w:lang w:val="en"/>
        </w:rPr>
        <w:t>https://api.jquery.com</w:t>
      </w:r>
      <w:r>
        <w:rPr>
          <w:rFonts w:hint="default" w:ascii="Times New Roman" w:hAnsi="Times New Roman" w:cs="Times New Roman"/>
          <w:i/>
          <w:iCs/>
          <w:sz w:val="20"/>
          <w:szCs w:val="20"/>
          <w:lang w:val="en"/>
        </w:rPr>
        <w:fldChar w:fldCharType="end"/>
      </w:r>
      <w:r>
        <w:rPr>
          <w:rFonts w:hint="default" w:ascii="Times New Roman" w:hAnsi="Times New Roman" w:cs="Times New Roman"/>
          <w:i/>
          <w:iCs/>
          <w:sz w:val="20"/>
          <w:szCs w:val="20"/>
          <w:lang w:val="en"/>
        </w:rPr>
        <w:t xml:space="preserve">, JQuery documentation, </w:t>
      </w:r>
      <w:r>
        <w:rPr>
          <w:rFonts w:hint="default" w:ascii="Times New Roman" w:hAnsi="Times New Roman" w:cs="Times New Roman"/>
          <w:i w:val="0"/>
          <w:iCs w:val="0"/>
          <w:sz w:val="20"/>
          <w:szCs w:val="20"/>
          <w:lang w:val="en"/>
        </w:rPr>
        <w:t xml:space="preserve">03.02.2020 </w:t>
      </w:r>
      <w:r>
        <w:rPr>
          <w:rFonts w:hint="default" w:ascii="Times New Roman" w:hAnsi="Times New Roman" w:cs="Times New Roman"/>
          <w:sz w:val="20"/>
          <w:szCs w:val="20"/>
          <w:lang w:val="en"/>
        </w:rPr>
        <w:t xml:space="preserve"> </w:t>
      </w:r>
    </w:p>
    <w:p>
      <w:pPr>
        <w:pStyle w:val="2"/>
        <w:rPr>
          <w:lang w:val="it-IT"/>
        </w:rPr>
      </w:pPr>
      <w:bookmarkStart w:id="59" w:name="_Toc461179235"/>
      <w:bookmarkStart w:id="60" w:name="_Toc164709572"/>
      <w:r>
        <w:rPr>
          <w:lang w:val="it-IT"/>
        </w:rPr>
        <w:t>Allegati</w:t>
      </w:r>
      <w:bookmarkEnd w:id="59"/>
      <w:bookmarkEnd w:id="6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pgSz w:w="11906" w:h="16838"/>
      <w:pgMar w:top="1987" w:right="1138" w:bottom="1411" w:left="1138" w:header="562" w:footer="562"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MS Mincho">
    <w:altName w:val="FreeSerif"/>
    <w:panose1 w:val="02020609040205080304"/>
    <w:charset w:val="00"/>
    <w:family w:val="roman"/>
    <w:pitch w:val="default"/>
    <w:sig w:usb0="00000000" w:usb1="00000000" w:usb2="00000010" w:usb3="00000000" w:csb0="00020000" w:csb1="00000000"/>
  </w:font>
  <w:font w:name="Symbol">
    <w:altName w:val="MT Extra"/>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
      </w:rPr>
      <w:t>Matteo Forni</w:t>
    </w:r>
    <w:r>
      <w:tab/>
    </w:r>
    <w:r>
      <w:rPr>
        <w:rFonts w:hint="default"/>
        <w:lang w:val="en"/>
      </w:rPr>
      <w:t>ValutazioneLPI_Documentazione.docx</w:t>
    </w:r>
    <w:r>
      <w:tab/>
    </w:r>
    <w:r>
      <w:t xml:space="preserve">Versione: </w:t>
    </w:r>
    <w:r>
      <w:rPr>
        <w:rFonts w:hint="default"/>
        <w:lang w:val="en"/>
      </w:rPr>
      <w:t>20.01.2020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854" w:type="dxa"/>
      <w:tblInd w:w="0" w:type="dxa"/>
      <w:tblLayout w:type="fixed"/>
      <w:tblCellMar>
        <w:top w:w="0" w:type="dxa"/>
        <w:left w:w="108" w:type="dxa"/>
        <w:bottom w:w="0" w:type="dxa"/>
        <w:right w:w="108" w:type="dxa"/>
      </w:tblCellMar>
    </w:tblPr>
    <w:tblGrid>
      <w:gridCol w:w="2464"/>
      <w:gridCol w:w="7390"/>
    </w:tblGrid>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Titolo del progetto:</w:t>
          </w:r>
        </w:p>
      </w:tc>
      <w:tc>
        <w:tcPr>
          <w:tcW w:w="7390" w:type="dxa"/>
          <w:noWrap w:val="0"/>
          <w:vAlign w:val="top"/>
        </w:tcPr>
        <w:p>
          <w:pPr>
            <w:rPr>
              <w:lang w:val="en"/>
            </w:rPr>
          </w:pPr>
          <w:r>
            <w:rPr>
              <w:lang w:val="en"/>
            </w:rPr>
            <w:t>Formulario di valutazione LPI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Alunno/a:</w:t>
          </w:r>
        </w:p>
      </w:tc>
      <w:tc>
        <w:tcPr>
          <w:tcW w:w="7390" w:type="dxa"/>
          <w:noWrap w:val="0"/>
          <w:vAlign w:val="top"/>
        </w:tcPr>
        <w:p>
          <w:pPr>
            <w:rPr>
              <w:lang w:val="en"/>
            </w:rPr>
          </w:pPr>
          <w:r>
            <w:rPr>
              <w:lang w:val="en"/>
            </w:rPr>
            <w:t>Matteo Forni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Classe:</w:t>
          </w:r>
        </w:p>
      </w:tc>
      <w:tc>
        <w:tcPr>
          <w:tcW w:w="7390" w:type="dxa"/>
          <w:noWrap w:val="0"/>
          <w:vAlign w:val="top"/>
        </w:tcPr>
        <w:p>
          <w:pPr>
            <w:rPr>
              <w:lang w:val="en"/>
            </w:rPr>
          </w:pPr>
          <w:r>
            <w:rPr>
              <w:lang w:val="it-IT"/>
            </w:rPr>
            <w:t xml:space="preserve">Info </w:t>
          </w:r>
          <w:r>
            <w:rPr>
              <w:lang w:val="en"/>
            </w:rPr>
            <w:t>4AA</w:t>
          </w:r>
        </w:p>
      </w:tc>
    </w:tr>
    <w:tr>
      <w:tblPrEx>
        <w:tblLayout w:type="fixed"/>
      </w:tblPrEx>
      <w:tc>
        <w:tcPr>
          <w:tcW w:w="2464" w:type="dxa"/>
          <w:noWrap w:val="0"/>
          <w:vAlign w:val="top"/>
        </w:tcPr>
        <w:p>
          <w:pPr>
            <w:rPr>
              <w:b/>
              <w:lang w:val="it-IT"/>
            </w:rPr>
          </w:pPr>
          <w:r>
            <w:rPr>
              <w:b/>
              <w:lang w:val="it-IT"/>
            </w:rPr>
            <w:t>Anno scolastico:</w:t>
          </w:r>
        </w:p>
      </w:tc>
      <w:tc>
        <w:tcPr>
          <w:tcW w:w="7390" w:type="dxa"/>
          <w:noWrap w:val="0"/>
          <w:vAlign w:val="top"/>
        </w:tcPr>
        <w:p>
          <w:pPr>
            <w:rPr>
              <w:lang w:val="en"/>
            </w:rPr>
          </w:pPr>
          <w:r>
            <w:rPr>
              <w:lang w:val="it-IT"/>
            </w:rPr>
            <w:t>20</w:t>
          </w:r>
          <w:r>
            <w:rPr>
              <w:lang w:val="en"/>
            </w:rPr>
            <w:t>19</w:t>
          </w:r>
          <w:r>
            <w:rPr>
              <w:lang w:val="it-IT"/>
            </w:rPr>
            <w:t>/20</w:t>
          </w:r>
          <w:r>
            <w:rPr>
              <w:lang w:val="en"/>
            </w:rPr>
            <w:t>20</w:t>
          </w:r>
        </w:p>
      </w:tc>
    </w:tr>
    <w:tr>
      <w:tblPrEx>
        <w:tblLayout w:type="fixed"/>
        <w:tblCellMar>
          <w:top w:w="0" w:type="dxa"/>
          <w:left w:w="108" w:type="dxa"/>
          <w:bottom w:w="0" w:type="dxa"/>
          <w:right w:w="108" w:type="dxa"/>
        </w:tblCellMar>
      </w:tblPrEx>
      <w:trPr>
        <w:trHeight w:val="315" w:hRule="atLeast"/>
      </w:trPr>
      <w:tc>
        <w:tcPr>
          <w:tcW w:w="2464" w:type="dxa"/>
          <w:noWrap w:val="0"/>
          <w:vAlign w:val="top"/>
        </w:tcPr>
        <w:p>
          <w:pPr>
            <w:rPr>
              <w:b/>
              <w:lang w:val="it-IT"/>
            </w:rPr>
          </w:pPr>
          <w:r>
            <w:rPr>
              <w:b/>
              <w:lang w:val="it-IT"/>
            </w:rPr>
            <w:t>Docente responsabile:</w:t>
          </w:r>
        </w:p>
      </w:tc>
      <w:tc>
        <w:tcPr>
          <w:tcW w:w="7390" w:type="dxa"/>
          <w:noWrap w:val="0"/>
          <w:vAlign w:val="top"/>
        </w:tcPr>
        <w:p>
          <w:pPr>
            <w:rPr>
              <w:lang w:val="en"/>
            </w:rPr>
          </w:pPr>
          <w:r>
            <w:rPr>
              <w:lang w:val="en"/>
            </w:rPr>
            <w:t>Mass</w:t>
          </w:r>
          <w:r>
            <w:rPr>
              <w:lang w:val="it-IT"/>
            </w:rPr>
            <w:t>i</w:t>
          </w:r>
          <w:r>
            <w:rPr>
              <w:lang w:val="en"/>
            </w:rPr>
            <w:t>mo Sartori</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75" w:hRule="exact"/>
        <w:jc w:val="center"/>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rFonts w:cs="Arial"/>
              <w:sz w:val="28"/>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noWrap w:val="0"/>
          <w:tcMar>
            <w:left w:w="0" w:type="dxa"/>
            <w:right w:w="0" w:type="dxa"/>
          </w:tcMar>
          <w:textDirection w:val="lrTbV"/>
          <w:vAlign w:val="bottom"/>
        </w:tcPr>
        <w:p>
          <w:pPr>
            <w:pStyle w:val="17"/>
            <w:spacing w:line="360" w:lineRule="auto"/>
            <w:jc w:val="center"/>
            <w:rPr>
              <w:rFonts w:hint="default" w:cs="Arial"/>
              <w:lang w:val="en"/>
            </w:rPr>
          </w:pPr>
        </w:p>
        <w:p>
          <w:pPr>
            <w:pStyle w:val="17"/>
            <w:spacing w:line="240" w:lineRule="auto"/>
            <w:jc w:val="center"/>
            <w:rPr>
              <w:rFonts w:cs="Arial"/>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lang w:val="en"/>
            </w:rPr>
          </w:pPr>
          <w:r>
            <w:rPr>
              <w:rFonts w:cs="Arial"/>
              <w:b/>
              <w:sz w:val="24"/>
              <w:szCs w:val="24"/>
              <w:lang w:val="en"/>
            </w:rPr>
            <w:t>Formulario di valutazion</w:t>
          </w:r>
          <w:r>
            <w:rPr>
              <w:rFonts w:cs="Arial"/>
              <w:b/>
              <w:sz w:val="24"/>
              <w:szCs w:val="24"/>
            </w:rPr>
            <w:t>e</w:t>
          </w:r>
          <w:r>
            <w:rPr>
              <w:rFonts w:cs="Arial"/>
              <w:b/>
              <w:sz w:val="24"/>
              <w:szCs w:val="24"/>
              <w:lang w:val="en"/>
            </w:rPr>
            <w:t xml:space="preserve"> LPI</w:t>
          </w:r>
        </w:p>
      </w:tc>
      <w:tc>
        <w:tcPr>
          <w:tcW w:w="1588" w:type="dxa"/>
          <w:vMerge w:val="continue"/>
          <w:tcBorders>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rFonts w:cs="Arial"/>
              <w:sz w:val="28"/>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F89A3"/>
    <w:multiLevelType w:val="multilevel"/>
    <w:tmpl w:val="8CFF89A3"/>
    <w:lvl w:ilvl="0" w:tentative="0">
      <w:start w:val="1"/>
      <w:numFmt w:val="bullet"/>
      <w:lvlText w:val=""/>
      <w:lvlJc w:val="left"/>
      <w:pPr>
        <w:tabs>
          <w:tab w:val="left" w:pos="420"/>
        </w:tabs>
        <w:ind w:left="521" w:hanging="521"/>
      </w:pPr>
      <w:rPr>
        <w:rFonts w:hint="default" w:ascii="Wingdings" w:hAnsi="Wingdings" w:cs="Wingdings"/>
        <w:sz w:val="10"/>
        <w:szCs w:val="10"/>
      </w:rPr>
    </w:lvl>
    <w:lvl w:ilvl="1" w:tentative="0">
      <w:start w:val="1"/>
      <w:numFmt w:val="bullet"/>
      <w:lvlText w:val=""/>
      <w:lvlJc w:val="left"/>
      <w:pPr>
        <w:tabs>
          <w:tab w:val="left" w:pos="840"/>
        </w:tabs>
        <w:ind w:left="840" w:hanging="420"/>
      </w:pPr>
      <w:rPr>
        <w:rFonts w:hint="default" w:ascii="Wingdings" w:hAnsi="Wingdings" w:cs="Wingdings"/>
        <w:sz w:val="10"/>
        <w:szCs w:val="10"/>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F3FCBD3"/>
    <w:multiLevelType w:val="singleLevel"/>
    <w:tmpl w:val="BF3FCBD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E87D0E18"/>
    <w:multiLevelType w:val="singleLevel"/>
    <w:tmpl w:val="E87D0E1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3">
    <w:nsid w:val="FC77C592"/>
    <w:multiLevelType w:val="singleLevel"/>
    <w:tmpl w:val="FC77C59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701"/>
  <w:drawingGridVerticalOrigin w:val="1984"/>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402A1"/>
    <w:rsid w:val="0007793A"/>
    <w:rsid w:val="00086641"/>
    <w:rsid w:val="000A6929"/>
    <w:rsid w:val="000B6446"/>
    <w:rsid w:val="000E1993"/>
    <w:rsid w:val="00100A3C"/>
    <w:rsid w:val="00186E96"/>
    <w:rsid w:val="001A00E1"/>
    <w:rsid w:val="001B728A"/>
    <w:rsid w:val="001F2449"/>
    <w:rsid w:val="00237B2B"/>
    <w:rsid w:val="002526E5"/>
    <w:rsid w:val="002C1335"/>
    <w:rsid w:val="002F26B9"/>
    <w:rsid w:val="00323A3B"/>
    <w:rsid w:val="003E1862"/>
    <w:rsid w:val="003F639C"/>
    <w:rsid w:val="00417B29"/>
    <w:rsid w:val="0042378C"/>
    <w:rsid w:val="004A3CE2"/>
    <w:rsid w:val="005048DB"/>
    <w:rsid w:val="0050706F"/>
    <w:rsid w:val="00525503"/>
    <w:rsid w:val="005614B6"/>
    <w:rsid w:val="006001E9"/>
    <w:rsid w:val="00620991"/>
    <w:rsid w:val="00636244"/>
    <w:rsid w:val="006E2137"/>
    <w:rsid w:val="006E4A10"/>
    <w:rsid w:val="0072427A"/>
    <w:rsid w:val="007866EE"/>
    <w:rsid w:val="0079049F"/>
    <w:rsid w:val="007F7668"/>
    <w:rsid w:val="00811FD8"/>
    <w:rsid w:val="0081798D"/>
    <w:rsid w:val="0088274C"/>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B05BB"/>
    <w:rsid w:val="00B33048"/>
    <w:rsid w:val="00B66E02"/>
    <w:rsid w:val="00B7600A"/>
    <w:rsid w:val="00B81BBD"/>
    <w:rsid w:val="00BA24E5"/>
    <w:rsid w:val="00BC66E4"/>
    <w:rsid w:val="00BD0E15"/>
    <w:rsid w:val="00BF20FD"/>
    <w:rsid w:val="00BF5C85"/>
    <w:rsid w:val="00C27D3A"/>
    <w:rsid w:val="00C329B9"/>
    <w:rsid w:val="00C37B0C"/>
    <w:rsid w:val="00C456F2"/>
    <w:rsid w:val="00C711C0"/>
    <w:rsid w:val="00CD6FB5"/>
    <w:rsid w:val="00D823AE"/>
    <w:rsid w:val="00D940E9"/>
    <w:rsid w:val="00DA47BC"/>
    <w:rsid w:val="00DA4ECA"/>
    <w:rsid w:val="00DF74AB"/>
    <w:rsid w:val="00E10941"/>
    <w:rsid w:val="00E6362D"/>
    <w:rsid w:val="00EB64F4"/>
    <w:rsid w:val="00EF7BC7"/>
    <w:rsid w:val="00F56F23"/>
    <w:rsid w:val="00F905ED"/>
    <w:rsid w:val="00FE5146"/>
    <w:rsid w:val="0BCF41F6"/>
    <w:rsid w:val="0F3F0C0C"/>
    <w:rsid w:val="0FBEFEFE"/>
    <w:rsid w:val="0FDF7DE2"/>
    <w:rsid w:val="0FED0721"/>
    <w:rsid w:val="11DF8A30"/>
    <w:rsid w:val="16FF49F7"/>
    <w:rsid w:val="177F3ED5"/>
    <w:rsid w:val="17F6764F"/>
    <w:rsid w:val="1BF76BFC"/>
    <w:rsid w:val="1F7FC8E8"/>
    <w:rsid w:val="1FDDBCCB"/>
    <w:rsid w:val="23EB6BDE"/>
    <w:rsid w:val="23FDB17C"/>
    <w:rsid w:val="274D69C9"/>
    <w:rsid w:val="2A97A3F0"/>
    <w:rsid w:val="2CBF3F52"/>
    <w:rsid w:val="2D3B878E"/>
    <w:rsid w:val="2EBB9DF7"/>
    <w:rsid w:val="2F5F2E40"/>
    <w:rsid w:val="2FB39AAB"/>
    <w:rsid w:val="2FC7D4AF"/>
    <w:rsid w:val="2FDF3000"/>
    <w:rsid w:val="2FE3BEC3"/>
    <w:rsid w:val="2FFF09F7"/>
    <w:rsid w:val="32FE025B"/>
    <w:rsid w:val="34E783F2"/>
    <w:rsid w:val="35F6520B"/>
    <w:rsid w:val="361FE1C3"/>
    <w:rsid w:val="37BA9732"/>
    <w:rsid w:val="37FA3B1D"/>
    <w:rsid w:val="37FF2520"/>
    <w:rsid w:val="397C47BD"/>
    <w:rsid w:val="39BDC7D0"/>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FD15BB"/>
    <w:rsid w:val="3E1F33D2"/>
    <w:rsid w:val="3E9FF38B"/>
    <w:rsid w:val="3ECF39BE"/>
    <w:rsid w:val="3EFFC245"/>
    <w:rsid w:val="3F35961F"/>
    <w:rsid w:val="3F3DA8B6"/>
    <w:rsid w:val="3F65503F"/>
    <w:rsid w:val="3F7FC501"/>
    <w:rsid w:val="3F8ED5B1"/>
    <w:rsid w:val="3FBF40F3"/>
    <w:rsid w:val="3FDB9BC8"/>
    <w:rsid w:val="3FDF2D55"/>
    <w:rsid w:val="3FDF3346"/>
    <w:rsid w:val="3FDF826D"/>
    <w:rsid w:val="3FDFB378"/>
    <w:rsid w:val="3FEEB19B"/>
    <w:rsid w:val="3FEFA0E1"/>
    <w:rsid w:val="3FF134C4"/>
    <w:rsid w:val="3FFBF6DB"/>
    <w:rsid w:val="423140D4"/>
    <w:rsid w:val="479F6C50"/>
    <w:rsid w:val="47BF6691"/>
    <w:rsid w:val="4AFE3F7E"/>
    <w:rsid w:val="4B7BD10D"/>
    <w:rsid w:val="4B9F0EF6"/>
    <w:rsid w:val="4D3F2383"/>
    <w:rsid w:val="4DBC52B0"/>
    <w:rsid w:val="4F294252"/>
    <w:rsid w:val="4FFDC890"/>
    <w:rsid w:val="53FB2517"/>
    <w:rsid w:val="55FF39C0"/>
    <w:rsid w:val="56F0F173"/>
    <w:rsid w:val="57D7CB86"/>
    <w:rsid w:val="57E6AEEE"/>
    <w:rsid w:val="57FD9FF6"/>
    <w:rsid w:val="57FEC751"/>
    <w:rsid w:val="5ADF3662"/>
    <w:rsid w:val="5AFEC70E"/>
    <w:rsid w:val="5B7E6803"/>
    <w:rsid w:val="5B8BD37A"/>
    <w:rsid w:val="5BDB9E39"/>
    <w:rsid w:val="5D7EDFF0"/>
    <w:rsid w:val="5E2EEEC0"/>
    <w:rsid w:val="5EBE1848"/>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BDD8FF"/>
    <w:rsid w:val="6ACF7A34"/>
    <w:rsid w:val="6B931FC1"/>
    <w:rsid w:val="6BBF10A5"/>
    <w:rsid w:val="6BD6E3E2"/>
    <w:rsid w:val="6CA6721E"/>
    <w:rsid w:val="6CEF99D7"/>
    <w:rsid w:val="6E4B8C23"/>
    <w:rsid w:val="6EA79FF6"/>
    <w:rsid w:val="6ECAE722"/>
    <w:rsid w:val="6EEF282C"/>
    <w:rsid w:val="6EEF5168"/>
    <w:rsid w:val="6EFD83C3"/>
    <w:rsid w:val="6EFF31D6"/>
    <w:rsid w:val="6EFF4435"/>
    <w:rsid w:val="6EFFFA5F"/>
    <w:rsid w:val="6F2D0E98"/>
    <w:rsid w:val="6F6F806B"/>
    <w:rsid w:val="6F6FADA7"/>
    <w:rsid w:val="6F6FDBB2"/>
    <w:rsid w:val="6F9E2B4B"/>
    <w:rsid w:val="6F9F6047"/>
    <w:rsid w:val="6FBDD5BB"/>
    <w:rsid w:val="6FDDEB37"/>
    <w:rsid w:val="6FDF5561"/>
    <w:rsid w:val="6FE7A0FF"/>
    <w:rsid w:val="6FFBD132"/>
    <w:rsid w:val="6FFF2A1A"/>
    <w:rsid w:val="6FFFE294"/>
    <w:rsid w:val="706F6B13"/>
    <w:rsid w:val="72DB49AD"/>
    <w:rsid w:val="72FF63D6"/>
    <w:rsid w:val="731DD85A"/>
    <w:rsid w:val="733FBCE2"/>
    <w:rsid w:val="73AEDBC8"/>
    <w:rsid w:val="73DE6890"/>
    <w:rsid w:val="73DFE536"/>
    <w:rsid w:val="73FF156A"/>
    <w:rsid w:val="750EE995"/>
    <w:rsid w:val="755FFF08"/>
    <w:rsid w:val="75AD3812"/>
    <w:rsid w:val="75D74A66"/>
    <w:rsid w:val="76EFAA7A"/>
    <w:rsid w:val="76F5CE0E"/>
    <w:rsid w:val="76F79D49"/>
    <w:rsid w:val="76FB12A7"/>
    <w:rsid w:val="772D084C"/>
    <w:rsid w:val="777D80CD"/>
    <w:rsid w:val="777F0815"/>
    <w:rsid w:val="77AD9E59"/>
    <w:rsid w:val="77AFA215"/>
    <w:rsid w:val="77B77867"/>
    <w:rsid w:val="77BBECB0"/>
    <w:rsid w:val="77BCAE78"/>
    <w:rsid w:val="77CFA88C"/>
    <w:rsid w:val="77E969BB"/>
    <w:rsid w:val="77FDE0B3"/>
    <w:rsid w:val="77FF5B16"/>
    <w:rsid w:val="77FF7090"/>
    <w:rsid w:val="77FFBF59"/>
    <w:rsid w:val="787E9216"/>
    <w:rsid w:val="79D0B009"/>
    <w:rsid w:val="79EE6B3F"/>
    <w:rsid w:val="79FC4E82"/>
    <w:rsid w:val="79FDD334"/>
    <w:rsid w:val="7A6E4E1E"/>
    <w:rsid w:val="7A7A958C"/>
    <w:rsid w:val="7A9F0141"/>
    <w:rsid w:val="7ACFCA6A"/>
    <w:rsid w:val="7ADEF595"/>
    <w:rsid w:val="7B5901D4"/>
    <w:rsid w:val="7B5F2ABD"/>
    <w:rsid w:val="7B7B8C4E"/>
    <w:rsid w:val="7B8A8F69"/>
    <w:rsid w:val="7BBDDF5A"/>
    <w:rsid w:val="7BD74CB4"/>
    <w:rsid w:val="7BEE661F"/>
    <w:rsid w:val="7BF3347F"/>
    <w:rsid w:val="7BF7B28B"/>
    <w:rsid w:val="7BFF2038"/>
    <w:rsid w:val="7BFF61C9"/>
    <w:rsid w:val="7C5640AB"/>
    <w:rsid w:val="7C6EEF6C"/>
    <w:rsid w:val="7CD36721"/>
    <w:rsid w:val="7CEB6A39"/>
    <w:rsid w:val="7CEE7ECD"/>
    <w:rsid w:val="7CFF5DD3"/>
    <w:rsid w:val="7D1D2D97"/>
    <w:rsid w:val="7D2DDF22"/>
    <w:rsid w:val="7D7F5893"/>
    <w:rsid w:val="7D9FAB08"/>
    <w:rsid w:val="7DBA4A7F"/>
    <w:rsid w:val="7DCB979C"/>
    <w:rsid w:val="7DDA3957"/>
    <w:rsid w:val="7DDB62F3"/>
    <w:rsid w:val="7DDC74E3"/>
    <w:rsid w:val="7DEF3D3C"/>
    <w:rsid w:val="7DF13E3B"/>
    <w:rsid w:val="7DF50E5C"/>
    <w:rsid w:val="7DFA444D"/>
    <w:rsid w:val="7DFA98B4"/>
    <w:rsid w:val="7DFB7ED0"/>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F1C46DA"/>
    <w:rsid w:val="7F3675C9"/>
    <w:rsid w:val="7F3F4E5A"/>
    <w:rsid w:val="7F5FFDBE"/>
    <w:rsid w:val="7F66F8A7"/>
    <w:rsid w:val="7F679C78"/>
    <w:rsid w:val="7F6F68FF"/>
    <w:rsid w:val="7F793109"/>
    <w:rsid w:val="7F7F9F17"/>
    <w:rsid w:val="7F7FC8B7"/>
    <w:rsid w:val="7F9B132E"/>
    <w:rsid w:val="7FB0EF60"/>
    <w:rsid w:val="7FB58CDB"/>
    <w:rsid w:val="7FBBDA8F"/>
    <w:rsid w:val="7FBFFF3A"/>
    <w:rsid w:val="7FCB38B2"/>
    <w:rsid w:val="7FDBB0D8"/>
    <w:rsid w:val="7FDF74C6"/>
    <w:rsid w:val="7FDFFAFA"/>
    <w:rsid w:val="7FED97BD"/>
    <w:rsid w:val="7FF32093"/>
    <w:rsid w:val="7FF9A7FD"/>
    <w:rsid w:val="7FFD6D10"/>
    <w:rsid w:val="7FFD97F0"/>
    <w:rsid w:val="7FFD9CB7"/>
    <w:rsid w:val="7FFDEFC5"/>
    <w:rsid w:val="7FFFE009"/>
    <w:rsid w:val="7FFFFA6E"/>
    <w:rsid w:val="877BD009"/>
    <w:rsid w:val="877FAEA4"/>
    <w:rsid w:val="8F57A4B3"/>
    <w:rsid w:val="933E07BB"/>
    <w:rsid w:val="94765623"/>
    <w:rsid w:val="96FD548C"/>
    <w:rsid w:val="9798835E"/>
    <w:rsid w:val="97AA2CAF"/>
    <w:rsid w:val="97F65B72"/>
    <w:rsid w:val="9AF31440"/>
    <w:rsid w:val="9BBEC2FE"/>
    <w:rsid w:val="9BFF2D5D"/>
    <w:rsid w:val="9CDF3A47"/>
    <w:rsid w:val="9D7B396E"/>
    <w:rsid w:val="9DD9C8F1"/>
    <w:rsid w:val="9DEC72D5"/>
    <w:rsid w:val="9DFF9111"/>
    <w:rsid w:val="9E7F2156"/>
    <w:rsid w:val="9F7E3701"/>
    <w:rsid w:val="9FBD6AB0"/>
    <w:rsid w:val="9FBFDF53"/>
    <w:rsid w:val="9FF76D88"/>
    <w:rsid w:val="A1FE3707"/>
    <w:rsid w:val="A79F8ECC"/>
    <w:rsid w:val="A7C6B624"/>
    <w:rsid w:val="A7FA320D"/>
    <w:rsid w:val="ABFFA12A"/>
    <w:rsid w:val="ADBDA506"/>
    <w:rsid w:val="ADFBA744"/>
    <w:rsid w:val="ADFF1296"/>
    <w:rsid w:val="ADFFFBC1"/>
    <w:rsid w:val="AF538407"/>
    <w:rsid w:val="AF99754D"/>
    <w:rsid w:val="AFB45573"/>
    <w:rsid w:val="AFFA0BE4"/>
    <w:rsid w:val="B1DB9FB1"/>
    <w:rsid w:val="B35B7F4F"/>
    <w:rsid w:val="B3BFA4B4"/>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A283F"/>
    <w:rsid w:val="BCED5EE4"/>
    <w:rsid w:val="BD3B756F"/>
    <w:rsid w:val="BDBB08B2"/>
    <w:rsid w:val="BDD119B9"/>
    <w:rsid w:val="BDD71AB4"/>
    <w:rsid w:val="BE0F1801"/>
    <w:rsid w:val="BE7B7D30"/>
    <w:rsid w:val="BEB77D5A"/>
    <w:rsid w:val="BED33AF6"/>
    <w:rsid w:val="BEDF72EC"/>
    <w:rsid w:val="BEDF92B9"/>
    <w:rsid w:val="BF4DD01B"/>
    <w:rsid w:val="BF6F7296"/>
    <w:rsid w:val="BFBFAAD6"/>
    <w:rsid w:val="BFC7AEEA"/>
    <w:rsid w:val="BFDFBC21"/>
    <w:rsid w:val="BFEC46A8"/>
    <w:rsid w:val="BFFA2ED0"/>
    <w:rsid w:val="C4738BEB"/>
    <w:rsid w:val="C5320392"/>
    <w:rsid w:val="C5BF7684"/>
    <w:rsid w:val="CDFFFFFA"/>
    <w:rsid w:val="CE6AE53A"/>
    <w:rsid w:val="CEFFA3FF"/>
    <w:rsid w:val="CF7FE31F"/>
    <w:rsid w:val="CFBFCF0A"/>
    <w:rsid w:val="CFE5EDD6"/>
    <w:rsid w:val="CFF71869"/>
    <w:rsid w:val="CFFF878D"/>
    <w:rsid w:val="D1F95881"/>
    <w:rsid w:val="D2BF699A"/>
    <w:rsid w:val="D3F97D91"/>
    <w:rsid w:val="D5F77927"/>
    <w:rsid w:val="D6B2BCE2"/>
    <w:rsid w:val="D6F39287"/>
    <w:rsid w:val="D6FB9C25"/>
    <w:rsid w:val="D71FC8A6"/>
    <w:rsid w:val="D7CFCC46"/>
    <w:rsid w:val="D92CA1EA"/>
    <w:rsid w:val="DAFBD6F4"/>
    <w:rsid w:val="DBAE2A1C"/>
    <w:rsid w:val="DBCD993A"/>
    <w:rsid w:val="DCCF2F52"/>
    <w:rsid w:val="DCEF9F86"/>
    <w:rsid w:val="DD7AB79F"/>
    <w:rsid w:val="DDC3CB40"/>
    <w:rsid w:val="DDCFB0BE"/>
    <w:rsid w:val="DDED18D0"/>
    <w:rsid w:val="DE6619B1"/>
    <w:rsid w:val="DE7FF387"/>
    <w:rsid w:val="DEBF31AC"/>
    <w:rsid w:val="DECFBFC5"/>
    <w:rsid w:val="DFB51EAB"/>
    <w:rsid w:val="DFB9352E"/>
    <w:rsid w:val="DFBF7B5A"/>
    <w:rsid w:val="DFEB529C"/>
    <w:rsid w:val="DFEDF43A"/>
    <w:rsid w:val="DFF506AE"/>
    <w:rsid w:val="DFF6045D"/>
    <w:rsid w:val="DFFC7CB1"/>
    <w:rsid w:val="DFFCAC3B"/>
    <w:rsid w:val="DFFD2AFD"/>
    <w:rsid w:val="DFFE104A"/>
    <w:rsid w:val="DFFEFF4C"/>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E35B0AB"/>
    <w:rsid w:val="EEB7C7EF"/>
    <w:rsid w:val="EEDD53C2"/>
    <w:rsid w:val="EEEF5FA4"/>
    <w:rsid w:val="EF1FA670"/>
    <w:rsid w:val="EF2A040B"/>
    <w:rsid w:val="EF792851"/>
    <w:rsid w:val="EF79E001"/>
    <w:rsid w:val="EF7EFE88"/>
    <w:rsid w:val="EFA9523E"/>
    <w:rsid w:val="EFBA558F"/>
    <w:rsid w:val="EFBF53FC"/>
    <w:rsid w:val="EFDD8BF0"/>
    <w:rsid w:val="EFDE46E9"/>
    <w:rsid w:val="EFEF40F5"/>
    <w:rsid w:val="EFF5B099"/>
    <w:rsid w:val="EFF98E8F"/>
    <w:rsid w:val="EFFB7385"/>
    <w:rsid w:val="F17FE878"/>
    <w:rsid w:val="F27FE750"/>
    <w:rsid w:val="F2E54682"/>
    <w:rsid w:val="F3FF10AE"/>
    <w:rsid w:val="F3FF2DAF"/>
    <w:rsid w:val="F43F37EA"/>
    <w:rsid w:val="F4DEA76B"/>
    <w:rsid w:val="F5950A36"/>
    <w:rsid w:val="F5EF013B"/>
    <w:rsid w:val="F5FD330A"/>
    <w:rsid w:val="F65B3217"/>
    <w:rsid w:val="F6EB0ABD"/>
    <w:rsid w:val="F6EC2E85"/>
    <w:rsid w:val="F72F8836"/>
    <w:rsid w:val="F73FA6F3"/>
    <w:rsid w:val="F79F3968"/>
    <w:rsid w:val="F7AE46CC"/>
    <w:rsid w:val="F7AF83A9"/>
    <w:rsid w:val="F7D77D75"/>
    <w:rsid w:val="F7EBF78F"/>
    <w:rsid w:val="F7F672DA"/>
    <w:rsid w:val="F7F6DB7F"/>
    <w:rsid w:val="F7F7189F"/>
    <w:rsid w:val="F7F71D6F"/>
    <w:rsid w:val="F7FE252D"/>
    <w:rsid w:val="F7FF7C49"/>
    <w:rsid w:val="F7FFCD19"/>
    <w:rsid w:val="F7FFD860"/>
    <w:rsid w:val="F9D38A3D"/>
    <w:rsid w:val="F9EF59DC"/>
    <w:rsid w:val="F9FE0267"/>
    <w:rsid w:val="FA3BB581"/>
    <w:rsid w:val="FA7BA6EA"/>
    <w:rsid w:val="FADF8B95"/>
    <w:rsid w:val="FAF344CC"/>
    <w:rsid w:val="FAFB3621"/>
    <w:rsid w:val="FAFFC358"/>
    <w:rsid w:val="FB976625"/>
    <w:rsid w:val="FBA7D79B"/>
    <w:rsid w:val="FBB71730"/>
    <w:rsid w:val="FBDFE2CE"/>
    <w:rsid w:val="FBE7E7B9"/>
    <w:rsid w:val="FBFF24EF"/>
    <w:rsid w:val="FBFF876F"/>
    <w:rsid w:val="FBFFF89D"/>
    <w:rsid w:val="FC8BD558"/>
    <w:rsid w:val="FCEF3461"/>
    <w:rsid w:val="FCFFF344"/>
    <w:rsid w:val="FD3613C3"/>
    <w:rsid w:val="FD4231DB"/>
    <w:rsid w:val="FD457A29"/>
    <w:rsid w:val="FDAD12E4"/>
    <w:rsid w:val="FDB57E8B"/>
    <w:rsid w:val="FDCF5C45"/>
    <w:rsid w:val="FDEED120"/>
    <w:rsid w:val="FDF3FA9C"/>
    <w:rsid w:val="FDFEFFF4"/>
    <w:rsid w:val="FDFF7E1C"/>
    <w:rsid w:val="FE5F218B"/>
    <w:rsid w:val="FE77D415"/>
    <w:rsid w:val="FE7CAA35"/>
    <w:rsid w:val="FE9F8030"/>
    <w:rsid w:val="FEAAA396"/>
    <w:rsid w:val="FEAF8E02"/>
    <w:rsid w:val="FEBF4612"/>
    <w:rsid w:val="FED771C6"/>
    <w:rsid w:val="FEDB3239"/>
    <w:rsid w:val="FEE72F80"/>
    <w:rsid w:val="FEF7CA2A"/>
    <w:rsid w:val="FEFC1E7A"/>
    <w:rsid w:val="FEFFB486"/>
    <w:rsid w:val="FEFFCBE0"/>
    <w:rsid w:val="FF12840A"/>
    <w:rsid w:val="FF25409E"/>
    <w:rsid w:val="FF4508F1"/>
    <w:rsid w:val="FF6C3A13"/>
    <w:rsid w:val="FF6ECC4B"/>
    <w:rsid w:val="FF6F97FE"/>
    <w:rsid w:val="FF7D29EB"/>
    <w:rsid w:val="FF9AD68F"/>
    <w:rsid w:val="FF9F5530"/>
    <w:rsid w:val="FFAF4AC1"/>
    <w:rsid w:val="FFB74EAE"/>
    <w:rsid w:val="FFBA0A22"/>
    <w:rsid w:val="FFBB98FD"/>
    <w:rsid w:val="FFBF47CA"/>
    <w:rsid w:val="FFD3E5B7"/>
    <w:rsid w:val="FFD63913"/>
    <w:rsid w:val="FFDCFDF3"/>
    <w:rsid w:val="FFDE02E2"/>
    <w:rsid w:val="FFDF60AD"/>
    <w:rsid w:val="FFDF69EF"/>
    <w:rsid w:val="FFDF918C"/>
    <w:rsid w:val="FFE68AD0"/>
    <w:rsid w:val="FFE748D9"/>
    <w:rsid w:val="FFEDE554"/>
    <w:rsid w:val="FFEE576E"/>
    <w:rsid w:val="FFF2094C"/>
    <w:rsid w:val="FFF39D35"/>
    <w:rsid w:val="FFF57556"/>
    <w:rsid w:val="FFFBEA29"/>
    <w:rsid w:val="FFFDB360"/>
    <w:rsid w:val="FFFDB524"/>
    <w:rsid w:val="FFFE282E"/>
    <w:rsid w:val="FFFE6EC1"/>
    <w:rsid w:val="FFFF0259"/>
    <w:rsid w:val="FFFF47A7"/>
    <w:rsid w:val="FFFF847F"/>
    <w:rsid w:val="FFFF99BE"/>
    <w:rsid w:val="FFFFDA6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qFormat/>
    <w:uiPriority w:val="0"/>
  </w:style>
  <w:style w:type="table" w:default="1" w:styleId="30">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5"/>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7"/>
    <w:unhideWhenUsed/>
    <w:qFormat/>
    <w:uiPriority w:val="99"/>
  </w:style>
  <w:style w:type="paragraph" w:styleId="15">
    <w:name w:val="annotation subject"/>
    <w:basedOn w:val="14"/>
    <w:next w:val="14"/>
    <w:link w:val="36"/>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unhideWhenUsed/>
    <w:qFormat/>
    <w:uiPriority w:val="99"/>
    <w:rPr>
      <w:sz w:val="16"/>
      <w:szCs w:val="16"/>
    </w:rPr>
  </w:style>
  <w:style w:type="character" w:styleId="29">
    <w:name w:val="Hyperlink"/>
    <w:qFormat/>
    <w:uiPriority w:val="0"/>
    <w:rPr>
      <w:rFonts w:ascii="Times New Roman" w:hAnsi="Times New Roman" w:eastAsia="Times New Roman"/>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Body Text Char"/>
    <w:basedOn w:val="1"/>
    <w:next w:val="12"/>
    <w:link w:val="39"/>
    <w:qFormat/>
    <w:uiPriority w:val="0"/>
    <w:pPr>
      <w:spacing w:after="120" w:line="259" w:lineRule="auto"/>
    </w:pPr>
    <w:rPr>
      <w:sz w:val="21"/>
      <w:szCs w:val="21"/>
      <w:lang w:val="en-GB" w:eastAsia="en-US"/>
    </w:rPr>
  </w:style>
  <w:style w:type="paragraph" w:customStyle="1" w:styleId="33">
    <w:name w:val="_Style 32"/>
    <w:semiHidden/>
    <w:qFormat/>
    <w:uiPriority w:val="99"/>
    <w:rPr>
      <w:rFonts w:ascii="Arial" w:hAnsi="Arial" w:eastAsia="Times New Roman" w:cs="Times New Roman"/>
      <w:lang w:val="it-CH" w:eastAsia="it-IT" w:bidi="ar-SA"/>
    </w:r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Corpo testo Carattere"/>
    <w:link w:val="12"/>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character" w:customStyle="1" w:styleId="37">
    <w:name w:val="Testo commento Carattere"/>
    <w:link w:val="14"/>
    <w:semiHidden/>
    <w:qFormat/>
    <w:uiPriority w:val="99"/>
    <w:rPr>
      <w:rFonts w:ascii="Arial" w:hAnsi="Arial"/>
      <w:lang w:eastAsia="it-IT"/>
    </w:rPr>
  </w:style>
  <w:style w:type="character" w:customStyle="1" w:styleId="38">
    <w:name w:val="apple-converted-space"/>
    <w:qFormat/>
    <w:uiPriority w:val="0"/>
  </w:style>
  <w:style w:type="character" w:customStyle="1" w:styleId="39">
    <w:name w:val="Corpo del testo Carattere"/>
    <w:link w:val="32"/>
    <w:qFormat/>
    <w:uiPriority w:val="0"/>
    <w:rPr>
      <w:rFonts w:ascii="Arial" w:hAnsi="Arial"/>
      <w:sz w:val="21"/>
      <w:szCs w:val="21"/>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10</Pages>
  <Words>2083</Words>
  <Characters>11878</Characters>
  <Lines>98</Lines>
  <Paragraphs>27</Paragraphs>
  <TotalTime>0</TotalTime>
  <ScaleCrop>false</ScaleCrop>
  <LinksUpToDate>false</LinksUpToDate>
  <CharactersWithSpaces>13934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2008-06-08T09:45:00Z</dcterms:created>
  <dc:creator>Alfonzo Alberini</dc:creator>
  <cp:lastModifiedBy>Matteo Forni</cp:lastModifiedBy>
  <cp:lastPrinted>2012-10-06T04:12:00Z</cp:lastPrinted>
  <dcterms:modified xsi:type="dcterms:W3CDTF">2020-03-05T16:19:17Z</dcterms:modified>
  <dc:title>Esempio di documentazione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