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C8BB" w14:textId="69BE6463" w:rsidR="006E61A0" w:rsidRPr="006E61A0" w:rsidRDefault="00606919" w:rsidP="006E61A0">
      <w:pPr>
        <w:pStyle w:val="Titre1"/>
        <w:jc w:val="center"/>
        <w:rPr>
          <w:rFonts w:asciiTheme="minorHAnsi" w:hAnsiTheme="minorHAnsi" w:cstheme="minorHAnsi"/>
          <w:b/>
          <w:bCs/>
          <w:color w:val="595959" w:themeColor="text1" w:themeTint="A6"/>
          <w:sz w:val="40"/>
          <w:szCs w:val="40"/>
        </w:rPr>
      </w:pPr>
      <w:r w:rsidRPr="006E61A0">
        <w:rPr>
          <w:rFonts w:asciiTheme="minorHAnsi" w:hAnsiTheme="minorHAnsi" w:cstheme="minorHAnsi"/>
          <w:b/>
          <w:bCs/>
          <w:color w:val="595959" w:themeColor="text1" w:themeTint="A6"/>
          <w:sz w:val="40"/>
          <w:szCs w:val="40"/>
        </w:rPr>
        <w:t>Fiche récapitulative de projet</w:t>
      </w:r>
    </w:p>
    <w:p w14:paraId="481E26B8" w14:textId="77777777" w:rsidR="006E61A0" w:rsidRPr="006E61A0" w:rsidRDefault="006E61A0" w:rsidP="006E61A0">
      <w:pPr>
        <w:pBdr>
          <w:bottom w:val="single" w:sz="4" w:space="1" w:color="auto"/>
        </w:pBdr>
        <w:rPr>
          <w:rFonts w:cstheme="minorHAnsi"/>
        </w:rPr>
      </w:pPr>
    </w:p>
    <w:p w14:paraId="54B13AB2" w14:textId="77777777" w:rsidR="00606919" w:rsidRPr="006E61A0" w:rsidRDefault="00606919" w:rsidP="00606919">
      <w:pPr>
        <w:jc w:val="center"/>
        <w:rPr>
          <w:rFonts w:cstheme="minorHAnsi"/>
          <w:b/>
          <w:bCs/>
          <w:color w:val="595959" w:themeColor="text1" w:themeTint="A6"/>
          <w:sz w:val="40"/>
          <w:szCs w:val="40"/>
        </w:rPr>
      </w:pPr>
    </w:p>
    <w:p w14:paraId="2E259E33" w14:textId="77777777" w:rsidR="00606919" w:rsidRPr="006E61A0" w:rsidRDefault="00606919" w:rsidP="00606919">
      <w:pPr>
        <w:pStyle w:val="Titre2"/>
        <w:jc w:val="center"/>
        <w:rPr>
          <w:rFonts w:asciiTheme="minorHAnsi" w:hAnsiTheme="minorHAnsi" w:cstheme="minorHAnsi"/>
          <w:b/>
          <w:bCs/>
          <w:color w:val="595959" w:themeColor="text1" w:themeTint="A6"/>
          <w:sz w:val="40"/>
          <w:szCs w:val="40"/>
        </w:rPr>
      </w:pPr>
      <w:r w:rsidRPr="006E61A0">
        <w:rPr>
          <w:rFonts w:asciiTheme="minorHAnsi" w:hAnsiTheme="minorHAnsi" w:cstheme="minorHAnsi"/>
          <w:b/>
          <w:bCs/>
          <w:color w:val="595959" w:themeColor="text1" w:themeTint="A6"/>
          <w:sz w:val="40"/>
          <w:szCs w:val="40"/>
        </w:rPr>
        <w:t>Mise en place du site internet de Sunpower</w:t>
      </w:r>
    </w:p>
    <w:p w14:paraId="7432D4B4" w14:textId="77777777" w:rsidR="00606919" w:rsidRPr="006E61A0" w:rsidRDefault="00606919" w:rsidP="00606919">
      <w:pPr>
        <w:rPr>
          <w:rFonts w:cstheme="minorHAnsi"/>
          <w:color w:val="595959" w:themeColor="text1" w:themeTint="A6"/>
        </w:rPr>
      </w:pPr>
    </w:p>
    <w:p w14:paraId="5D16F6D9" w14:textId="77777777" w:rsidR="00606919" w:rsidRPr="006E61A0" w:rsidRDefault="00606919" w:rsidP="00606919">
      <w:pPr>
        <w:rPr>
          <w:rFonts w:cstheme="minorHAnsi"/>
          <w:color w:val="595959" w:themeColor="text1" w:themeTint="A6"/>
          <w:sz w:val="20"/>
          <w:szCs w:val="20"/>
        </w:rPr>
      </w:pPr>
    </w:p>
    <w:tbl>
      <w:tblPr>
        <w:tblStyle w:val="TableauGrille6Couleur-Accentuation3"/>
        <w:tblW w:w="10060" w:type="dxa"/>
        <w:tblLook w:val="04A0" w:firstRow="1" w:lastRow="0" w:firstColumn="1" w:lastColumn="0" w:noHBand="0" w:noVBand="1"/>
      </w:tblPr>
      <w:tblGrid>
        <w:gridCol w:w="2405"/>
        <w:gridCol w:w="7655"/>
      </w:tblGrid>
      <w:tr w:rsidR="00606919" w:rsidRPr="006E61A0" w14:paraId="07792737" w14:textId="77777777" w:rsidTr="00454BA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508CD9B"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Société</w:t>
            </w:r>
          </w:p>
        </w:tc>
        <w:tc>
          <w:tcPr>
            <w:tcW w:w="7655" w:type="dxa"/>
            <w:vAlign w:val="center"/>
          </w:tcPr>
          <w:p w14:paraId="4DC486EE" w14:textId="77777777" w:rsidR="00606919" w:rsidRPr="006E61A0" w:rsidRDefault="00606919" w:rsidP="00606919">
            <w:pPr>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SUNPOWER</w:t>
            </w:r>
          </w:p>
        </w:tc>
      </w:tr>
      <w:tr w:rsidR="00606919" w:rsidRPr="006E61A0" w14:paraId="50A6D7F3"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E218C9"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Siège social</w:t>
            </w:r>
          </w:p>
        </w:tc>
        <w:tc>
          <w:tcPr>
            <w:tcW w:w="7655" w:type="dxa"/>
            <w:vAlign w:val="center"/>
          </w:tcPr>
          <w:p w14:paraId="75DDAC82"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2 rue de l’innovation</w:t>
            </w:r>
          </w:p>
          <w:p w14:paraId="54300118"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Grenoble</w:t>
            </w:r>
          </w:p>
        </w:tc>
      </w:tr>
      <w:tr w:rsidR="00606919" w:rsidRPr="006E61A0" w14:paraId="73D7181A" w14:textId="77777777" w:rsidTr="00454BA8">
        <w:trPr>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BB76423"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Commanditaire</w:t>
            </w:r>
          </w:p>
        </w:tc>
        <w:tc>
          <w:tcPr>
            <w:tcW w:w="7655" w:type="dxa"/>
            <w:vAlign w:val="center"/>
          </w:tcPr>
          <w:p w14:paraId="35896AE8" w14:textId="77777777" w:rsidR="00606919" w:rsidRPr="006E61A0" w:rsidRDefault="00606919" w:rsidP="00606919">
            <w:p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Hervé CREVAN</w:t>
            </w:r>
          </w:p>
        </w:tc>
      </w:tr>
      <w:tr w:rsidR="00606919" w:rsidRPr="006E61A0" w14:paraId="37236E62"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DC484C6"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Budget</w:t>
            </w:r>
          </w:p>
        </w:tc>
        <w:tc>
          <w:tcPr>
            <w:tcW w:w="7655" w:type="dxa"/>
            <w:vAlign w:val="center"/>
          </w:tcPr>
          <w:p w14:paraId="172665FE" w14:textId="77777777" w:rsidR="00606919" w:rsidRPr="006E61A0" w:rsidRDefault="00606919" w:rsidP="00606919">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10 000 €</w:t>
            </w:r>
          </w:p>
        </w:tc>
      </w:tr>
      <w:tr w:rsidR="00606919" w:rsidRPr="006E61A0" w14:paraId="3EFDE21E" w14:textId="77777777" w:rsidTr="00454BA8">
        <w:trPr>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54E666A"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Date butoir</w:t>
            </w:r>
          </w:p>
        </w:tc>
        <w:tc>
          <w:tcPr>
            <w:tcW w:w="7655" w:type="dxa"/>
            <w:vAlign w:val="center"/>
          </w:tcPr>
          <w:p w14:paraId="0BBBCEEC" w14:textId="77777777" w:rsidR="00606919" w:rsidRPr="006E61A0" w:rsidRDefault="00606919" w:rsidP="00606919">
            <w:p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27 octobre 2021</w:t>
            </w:r>
          </w:p>
        </w:tc>
      </w:tr>
      <w:tr w:rsidR="00606919" w:rsidRPr="006E61A0" w14:paraId="2701A1DE"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CD85D16"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Intitulé du projet</w:t>
            </w:r>
          </w:p>
        </w:tc>
        <w:tc>
          <w:tcPr>
            <w:tcW w:w="7655" w:type="dxa"/>
            <w:vAlign w:val="center"/>
          </w:tcPr>
          <w:p w14:paraId="0377D3B6" w14:textId="77777777" w:rsidR="00606919" w:rsidRPr="006E61A0" w:rsidRDefault="00606919" w:rsidP="00606919">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Mise en place du site vitrine de Sunpower</w:t>
            </w:r>
          </w:p>
        </w:tc>
      </w:tr>
      <w:tr w:rsidR="00606919" w:rsidRPr="006E61A0" w14:paraId="30944695" w14:textId="77777777" w:rsidTr="00454BA8">
        <w:trPr>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4AB96B2"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Historique de la société</w:t>
            </w:r>
          </w:p>
        </w:tc>
        <w:tc>
          <w:tcPr>
            <w:tcW w:w="7655" w:type="dxa"/>
            <w:vAlign w:val="center"/>
          </w:tcPr>
          <w:p w14:paraId="45C0E45C"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La société́ a été fondée en 2013</w:t>
            </w:r>
          </w:p>
          <w:p w14:paraId="14057205"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Elle est une SAS au capital de 10M€</w:t>
            </w:r>
          </w:p>
          <w:p w14:paraId="2FF3E011"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Les fondateurs sont :</w:t>
            </w:r>
          </w:p>
          <w:p w14:paraId="39E7B322" w14:textId="77777777" w:rsidR="00606919" w:rsidRPr="006E61A0" w:rsidRDefault="00606919" w:rsidP="00606919">
            <w:pPr>
              <w:pStyle w:val="NormalWeb"/>
              <w:numPr>
                <w:ilvl w:val="0"/>
                <w:numId w:val="1"/>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lang w:val="en-US"/>
              </w:rPr>
            </w:pPr>
            <w:r w:rsidRPr="006E61A0">
              <w:rPr>
                <w:rFonts w:asciiTheme="minorHAnsi" w:hAnsiTheme="minorHAnsi" w:cstheme="minorHAnsi"/>
                <w:color w:val="595959" w:themeColor="text1" w:themeTint="A6"/>
                <w:lang w:val="en-US"/>
              </w:rPr>
              <w:t xml:space="preserve">Alex </w:t>
            </w:r>
            <w:proofErr w:type="spellStart"/>
            <w:r w:rsidRPr="006E61A0">
              <w:rPr>
                <w:rFonts w:asciiTheme="minorHAnsi" w:hAnsiTheme="minorHAnsi" w:cstheme="minorHAnsi"/>
                <w:color w:val="595959" w:themeColor="text1" w:themeTint="A6"/>
                <w:lang w:val="en-US"/>
              </w:rPr>
              <w:t>Pareneinstein</w:t>
            </w:r>
            <w:proofErr w:type="spellEnd"/>
          </w:p>
          <w:p w14:paraId="08CFF9B8" w14:textId="77777777" w:rsidR="00606919" w:rsidRPr="006E61A0" w:rsidRDefault="00606919" w:rsidP="00606919">
            <w:pPr>
              <w:pStyle w:val="NormalWeb"/>
              <w:numPr>
                <w:ilvl w:val="0"/>
                <w:numId w:val="1"/>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lang w:val="en-US"/>
              </w:rPr>
            </w:pPr>
            <w:r w:rsidRPr="006E61A0">
              <w:rPr>
                <w:rFonts w:asciiTheme="minorHAnsi" w:hAnsiTheme="minorHAnsi" w:cstheme="minorHAnsi"/>
                <w:color w:val="595959" w:themeColor="text1" w:themeTint="A6"/>
                <w:lang w:val="en-US"/>
              </w:rPr>
              <w:t>Hugo Oppenheimer</w:t>
            </w:r>
          </w:p>
          <w:p w14:paraId="2DABBD92" w14:textId="77777777" w:rsidR="00606919" w:rsidRPr="006E61A0" w:rsidRDefault="00606919" w:rsidP="00606919">
            <w:pPr>
              <w:pStyle w:val="NormalWeb"/>
              <w:numPr>
                <w:ilvl w:val="0"/>
                <w:numId w:val="1"/>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lang w:val="en-US"/>
              </w:rPr>
            </w:pPr>
            <w:r w:rsidRPr="006E61A0">
              <w:rPr>
                <w:rFonts w:asciiTheme="minorHAnsi" w:hAnsiTheme="minorHAnsi" w:cstheme="minorHAnsi"/>
                <w:color w:val="595959" w:themeColor="text1" w:themeTint="A6"/>
                <w:lang w:val="en-US"/>
              </w:rPr>
              <w:t>Serge Turing</w:t>
            </w:r>
          </w:p>
        </w:tc>
      </w:tr>
      <w:tr w:rsidR="00606919" w:rsidRPr="006E61A0" w14:paraId="71F971F9"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6492FA"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Contexte</w:t>
            </w:r>
          </w:p>
        </w:tc>
        <w:tc>
          <w:tcPr>
            <w:tcW w:w="7655" w:type="dxa"/>
            <w:vAlign w:val="center"/>
          </w:tcPr>
          <w:p w14:paraId="04675A4A"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La société́ Sunpower conçoit et commercialise des panneaux solaires à haut rendement (25%).</w:t>
            </w:r>
          </w:p>
          <w:p w14:paraId="0BFF77B7"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Sunpower a développé́ des ombrières solaires pour la recharge des véhicules électriques.</w:t>
            </w:r>
          </w:p>
          <w:p w14:paraId="62A06F1C"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 projet est issu du démonstrateur Zen-E-DRIVE financé par l’ADEME.</w:t>
            </w:r>
          </w:p>
          <w:p w14:paraId="3FD377E3"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Depuis 2015, Sunpower a collaboré avec l’INES pour la conception des panneaux solaires et avec le CEA pour la mise au point d’un accumulateur à haute densité́ d’énergie.</w:t>
            </w:r>
          </w:p>
          <w:p w14:paraId="2EAB1CD4"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 xml:space="preserve">Sunpower a bénéficié́ d’une aide de 2M d’euros auprès de </w:t>
            </w:r>
            <w:proofErr w:type="spellStart"/>
            <w:r w:rsidRPr="006E61A0">
              <w:rPr>
                <w:rFonts w:asciiTheme="minorHAnsi" w:hAnsiTheme="minorHAnsi" w:cstheme="minorHAnsi"/>
                <w:color w:val="595959" w:themeColor="text1" w:themeTint="A6"/>
              </w:rPr>
              <w:t>BPIFrance</w:t>
            </w:r>
            <w:proofErr w:type="spellEnd"/>
            <w:r w:rsidRPr="006E61A0">
              <w:rPr>
                <w:rFonts w:asciiTheme="minorHAnsi" w:hAnsiTheme="minorHAnsi" w:cstheme="minorHAnsi"/>
                <w:color w:val="595959" w:themeColor="text1" w:themeTint="A6"/>
              </w:rPr>
              <w:t>.</w:t>
            </w:r>
          </w:p>
          <w:p w14:paraId="757DB0ED"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En outre, Sunpower a réalisé́ une levée de fonds de 30M d’euros auprès d’un fonds d’investissement privé.</w:t>
            </w:r>
          </w:p>
        </w:tc>
      </w:tr>
      <w:tr w:rsidR="00606919" w:rsidRPr="006E61A0" w14:paraId="6AF56264" w14:textId="77777777" w:rsidTr="00454BA8">
        <w:trPr>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99663A8"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Objectif du projet</w:t>
            </w:r>
          </w:p>
        </w:tc>
        <w:tc>
          <w:tcPr>
            <w:tcW w:w="7655" w:type="dxa"/>
            <w:vAlign w:val="center"/>
          </w:tcPr>
          <w:p w14:paraId="6979E3CB"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Dans le cadre de son développement Sunpower souhaite un site internet qui présentera la société́ et ses activités.</w:t>
            </w:r>
          </w:p>
          <w:p w14:paraId="0424D2B1"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En outre, la société souhaite activement communiquer sur son partenariat avec la région Occitanie et sur l’implantation d’ombrières à Montpellier</w:t>
            </w:r>
          </w:p>
          <w:p w14:paraId="13B39204"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 xml:space="preserve">Mettre en avant le côté écologique et </w:t>
            </w:r>
            <w:proofErr w:type="spellStart"/>
            <w:r w:rsidRPr="006E61A0">
              <w:rPr>
                <w:rFonts w:asciiTheme="minorHAnsi" w:hAnsiTheme="minorHAnsi" w:cstheme="minorHAnsi"/>
                <w:color w:val="595959" w:themeColor="text1" w:themeTint="A6"/>
              </w:rPr>
              <w:t>éco-responsable</w:t>
            </w:r>
            <w:proofErr w:type="spellEnd"/>
            <w:r w:rsidRPr="006E61A0">
              <w:rPr>
                <w:rFonts w:asciiTheme="minorHAnsi" w:hAnsiTheme="minorHAnsi" w:cstheme="minorHAnsi"/>
                <w:color w:val="595959" w:themeColor="text1" w:themeTint="A6"/>
              </w:rPr>
              <w:t xml:space="preserve"> de la société</w:t>
            </w:r>
          </w:p>
        </w:tc>
      </w:tr>
      <w:tr w:rsidR="00606919" w:rsidRPr="006E61A0" w14:paraId="0FA85D13"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2CC8658"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Groupes cibles</w:t>
            </w:r>
          </w:p>
        </w:tc>
        <w:tc>
          <w:tcPr>
            <w:tcW w:w="7655" w:type="dxa"/>
            <w:vAlign w:val="center"/>
          </w:tcPr>
          <w:p w14:paraId="5B4ACD16" w14:textId="77777777" w:rsidR="00606919" w:rsidRPr="006E61A0" w:rsidRDefault="00606919" w:rsidP="00606919">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Les collectivités</w:t>
            </w:r>
          </w:p>
          <w:p w14:paraId="5FAAAD24" w14:textId="77777777" w:rsidR="00606919" w:rsidRPr="006E61A0" w:rsidRDefault="00606919" w:rsidP="00606919">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Les entreprises</w:t>
            </w:r>
          </w:p>
          <w:p w14:paraId="31C12A5A" w14:textId="77777777" w:rsidR="00606919" w:rsidRPr="006E61A0" w:rsidRDefault="00606919" w:rsidP="00606919">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Les syndicats de propriété</w:t>
            </w:r>
          </w:p>
          <w:p w14:paraId="5A82843A" w14:textId="77777777" w:rsidR="00606919" w:rsidRPr="006E61A0" w:rsidRDefault="00606919" w:rsidP="00606919">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Les investisseurs</w:t>
            </w:r>
          </w:p>
          <w:p w14:paraId="5C17947D" w14:textId="77777777" w:rsidR="00606919" w:rsidRPr="006E61A0" w:rsidRDefault="00606919" w:rsidP="00606919">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Les particuliers</w:t>
            </w:r>
          </w:p>
        </w:tc>
      </w:tr>
      <w:tr w:rsidR="00606919" w:rsidRPr="006E61A0" w14:paraId="6A69B2BB" w14:textId="77777777" w:rsidTr="00454BA8">
        <w:trPr>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9075753"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lastRenderedPageBreak/>
              <w:t>Résultats attendus</w:t>
            </w:r>
          </w:p>
        </w:tc>
        <w:tc>
          <w:tcPr>
            <w:tcW w:w="7655" w:type="dxa"/>
            <w:vAlign w:val="center"/>
          </w:tcPr>
          <w:p w14:paraId="39ADF88C" w14:textId="77777777" w:rsidR="00606919" w:rsidRPr="006E61A0" w:rsidRDefault="00606919" w:rsidP="00606919">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Que le public cible s’intéresse aux produits et ait envie de prendre contact avec la société</w:t>
            </w:r>
          </w:p>
          <w:p w14:paraId="6224F431" w14:textId="77777777" w:rsidR="00606919" w:rsidRPr="006E61A0" w:rsidRDefault="00606919" w:rsidP="00606919">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Avoir de la visibilité</w:t>
            </w:r>
          </w:p>
          <w:p w14:paraId="3EB8D3C4" w14:textId="77777777" w:rsidR="00606919" w:rsidRPr="006E61A0" w:rsidRDefault="00606919" w:rsidP="00606919">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Augmenter leur notoriété</w:t>
            </w:r>
          </w:p>
          <w:p w14:paraId="53A0E97B" w14:textId="77777777" w:rsidR="00606919" w:rsidRPr="006E61A0" w:rsidRDefault="00606919" w:rsidP="00606919">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Facilité la commercialisation auprès d’autres collectivités</w:t>
            </w:r>
          </w:p>
          <w:p w14:paraId="5F2A075F" w14:textId="77777777" w:rsidR="00606919" w:rsidRPr="006E61A0" w:rsidRDefault="00606919" w:rsidP="00606919">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Développer l’activité auprès des particuliers et des syndicats de propriété en proposant une offre attractive</w:t>
            </w:r>
          </w:p>
        </w:tc>
      </w:tr>
      <w:tr w:rsidR="00606919" w:rsidRPr="006E61A0" w14:paraId="1AF30F7B"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3FAAD5C"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Activités principales</w:t>
            </w:r>
          </w:p>
        </w:tc>
        <w:tc>
          <w:tcPr>
            <w:tcW w:w="7655" w:type="dxa"/>
            <w:vAlign w:val="center"/>
          </w:tcPr>
          <w:p w14:paraId="72D9A52B"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Les activités principales de la société́ sont :</w:t>
            </w:r>
          </w:p>
          <w:p w14:paraId="22A2617A"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p>
          <w:p w14:paraId="4A824CBA" w14:textId="77777777" w:rsidR="00606919" w:rsidRPr="006E61A0" w:rsidRDefault="00606919" w:rsidP="00606919">
            <w:pPr>
              <w:pStyle w:val="NormalWeb"/>
              <w:numPr>
                <w:ilvl w:val="0"/>
                <w:numId w:val="3"/>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b/>
                <w:bCs/>
                <w:color w:val="595959" w:themeColor="text1" w:themeTint="A6"/>
              </w:rPr>
              <w:t>La R&amp;D :</w:t>
            </w:r>
            <w:r w:rsidRPr="006E61A0">
              <w:rPr>
                <w:rFonts w:asciiTheme="minorHAnsi" w:hAnsiTheme="minorHAnsi" w:cstheme="minorHAnsi"/>
                <w:color w:val="595959" w:themeColor="text1" w:themeTint="A6"/>
              </w:rPr>
              <w:t xml:space="preserve"> La recherche et le développement constitue l’ADN de la société́. Les produits sont en constante amélioration. En outre, la société participe </w:t>
            </w:r>
            <w:proofErr w:type="spellStart"/>
            <w:r w:rsidRPr="006E61A0">
              <w:rPr>
                <w:rFonts w:asciiTheme="minorHAnsi" w:hAnsiTheme="minorHAnsi" w:cstheme="minorHAnsi"/>
                <w:color w:val="595959" w:themeColor="text1" w:themeTint="A6"/>
              </w:rPr>
              <w:t>a</w:t>
            </w:r>
            <w:proofErr w:type="spellEnd"/>
            <w:r w:rsidRPr="006E61A0">
              <w:rPr>
                <w:rFonts w:asciiTheme="minorHAnsi" w:hAnsiTheme="minorHAnsi" w:cstheme="minorHAnsi"/>
                <w:color w:val="595959" w:themeColor="text1" w:themeTint="A6"/>
              </w:rPr>
              <w:t>̀ différents projets européens qui demeurent confidentiels à ce jour.</w:t>
            </w:r>
          </w:p>
          <w:p w14:paraId="03C65962" w14:textId="77777777" w:rsidR="00606919" w:rsidRPr="006E61A0" w:rsidRDefault="00606919" w:rsidP="00606919">
            <w:pPr>
              <w:pStyle w:val="NormalWeb"/>
              <w:spacing w:before="0" w:beforeAutospacing="0" w:after="0" w:afterAutospacing="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Un de nos projets phare, qui est mené conjointement avec le CEA et le groupe PSA, est un système de recharge par induction à haute puissance sur des distances de plus de 1 mètre.</w:t>
            </w:r>
          </w:p>
          <w:p w14:paraId="6B5FC7F6" w14:textId="77777777" w:rsidR="00606919" w:rsidRPr="006E61A0" w:rsidRDefault="00606919" w:rsidP="00606919">
            <w:pPr>
              <w:pStyle w:val="NormalWeb"/>
              <w:spacing w:before="0" w:beforeAutospacing="0" w:after="0" w:afterAutospacing="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Leurs principaux travaux concernent :</w:t>
            </w:r>
          </w:p>
          <w:p w14:paraId="54870D85" w14:textId="77777777" w:rsidR="00606919" w:rsidRPr="006E61A0" w:rsidRDefault="00606919" w:rsidP="00606919">
            <w:pPr>
              <w:pStyle w:val="NormalWeb"/>
              <w:numPr>
                <w:ilvl w:val="0"/>
                <w:numId w:val="4"/>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L’électronique de puissance</w:t>
            </w:r>
          </w:p>
          <w:p w14:paraId="5C1E898C" w14:textId="77777777" w:rsidR="00606919" w:rsidRPr="006E61A0" w:rsidRDefault="00606919" w:rsidP="00606919">
            <w:pPr>
              <w:pStyle w:val="NormalWeb"/>
              <w:numPr>
                <w:ilvl w:val="0"/>
                <w:numId w:val="4"/>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 développement des BMS (</w:t>
            </w:r>
            <w:proofErr w:type="spellStart"/>
            <w:r w:rsidRPr="006E61A0">
              <w:rPr>
                <w:rFonts w:asciiTheme="minorHAnsi" w:hAnsiTheme="minorHAnsi" w:cstheme="minorHAnsi"/>
                <w:color w:val="595959" w:themeColor="text1" w:themeTint="A6"/>
              </w:rPr>
              <w:t>Battery</w:t>
            </w:r>
            <w:proofErr w:type="spellEnd"/>
            <w:r w:rsidRPr="006E61A0">
              <w:rPr>
                <w:rFonts w:asciiTheme="minorHAnsi" w:hAnsiTheme="minorHAnsi" w:cstheme="minorHAnsi"/>
                <w:color w:val="595959" w:themeColor="text1" w:themeTint="A6"/>
              </w:rPr>
              <w:t xml:space="preserve"> </w:t>
            </w:r>
            <w:proofErr w:type="spellStart"/>
            <w:r w:rsidRPr="006E61A0">
              <w:rPr>
                <w:rFonts w:asciiTheme="minorHAnsi" w:hAnsiTheme="minorHAnsi" w:cstheme="minorHAnsi"/>
                <w:color w:val="595959" w:themeColor="text1" w:themeTint="A6"/>
              </w:rPr>
              <w:t>Mangement</w:t>
            </w:r>
            <w:proofErr w:type="spellEnd"/>
            <w:r w:rsidRPr="006E61A0">
              <w:rPr>
                <w:rFonts w:asciiTheme="minorHAnsi" w:hAnsiTheme="minorHAnsi" w:cstheme="minorHAnsi"/>
                <w:color w:val="595959" w:themeColor="text1" w:themeTint="A6"/>
              </w:rPr>
              <w:t xml:space="preserve"> System)</w:t>
            </w:r>
          </w:p>
          <w:p w14:paraId="1A8F9EB9" w14:textId="77777777" w:rsidR="00606919" w:rsidRPr="006E61A0" w:rsidRDefault="00606919" w:rsidP="00606919">
            <w:pPr>
              <w:pStyle w:val="NormalWeb"/>
              <w:numPr>
                <w:ilvl w:val="0"/>
                <w:numId w:val="4"/>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L’électronique embarquée de manière générale</w:t>
            </w:r>
          </w:p>
          <w:p w14:paraId="12C8D10A"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p>
          <w:p w14:paraId="3D081817" w14:textId="77777777" w:rsidR="00606919" w:rsidRPr="006E61A0" w:rsidRDefault="00606919" w:rsidP="00606919">
            <w:pPr>
              <w:pStyle w:val="NormalWeb"/>
              <w:numPr>
                <w:ilvl w:val="0"/>
                <w:numId w:val="3"/>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b/>
                <w:bCs/>
                <w:color w:val="595959" w:themeColor="text1" w:themeTint="A6"/>
              </w:rPr>
              <w:t>L’aide aux montages de projets à destination des entreprises et des collectivités :</w:t>
            </w:r>
            <w:r w:rsidRPr="006E61A0">
              <w:rPr>
                <w:rFonts w:asciiTheme="minorHAnsi" w:hAnsiTheme="minorHAnsi" w:cstheme="minorHAnsi"/>
                <w:color w:val="595959" w:themeColor="text1" w:themeTint="A6"/>
              </w:rPr>
              <w:t xml:space="preserve"> Les ombrières solaires constituent l’axe de développement économique majeur. Les premières implantations à Montpellier leurs permettent d’engager des actions commerciales auprès d’autres collectivités. A ce titre, la société accompagne les collectivités qui souhaitent implanter nos ombrières sur le territoire :</w:t>
            </w:r>
          </w:p>
          <w:p w14:paraId="7A9111AE" w14:textId="77777777" w:rsidR="00606919" w:rsidRPr="006E61A0" w:rsidRDefault="00606919" w:rsidP="00606919">
            <w:pPr>
              <w:pStyle w:val="NormalWeb"/>
              <w:numPr>
                <w:ilvl w:val="0"/>
                <w:numId w:val="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Étude de faisabilité́</w:t>
            </w:r>
          </w:p>
          <w:p w14:paraId="2A602C8F" w14:textId="77777777" w:rsidR="00606919" w:rsidRPr="006E61A0" w:rsidRDefault="00606919" w:rsidP="00606919">
            <w:pPr>
              <w:pStyle w:val="NormalWeb"/>
              <w:numPr>
                <w:ilvl w:val="0"/>
                <w:numId w:val="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Mise en conformité́ avec le PLU</w:t>
            </w:r>
          </w:p>
          <w:p w14:paraId="469A369A" w14:textId="77777777" w:rsidR="00606919" w:rsidRPr="006E61A0" w:rsidRDefault="00606919" w:rsidP="00606919">
            <w:pPr>
              <w:pStyle w:val="NormalWeb"/>
              <w:numPr>
                <w:ilvl w:val="0"/>
                <w:numId w:val="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Appels d’offres</w:t>
            </w:r>
          </w:p>
          <w:p w14:paraId="252D84D1" w14:textId="77777777" w:rsidR="00606919" w:rsidRPr="006E61A0" w:rsidRDefault="00606919" w:rsidP="00606919">
            <w:pPr>
              <w:pStyle w:val="NormalWeb"/>
              <w:numPr>
                <w:ilvl w:val="0"/>
                <w:numId w:val="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Montage financier</w:t>
            </w:r>
          </w:p>
          <w:p w14:paraId="5E4D1BB8"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p>
          <w:p w14:paraId="4F2D3ADC" w14:textId="77777777" w:rsidR="00606919" w:rsidRPr="006E61A0" w:rsidRDefault="00606919" w:rsidP="00606919">
            <w:pPr>
              <w:pStyle w:val="NormalWeb"/>
              <w:numPr>
                <w:ilvl w:val="0"/>
                <w:numId w:val="3"/>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b/>
                <w:bCs/>
                <w:color w:val="595959" w:themeColor="text1" w:themeTint="A6"/>
              </w:rPr>
              <w:t xml:space="preserve">La commercialisation des ombrières solaires : </w:t>
            </w:r>
            <w:r w:rsidRPr="006E61A0">
              <w:rPr>
                <w:rFonts w:asciiTheme="minorHAnsi" w:hAnsiTheme="minorHAnsi" w:cstheme="minorHAnsi"/>
                <w:color w:val="595959" w:themeColor="text1" w:themeTint="A6"/>
              </w:rPr>
              <w:t>le développement des ombrières solaires pour la recharge des véhicules électriques constitue le pilier de leur développement. Le projet a été retenu par l’agglomération de Montpellier avec le déploiement de 4 ombrières solaires. Ce projet est financé par l’agglomération de Montpellier, le conseil départemental et le conseil régional.</w:t>
            </w:r>
          </w:p>
          <w:p w14:paraId="1537DBAC" w14:textId="77777777" w:rsidR="00606919" w:rsidRPr="006E61A0" w:rsidRDefault="00606919" w:rsidP="00606919">
            <w:pPr>
              <w:pStyle w:val="NormalWeb"/>
              <w:spacing w:before="0" w:beforeAutospacing="0" w:after="0" w:afterAutospacing="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 xml:space="preserve">La société développe actuellement la commercialisation de ce projet en région Occitanie dans le cadre d’un partenariat. L’agglomération de Toulouse s’est </w:t>
            </w:r>
            <w:proofErr w:type="spellStart"/>
            <w:r w:rsidRPr="006E61A0">
              <w:rPr>
                <w:rFonts w:asciiTheme="minorHAnsi" w:hAnsiTheme="minorHAnsi" w:cstheme="minorHAnsi"/>
                <w:color w:val="595959" w:themeColor="text1" w:themeTint="A6"/>
              </w:rPr>
              <w:t>déja</w:t>
            </w:r>
            <w:proofErr w:type="spellEnd"/>
            <w:r w:rsidRPr="006E61A0">
              <w:rPr>
                <w:rFonts w:asciiTheme="minorHAnsi" w:hAnsiTheme="minorHAnsi" w:cstheme="minorHAnsi"/>
                <w:color w:val="595959" w:themeColor="text1" w:themeTint="A6"/>
              </w:rPr>
              <w:t>̀ positionné pour l’installation d’ombrières sur son territoire.</w:t>
            </w:r>
          </w:p>
        </w:tc>
      </w:tr>
      <w:tr w:rsidR="00606919" w:rsidRPr="006E61A0" w14:paraId="48B215B5" w14:textId="77777777" w:rsidTr="00454BA8">
        <w:trPr>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A5ABC9"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Partenaires</w:t>
            </w:r>
          </w:p>
        </w:tc>
        <w:tc>
          <w:tcPr>
            <w:tcW w:w="7655" w:type="dxa"/>
            <w:vAlign w:val="center"/>
          </w:tcPr>
          <w:p w14:paraId="63BC3082" w14:textId="77777777" w:rsidR="00606919" w:rsidRPr="006E61A0" w:rsidRDefault="00606919" w:rsidP="00606919">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CEA</w:t>
            </w:r>
          </w:p>
          <w:p w14:paraId="459DDA0C" w14:textId="77777777" w:rsidR="00606919" w:rsidRPr="006E61A0" w:rsidRDefault="00606919" w:rsidP="00606919">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INES</w:t>
            </w:r>
          </w:p>
          <w:p w14:paraId="53C2CAA3" w14:textId="77777777" w:rsidR="00606919" w:rsidRPr="006E61A0" w:rsidRDefault="00606919" w:rsidP="00606919">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PSA</w:t>
            </w:r>
          </w:p>
          <w:p w14:paraId="371360AA" w14:textId="77777777" w:rsidR="00606919" w:rsidRDefault="00606919" w:rsidP="00606919">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Région Occitanie</w:t>
            </w:r>
          </w:p>
          <w:p w14:paraId="1EE1B08C" w14:textId="77777777" w:rsidR="006E61A0" w:rsidRDefault="006E61A0" w:rsidP="00606919">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Ville de Montpellier</w:t>
            </w:r>
          </w:p>
          <w:p w14:paraId="72E4A59B" w14:textId="3A41BC57" w:rsidR="006E61A0" w:rsidRPr="006E61A0" w:rsidRDefault="006E61A0" w:rsidP="00606919">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Ville de Toulouse</w:t>
            </w:r>
          </w:p>
        </w:tc>
      </w:tr>
      <w:tr w:rsidR="00606919" w:rsidRPr="006E61A0" w14:paraId="578CF874"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2F797E5"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lastRenderedPageBreak/>
              <w:t>Graphisme</w:t>
            </w:r>
          </w:p>
        </w:tc>
        <w:tc>
          <w:tcPr>
            <w:tcW w:w="7655" w:type="dxa"/>
            <w:vAlign w:val="center"/>
          </w:tcPr>
          <w:p w14:paraId="1F8B0F8C"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Le graphisme devra refléter les valeurs de l’entreprise suivantes :</w:t>
            </w:r>
          </w:p>
          <w:p w14:paraId="34E0424E" w14:textId="77777777" w:rsidR="00606919" w:rsidRPr="006E61A0" w:rsidRDefault="00606919" w:rsidP="00606919">
            <w:pPr>
              <w:pStyle w:val="NormalWeb"/>
              <w:numPr>
                <w:ilvl w:val="0"/>
                <w:numId w:val="3"/>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Écologique</w:t>
            </w:r>
          </w:p>
          <w:p w14:paraId="1A5C7903" w14:textId="77777777" w:rsidR="00606919" w:rsidRPr="006E61A0" w:rsidRDefault="00606919" w:rsidP="00606919">
            <w:pPr>
              <w:pStyle w:val="NormalWeb"/>
              <w:numPr>
                <w:ilvl w:val="0"/>
                <w:numId w:val="3"/>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proofErr w:type="spellStart"/>
            <w:r w:rsidRPr="006E61A0">
              <w:rPr>
                <w:rFonts w:asciiTheme="minorHAnsi" w:hAnsiTheme="minorHAnsi" w:cstheme="minorHAnsi"/>
                <w:color w:val="595959" w:themeColor="text1" w:themeTint="A6"/>
              </w:rPr>
              <w:t>Éco-responsable</w:t>
            </w:r>
            <w:proofErr w:type="spellEnd"/>
          </w:p>
          <w:p w14:paraId="689B3749" w14:textId="77777777" w:rsidR="00606919" w:rsidRPr="006E61A0" w:rsidRDefault="00606919" w:rsidP="00606919">
            <w:pPr>
              <w:pStyle w:val="NormalWeb"/>
              <w:numPr>
                <w:ilvl w:val="0"/>
                <w:numId w:val="3"/>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Technologique</w:t>
            </w:r>
          </w:p>
          <w:p w14:paraId="25A4EB80" w14:textId="77777777" w:rsidR="00606919" w:rsidRPr="006E61A0" w:rsidRDefault="00606919" w:rsidP="00606919">
            <w:pPr>
              <w:pStyle w:val="NormalWeb"/>
              <w:numPr>
                <w:ilvl w:val="0"/>
                <w:numId w:val="3"/>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Innovante</w:t>
            </w:r>
          </w:p>
          <w:p w14:paraId="42EB4A44" w14:textId="77777777" w:rsidR="00606919" w:rsidRPr="006E61A0" w:rsidRDefault="00606919" w:rsidP="006069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Sunpower ne dispose pas de charte graphique et nous devrons la définir, ainsi que proposer un logo avec un slogan.</w:t>
            </w:r>
          </w:p>
        </w:tc>
      </w:tr>
      <w:tr w:rsidR="00606919" w:rsidRPr="006E61A0" w14:paraId="563D0A22" w14:textId="77777777" w:rsidTr="00454BA8">
        <w:trPr>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6246D9B"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Arborescence du site</w:t>
            </w:r>
          </w:p>
        </w:tc>
        <w:tc>
          <w:tcPr>
            <w:tcW w:w="7655" w:type="dxa"/>
            <w:vAlign w:val="center"/>
          </w:tcPr>
          <w:p w14:paraId="4E8DA9A0"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Nous devrons proposer une arborescence qui permette une expérience utilisateur optimisée.</w:t>
            </w:r>
          </w:p>
          <w:p w14:paraId="2BB1428E" w14:textId="77777777" w:rsidR="00606919" w:rsidRPr="006E61A0" w:rsidRDefault="00606919" w:rsidP="006069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Toutefois, les éléments suivants devront apparaitre :</w:t>
            </w:r>
          </w:p>
          <w:p w14:paraId="4A531CD9"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La présentation de la société́ et de ses fondateurs</w:t>
            </w:r>
          </w:p>
          <w:p w14:paraId="718693CF"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La présentation des ombrières solaires</w:t>
            </w:r>
          </w:p>
          <w:p w14:paraId="52E16A61"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 xml:space="preserve">L’implantation montpelliéraine avec une carte interactive qui permettra </w:t>
            </w:r>
            <w:proofErr w:type="spellStart"/>
            <w:r w:rsidRPr="006E61A0">
              <w:rPr>
                <w:rFonts w:asciiTheme="minorHAnsi" w:hAnsiTheme="minorHAnsi" w:cstheme="minorHAnsi"/>
                <w:color w:val="595959" w:themeColor="text1" w:themeTint="A6"/>
              </w:rPr>
              <w:t>a</w:t>
            </w:r>
            <w:proofErr w:type="spellEnd"/>
            <w:r w:rsidRPr="006E61A0">
              <w:rPr>
                <w:rFonts w:asciiTheme="minorHAnsi" w:hAnsiTheme="minorHAnsi" w:cstheme="minorHAnsi"/>
                <w:color w:val="595959" w:themeColor="text1" w:themeTint="A6"/>
              </w:rPr>
              <w:t>̀ l’utilisateur de connaitre la localisation de chaque ombrières et le nombre de bornes de recharge.</w:t>
            </w:r>
          </w:p>
          <w:p w14:paraId="2CBAE095"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La présentation de nos activités</w:t>
            </w:r>
          </w:p>
          <w:p w14:paraId="184689B3"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La présentation de nos partenaires</w:t>
            </w:r>
          </w:p>
          <w:p w14:paraId="651D5C23"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Un formulaire de contact à destination des entreprises et collectivités pour l’implantation d’ombrières avec la raison sociale, le nom et prénom du responsable, sa qualité́, l’adresse, un numéro de téléphone, un champ de description du projet.</w:t>
            </w:r>
          </w:p>
          <w:p w14:paraId="326488D3"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Un formulaire pour les syndics de copropriété́ avec les mêmes champs et les mêmes fonctionnalités que précédemment.</w:t>
            </w:r>
          </w:p>
          <w:p w14:paraId="55E1E5E3" w14:textId="77777777" w:rsidR="00606919" w:rsidRPr="006E61A0" w:rsidRDefault="00606919" w:rsidP="00606919">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6E61A0">
              <w:rPr>
                <w:rFonts w:asciiTheme="minorHAnsi" w:hAnsiTheme="minorHAnsi" w:cstheme="minorHAnsi"/>
                <w:color w:val="595959" w:themeColor="text1" w:themeTint="A6"/>
              </w:rPr>
              <w:t>Un formulaire de contact générique.</w:t>
            </w:r>
          </w:p>
        </w:tc>
      </w:tr>
      <w:tr w:rsidR="00606919" w:rsidRPr="006E61A0" w14:paraId="3C945FAC" w14:textId="77777777" w:rsidTr="00454BA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EBA9DEE" w14:textId="77777777" w:rsidR="00606919" w:rsidRPr="006E61A0" w:rsidRDefault="00606919" w:rsidP="00606919">
            <w:pPr>
              <w:jc w:val="center"/>
              <w:rPr>
                <w:rFonts w:cstheme="minorHAnsi"/>
                <w:color w:val="595959" w:themeColor="text1" w:themeTint="A6"/>
              </w:rPr>
            </w:pPr>
            <w:r w:rsidRPr="006E61A0">
              <w:rPr>
                <w:rFonts w:cstheme="minorHAnsi"/>
                <w:color w:val="595959" w:themeColor="text1" w:themeTint="A6"/>
              </w:rPr>
              <w:t>Chargés du dossier</w:t>
            </w:r>
          </w:p>
        </w:tc>
        <w:tc>
          <w:tcPr>
            <w:tcW w:w="7655" w:type="dxa"/>
            <w:vAlign w:val="center"/>
          </w:tcPr>
          <w:p w14:paraId="58499CA9" w14:textId="77777777" w:rsidR="00606919" w:rsidRPr="006E61A0" w:rsidRDefault="00606919" w:rsidP="006069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Thomas QJUINTON</w:t>
            </w:r>
          </w:p>
          <w:p w14:paraId="1B0BDA23" w14:textId="77777777" w:rsidR="00606919" w:rsidRPr="006E61A0" w:rsidRDefault="00606919" w:rsidP="006069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Mattéo LEGAGNEUX</w:t>
            </w:r>
          </w:p>
          <w:p w14:paraId="30BC22EB" w14:textId="77777777" w:rsidR="00606919" w:rsidRPr="006E61A0" w:rsidRDefault="00606919" w:rsidP="006069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6E61A0">
              <w:rPr>
                <w:rFonts w:cstheme="minorHAnsi"/>
                <w:color w:val="595959" w:themeColor="text1" w:themeTint="A6"/>
              </w:rPr>
              <w:t>Clothilde PAUTIS</w:t>
            </w:r>
          </w:p>
        </w:tc>
      </w:tr>
    </w:tbl>
    <w:p w14:paraId="3DBC56A9" w14:textId="77777777" w:rsidR="00606919" w:rsidRPr="006E61A0" w:rsidRDefault="00606919" w:rsidP="00606919">
      <w:pPr>
        <w:rPr>
          <w:rFonts w:cstheme="minorHAnsi"/>
          <w:color w:val="595959" w:themeColor="text1" w:themeTint="A6"/>
        </w:rPr>
      </w:pPr>
    </w:p>
    <w:sectPr w:rsidR="00606919" w:rsidRPr="006E61A0" w:rsidSect="006E61A0">
      <w:pgSz w:w="11906" w:h="16838"/>
      <w:pgMar w:top="1207" w:right="991" w:bottom="1069"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E13"/>
    <w:multiLevelType w:val="hybridMultilevel"/>
    <w:tmpl w:val="2C04E07A"/>
    <w:lvl w:ilvl="0" w:tplc="5C64DDDC">
      <w:start w:val="1"/>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910105"/>
    <w:multiLevelType w:val="hybridMultilevel"/>
    <w:tmpl w:val="D8700210"/>
    <w:lvl w:ilvl="0" w:tplc="5C64DDDC">
      <w:start w:val="1"/>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702085"/>
    <w:multiLevelType w:val="hybridMultilevel"/>
    <w:tmpl w:val="AC7A6364"/>
    <w:lvl w:ilvl="0" w:tplc="5C64DDDC">
      <w:start w:val="1"/>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187408"/>
    <w:multiLevelType w:val="hybridMultilevel"/>
    <w:tmpl w:val="8076ABB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401128B"/>
    <w:multiLevelType w:val="hybridMultilevel"/>
    <w:tmpl w:val="93103E92"/>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4A706B"/>
    <w:multiLevelType w:val="hybridMultilevel"/>
    <w:tmpl w:val="CC580570"/>
    <w:lvl w:ilvl="0" w:tplc="5C64DDDC">
      <w:start w:val="1"/>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19"/>
    <w:rsid w:val="00606919"/>
    <w:rsid w:val="006E6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760BB2"/>
  <w15:chartTrackingRefBased/>
  <w15:docId w15:val="{A459D301-1847-7B4B-9A0D-E18BC45E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19"/>
  </w:style>
  <w:style w:type="paragraph" w:styleId="Titre1">
    <w:name w:val="heading 1"/>
    <w:basedOn w:val="Normal"/>
    <w:next w:val="Normal"/>
    <w:link w:val="Titre1Car"/>
    <w:uiPriority w:val="9"/>
    <w:qFormat/>
    <w:rsid w:val="006069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69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9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069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6919"/>
    <w:pPr>
      <w:spacing w:before="100" w:beforeAutospacing="1" w:after="100" w:afterAutospacing="1"/>
    </w:pPr>
    <w:rPr>
      <w:rFonts w:ascii="Times New Roman" w:eastAsia="Times New Roman" w:hAnsi="Times New Roman" w:cs="Times New Roman"/>
      <w:lang w:eastAsia="fr-FR"/>
    </w:rPr>
  </w:style>
  <w:style w:type="table" w:styleId="TableauGrille6Couleur-Accentuation3">
    <w:name w:val="Grid Table 6 Colorful Accent 3"/>
    <w:basedOn w:val="TableauNormal"/>
    <w:uiPriority w:val="51"/>
    <w:rsid w:val="006069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606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751</Words>
  <Characters>4133</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clothilde pautis</dc:creator>
  <cp:keywords/>
  <dc:description/>
  <cp:lastModifiedBy>clothilde pautis</cp:lastModifiedBy>
  <cp:revision>2</cp:revision>
  <cp:lastPrinted>2021-10-26T19:54:00Z</cp:lastPrinted>
  <dcterms:created xsi:type="dcterms:W3CDTF">2021-10-26T19:52:00Z</dcterms:created>
  <dcterms:modified xsi:type="dcterms:W3CDTF">2021-10-26T19:58:00Z</dcterms:modified>
</cp:coreProperties>
</file>