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F0B" w:rsidRPr="0035761D" w:rsidRDefault="0035761D" w:rsidP="0035761D">
      <w:pPr>
        <w:jc w:val="center"/>
        <w:rPr>
          <w:rFonts w:ascii="Times New Roman" w:hAnsi="Times New Roman" w:cs="Times New Roman"/>
          <w:sz w:val="48"/>
          <w:szCs w:val="44"/>
        </w:rPr>
      </w:pPr>
      <w:r w:rsidRPr="0035761D">
        <w:rPr>
          <w:rFonts w:ascii="Times New Roman" w:hAnsi="Times New Roman" w:cs="Times New Roman"/>
          <w:sz w:val="48"/>
          <w:szCs w:val="44"/>
        </w:rPr>
        <w:t>Relazione Progetto 2</w:t>
      </w:r>
    </w:p>
    <w:p w:rsidR="0035761D" w:rsidRDefault="0035761D" w:rsidP="0035761D">
      <w:pPr>
        <w:jc w:val="center"/>
        <w:rPr>
          <w:rFonts w:ascii="Times New Roman" w:hAnsi="Times New Roman" w:cs="Times New Roman"/>
          <w:sz w:val="32"/>
        </w:rPr>
      </w:pPr>
      <w:r w:rsidRPr="0035761D">
        <w:rPr>
          <w:rFonts w:ascii="Times New Roman" w:hAnsi="Times New Roman" w:cs="Times New Roman"/>
          <w:sz w:val="32"/>
        </w:rPr>
        <w:t>Ingegneria degli Algoritmi 2018/2019</w:t>
      </w:r>
    </w:p>
    <w:p w:rsidR="0035761D" w:rsidRDefault="0035761D" w:rsidP="0035761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Matteo Lungo – 0253524</w:t>
      </w:r>
    </w:p>
    <w:p w:rsidR="0035761D" w:rsidRDefault="0035761D" w:rsidP="0035761D">
      <w:pPr>
        <w:jc w:val="center"/>
        <w:rPr>
          <w:rFonts w:ascii="Times New Roman" w:hAnsi="Times New Roman" w:cs="Times New Roman"/>
          <w:sz w:val="32"/>
        </w:rPr>
      </w:pPr>
    </w:p>
    <w:p w:rsidR="0035761D" w:rsidRDefault="0035761D" w:rsidP="0035761D">
      <w:pPr>
        <w:jc w:val="center"/>
        <w:rPr>
          <w:rFonts w:ascii="Times New Roman" w:hAnsi="Times New Roman" w:cs="Times New Roman"/>
          <w:sz w:val="32"/>
        </w:rPr>
      </w:pPr>
    </w:p>
    <w:p w:rsidR="0035761D" w:rsidRPr="0035761D" w:rsidRDefault="0035761D" w:rsidP="0035761D">
      <w:pPr>
        <w:jc w:val="both"/>
        <w:rPr>
          <w:rFonts w:ascii="Times New Roman" w:hAnsi="Times New Roman" w:cs="Times New Roman"/>
          <w:b/>
          <w:sz w:val="36"/>
        </w:rPr>
      </w:pPr>
      <w:r w:rsidRPr="0035761D">
        <w:rPr>
          <w:rFonts w:ascii="Times New Roman" w:hAnsi="Times New Roman" w:cs="Times New Roman"/>
          <w:b/>
          <w:sz w:val="36"/>
        </w:rPr>
        <w:t>Scelte Implementative</w:t>
      </w:r>
    </w:p>
    <w:p w:rsidR="0035761D" w:rsidRDefault="0035761D" w:rsidP="0035761D">
      <w:pPr>
        <w:jc w:val="both"/>
        <w:rPr>
          <w:rFonts w:ascii="Times New Roman" w:hAnsi="Times New Roman" w:cs="Times New Roman"/>
          <w:b/>
          <w:sz w:val="36"/>
        </w:rPr>
      </w:pPr>
    </w:p>
    <w:p w:rsidR="007577A8" w:rsidRPr="00F169DE" w:rsidRDefault="0035761D" w:rsidP="00F169DE">
      <w:pPr>
        <w:jc w:val="both"/>
        <w:rPr>
          <w:rFonts w:ascii="Times New Roman" w:hAnsi="Times New Roman" w:cs="Times New Roman"/>
          <w:i/>
          <w:sz w:val="28"/>
        </w:rPr>
      </w:pPr>
      <w:r w:rsidRPr="0035761D">
        <w:rPr>
          <w:rFonts w:ascii="Times New Roman" w:hAnsi="Times New Roman" w:cs="Times New Roman"/>
          <w:sz w:val="28"/>
        </w:rPr>
        <w:t>Per la realizzazione del progetto</w:t>
      </w:r>
      <w:r>
        <w:rPr>
          <w:rFonts w:ascii="Times New Roman" w:hAnsi="Times New Roman" w:cs="Times New Roman"/>
          <w:sz w:val="28"/>
        </w:rPr>
        <w:t xml:space="preserve">, </w:t>
      </w:r>
      <w:r w:rsidR="00F169DE">
        <w:rPr>
          <w:rFonts w:ascii="Times New Roman" w:hAnsi="Times New Roman" w:cs="Times New Roman"/>
          <w:sz w:val="28"/>
        </w:rPr>
        <w:t>la struttura Grafo è stata modificata implementando</w:t>
      </w:r>
      <w:r>
        <w:rPr>
          <w:rFonts w:ascii="Times New Roman" w:hAnsi="Times New Roman" w:cs="Times New Roman"/>
          <w:sz w:val="28"/>
        </w:rPr>
        <w:t xml:space="preserve"> i metodi </w:t>
      </w:r>
      <w:r w:rsidRPr="0035761D">
        <w:rPr>
          <w:rFonts w:ascii="Times New Roman" w:hAnsi="Times New Roman" w:cs="Times New Roman"/>
          <w:b/>
          <w:sz w:val="28"/>
        </w:rPr>
        <w:t>dHeapPrioritySearch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</w:t>
      </w:r>
      <w:r w:rsidR="00F169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binomialHeapPrioritySearch</w:t>
      </w:r>
      <w:r w:rsidR="00673EDB">
        <w:rPr>
          <w:rFonts w:ascii="Times New Roman" w:hAnsi="Times New Roman" w:cs="Times New Roman"/>
          <w:b/>
          <w:sz w:val="28"/>
        </w:rPr>
        <w:t xml:space="preserve"> </w:t>
      </w:r>
      <w:r w:rsidR="00673EDB">
        <w:rPr>
          <w:rFonts w:ascii="Times New Roman" w:hAnsi="Times New Roman" w:cs="Times New Roman"/>
          <w:sz w:val="28"/>
        </w:rPr>
        <w:t xml:space="preserve">all’interno della </w:t>
      </w:r>
      <w:r w:rsidR="00F169DE">
        <w:rPr>
          <w:rFonts w:ascii="Times New Roman" w:hAnsi="Times New Roman" w:cs="Times New Roman"/>
          <w:sz w:val="28"/>
        </w:rPr>
        <w:t>classe</w:t>
      </w:r>
      <w:r w:rsidR="00673EDB">
        <w:rPr>
          <w:rFonts w:ascii="Times New Roman" w:hAnsi="Times New Roman" w:cs="Times New Roman"/>
          <w:sz w:val="28"/>
        </w:rPr>
        <w:t xml:space="preserve"> </w:t>
      </w:r>
      <w:r w:rsidR="00673EDB" w:rsidRPr="00F169DE">
        <w:rPr>
          <w:rFonts w:ascii="Times New Roman" w:hAnsi="Times New Roman" w:cs="Times New Roman"/>
          <w:b/>
          <w:sz w:val="28"/>
        </w:rPr>
        <w:t>Graph</w:t>
      </w:r>
      <w:r w:rsidR="00F169DE" w:rsidRPr="00F169DE">
        <w:rPr>
          <w:rFonts w:ascii="Times New Roman" w:hAnsi="Times New Roman" w:cs="Times New Roman"/>
          <w:b/>
          <w:sz w:val="28"/>
        </w:rPr>
        <w:t>Base</w:t>
      </w:r>
      <w:r w:rsidR="00F169DE">
        <w:rPr>
          <w:rFonts w:ascii="Times New Roman" w:hAnsi="Times New Roman" w:cs="Times New Roman"/>
          <w:b/>
          <w:sz w:val="28"/>
        </w:rPr>
        <w:t xml:space="preserve"> </w:t>
      </w:r>
      <w:r w:rsidR="00F169DE">
        <w:rPr>
          <w:rFonts w:ascii="Times New Roman" w:hAnsi="Times New Roman" w:cs="Times New Roman"/>
          <w:sz w:val="28"/>
        </w:rPr>
        <w:t xml:space="preserve">e il parametro </w:t>
      </w:r>
      <w:r w:rsidR="00F169DE" w:rsidRPr="00F169DE">
        <w:rPr>
          <w:rFonts w:ascii="Times New Roman" w:hAnsi="Times New Roman" w:cs="Times New Roman"/>
          <w:b/>
          <w:sz w:val="28"/>
        </w:rPr>
        <w:t>weight</w:t>
      </w:r>
      <w:r w:rsidR="00F169DE">
        <w:rPr>
          <w:rFonts w:ascii="Times New Roman" w:hAnsi="Times New Roman" w:cs="Times New Roman"/>
          <w:sz w:val="28"/>
        </w:rPr>
        <w:t xml:space="preserve"> all’interno della classe </w:t>
      </w:r>
      <w:r w:rsidR="00F169DE" w:rsidRPr="00F169DE">
        <w:rPr>
          <w:rFonts w:ascii="Times New Roman" w:hAnsi="Times New Roman" w:cs="Times New Roman"/>
          <w:b/>
          <w:sz w:val="28"/>
        </w:rPr>
        <w:t>Node</w:t>
      </w:r>
      <w:r w:rsidR="00673EDB">
        <w:rPr>
          <w:rFonts w:ascii="Times New Roman" w:hAnsi="Times New Roman" w:cs="Times New Roman"/>
          <w:sz w:val="28"/>
        </w:rPr>
        <w:t xml:space="preserve"> (file Graph.py) secondo le istruzioni fornite dal testo. </w:t>
      </w:r>
      <w:r w:rsidR="00F169DE">
        <w:rPr>
          <w:rFonts w:ascii="Times New Roman" w:hAnsi="Times New Roman" w:cs="Times New Roman"/>
          <w:sz w:val="28"/>
        </w:rPr>
        <w:t>All’ interno dei</w:t>
      </w:r>
      <w:r w:rsidR="0008480E">
        <w:rPr>
          <w:rFonts w:ascii="Times New Roman" w:hAnsi="Times New Roman" w:cs="Times New Roman"/>
          <w:sz w:val="28"/>
        </w:rPr>
        <w:t xml:space="preserve"> due</w:t>
      </w:r>
      <w:r w:rsidR="00F169DE">
        <w:rPr>
          <w:rFonts w:ascii="Times New Roman" w:hAnsi="Times New Roman" w:cs="Times New Roman"/>
          <w:sz w:val="28"/>
        </w:rPr>
        <w:t xml:space="preserve"> metodi di visita, i</w:t>
      </w:r>
      <w:r w:rsidR="00673EDB">
        <w:rPr>
          <w:rFonts w:ascii="Times New Roman" w:hAnsi="Times New Roman" w:cs="Times New Roman"/>
          <w:sz w:val="28"/>
        </w:rPr>
        <w:t>l set di nodi</w:t>
      </w:r>
      <w:r w:rsidR="00F169DE">
        <w:rPr>
          <w:rFonts w:ascii="Times New Roman" w:hAnsi="Times New Roman" w:cs="Times New Roman"/>
          <w:sz w:val="28"/>
        </w:rPr>
        <w:t xml:space="preserve"> da </w:t>
      </w:r>
      <w:r w:rsidR="00673EDB">
        <w:rPr>
          <w:rFonts w:ascii="Times New Roman" w:hAnsi="Times New Roman" w:cs="Times New Roman"/>
          <w:sz w:val="28"/>
        </w:rPr>
        <w:t>esplora</w:t>
      </w:r>
      <w:r w:rsidR="00F169DE">
        <w:rPr>
          <w:rFonts w:ascii="Times New Roman" w:hAnsi="Times New Roman" w:cs="Times New Roman"/>
          <w:sz w:val="28"/>
        </w:rPr>
        <w:t>re</w:t>
      </w:r>
      <w:r w:rsidR="00673EDB">
        <w:rPr>
          <w:rFonts w:ascii="Times New Roman" w:hAnsi="Times New Roman" w:cs="Times New Roman"/>
          <w:sz w:val="28"/>
        </w:rPr>
        <w:t xml:space="preserve"> è stato rimpiazzato rispettivamente con un </w:t>
      </w:r>
      <w:r w:rsidR="007577A8">
        <w:rPr>
          <w:rFonts w:ascii="Times New Roman" w:hAnsi="Times New Roman" w:cs="Times New Roman"/>
          <w:sz w:val="28"/>
        </w:rPr>
        <w:t>D</w:t>
      </w:r>
      <w:r w:rsidR="00673EDB">
        <w:rPr>
          <w:rFonts w:ascii="Times New Roman" w:hAnsi="Times New Roman" w:cs="Times New Roman"/>
          <w:sz w:val="28"/>
        </w:rPr>
        <w:t xml:space="preserve">-Heap </w:t>
      </w:r>
      <w:r w:rsidR="007577A8">
        <w:rPr>
          <w:rFonts w:ascii="Times New Roman" w:hAnsi="Times New Roman" w:cs="Times New Roman"/>
          <w:sz w:val="28"/>
        </w:rPr>
        <w:t xml:space="preserve">(PQ_DHeap.py) </w:t>
      </w:r>
      <w:r w:rsidR="00673EDB">
        <w:rPr>
          <w:rFonts w:ascii="Times New Roman" w:hAnsi="Times New Roman" w:cs="Times New Roman"/>
          <w:sz w:val="28"/>
        </w:rPr>
        <w:t>e un Heap Binomiale</w:t>
      </w:r>
      <w:r w:rsidR="007577A8">
        <w:rPr>
          <w:rFonts w:ascii="Times New Roman" w:hAnsi="Times New Roman" w:cs="Times New Roman"/>
          <w:sz w:val="28"/>
        </w:rPr>
        <w:t xml:space="preserve"> (PQbinomialHeap.py)</w:t>
      </w:r>
      <w:r w:rsidR="00673EDB">
        <w:rPr>
          <w:rFonts w:ascii="Times New Roman" w:hAnsi="Times New Roman" w:cs="Times New Roman"/>
          <w:sz w:val="28"/>
        </w:rPr>
        <w:t>.</w:t>
      </w:r>
      <w:r w:rsidR="0062108C">
        <w:rPr>
          <w:rFonts w:ascii="Times New Roman" w:hAnsi="Times New Roman" w:cs="Times New Roman"/>
          <w:sz w:val="28"/>
        </w:rPr>
        <w:t xml:space="preserve"> I nodi visitati vengono infine mostrati tramite il print della lista </w:t>
      </w:r>
      <w:r w:rsidR="0062108C" w:rsidRPr="0062108C">
        <w:rPr>
          <w:rFonts w:ascii="Times New Roman" w:hAnsi="Times New Roman" w:cs="Times New Roman"/>
          <w:b/>
          <w:sz w:val="28"/>
        </w:rPr>
        <w:t>markedNodes</w:t>
      </w:r>
      <w:r w:rsidR="003B3AB0">
        <w:rPr>
          <w:rFonts w:ascii="Times New Roman" w:hAnsi="Times New Roman" w:cs="Times New Roman"/>
          <w:sz w:val="28"/>
        </w:rPr>
        <w:t xml:space="preserve">. </w:t>
      </w:r>
      <w:bookmarkStart w:id="0" w:name="_GoBack"/>
      <w:bookmarkEnd w:id="0"/>
      <w:r w:rsidR="00673EDB">
        <w:rPr>
          <w:rFonts w:ascii="Times New Roman" w:hAnsi="Times New Roman" w:cs="Times New Roman"/>
          <w:sz w:val="28"/>
        </w:rPr>
        <w:t xml:space="preserve">Per </w:t>
      </w:r>
      <w:r w:rsidR="007577A8">
        <w:rPr>
          <w:rFonts w:ascii="Times New Roman" w:hAnsi="Times New Roman" w:cs="Times New Roman"/>
          <w:sz w:val="28"/>
        </w:rPr>
        <w:t>l’inizializzazione e l’estrazione del valore massimo (corrispondente al peso del nodo), le due strutture sono state adeguatamente modificate. In</w:t>
      </w:r>
      <w:r w:rsidR="00F169DE">
        <w:rPr>
          <w:rFonts w:ascii="Times New Roman" w:hAnsi="Times New Roman" w:cs="Times New Roman"/>
          <w:sz w:val="28"/>
        </w:rPr>
        <w:t xml:space="preserve"> </w:t>
      </w:r>
      <w:r w:rsidR="007577A8">
        <w:rPr>
          <w:rFonts w:ascii="Times New Roman" w:hAnsi="Times New Roman" w:cs="Times New Roman"/>
          <w:sz w:val="28"/>
        </w:rPr>
        <w:t>particolare</w:t>
      </w:r>
      <w:r w:rsidR="00F169DE">
        <w:rPr>
          <w:rFonts w:ascii="Times New Roman" w:hAnsi="Times New Roman" w:cs="Times New Roman"/>
          <w:sz w:val="28"/>
        </w:rPr>
        <w:t xml:space="preserve">, </w:t>
      </w:r>
      <w:r w:rsidR="007577A8">
        <w:rPr>
          <w:rFonts w:ascii="Times New Roman" w:hAnsi="Times New Roman" w:cs="Times New Roman"/>
          <w:sz w:val="28"/>
        </w:rPr>
        <w:t>i metodi modificati sono:</w:t>
      </w:r>
    </w:p>
    <w:p w:rsidR="007577A8" w:rsidRDefault="007577A8" w:rsidP="0035761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 D-Heap:</w:t>
      </w:r>
    </w:p>
    <w:p w:rsidR="007577A8" w:rsidRPr="00F169DE" w:rsidRDefault="007577A8" w:rsidP="007577A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169DE">
        <w:rPr>
          <w:rFonts w:ascii="Times New Roman" w:hAnsi="Times New Roman" w:cs="Times New Roman"/>
          <w:b/>
          <w:sz w:val="28"/>
        </w:rPr>
        <w:t>minSon → maxSon</w:t>
      </w:r>
    </w:p>
    <w:p w:rsidR="007577A8" w:rsidRPr="00F169DE" w:rsidRDefault="007577A8" w:rsidP="007577A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169DE">
        <w:rPr>
          <w:rFonts w:ascii="Times New Roman" w:hAnsi="Times New Roman" w:cs="Times New Roman"/>
          <w:b/>
          <w:sz w:val="28"/>
        </w:rPr>
        <w:t xml:space="preserve">findMin </w:t>
      </w:r>
      <w:r w:rsidRPr="00F169DE">
        <w:rPr>
          <w:rFonts w:ascii="Times New Roman" w:hAnsi="Times New Roman" w:cs="Times New Roman"/>
          <w:b/>
          <w:sz w:val="28"/>
        </w:rPr>
        <w:t>→</w:t>
      </w:r>
      <w:r w:rsidRPr="00F169DE">
        <w:rPr>
          <w:rFonts w:ascii="Times New Roman" w:hAnsi="Times New Roman" w:cs="Times New Roman"/>
          <w:b/>
          <w:sz w:val="28"/>
        </w:rPr>
        <w:t xml:space="preserve"> findMax</w:t>
      </w:r>
    </w:p>
    <w:p w:rsidR="007577A8" w:rsidRPr="00F169DE" w:rsidRDefault="007577A8" w:rsidP="007577A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169DE">
        <w:rPr>
          <w:rFonts w:ascii="Times New Roman" w:hAnsi="Times New Roman" w:cs="Times New Roman"/>
          <w:b/>
          <w:sz w:val="28"/>
        </w:rPr>
        <w:t xml:space="preserve">deleteMin </w:t>
      </w:r>
      <w:r w:rsidRPr="00F169DE">
        <w:rPr>
          <w:rFonts w:ascii="Times New Roman" w:hAnsi="Times New Roman" w:cs="Times New Roman"/>
          <w:b/>
          <w:sz w:val="28"/>
        </w:rPr>
        <w:t>→</w:t>
      </w:r>
      <w:r w:rsidRPr="00F169DE">
        <w:rPr>
          <w:rFonts w:ascii="Times New Roman" w:hAnsi="Times New Roman" w:cs="Times New Roman"/>
          <w:b/>
          <w:sz w:val="28"/>
        </w:rPr>
        <w:t xml:space="preserve"> deleteMax</w:t>
      </w:r>
    </w:p>
    <w:p w:rsidR="007577A8" w:rsidRPr="00F169DE" w:rsidRDefault="007577A8" w:rsidP="007577A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169DE">
        <w:rPr>
          <w:rFonts w:ascii="Times New Roman" w:hAnsi="Times New Roman" w:cs="Times New Roman"/>
          <w:b/>
          <w:sz w:val="28"/>
        </w:rPr>
        <w:t>insert</w:t>
      </w:r>
    </w:p>
    <w:p w:rsidR="007577A8" w:rsidRDefault="007577A8" w:rsidP="007577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 Heap Binomiale:</w:t>
      </w:r>
    </w:p>
    <w:p w:rsidR="007577A8" w:rsidRPr="00F169DE" w:rsidRDefault="007577A8" w:rsidP="007577A8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F169DE">
        <w:rPr>
          <w:rFonts w:ascii="Times New Roman" w:hAnsi="Times New Roman" w:cs="Times New Roman"/>
          <w:b/>
          <w:sz w:val="28"/>
        </w:rPr>
        <w:t xml:space="preserve">findMinIndex </w:t>
      </w:r>
      <w:r w:rsidRPr="00F169DE">
        <w:rPr>
          <w:rFonts w:ascii="Times New Roman" w:hAnsi="Times New Roman" w:cs="Times New Roman"/>
          <w:b/>
          <w:sz w:val="28"/>
        </w:rPr>
        <w:t>→</w:t>
      </w:r>
      <w:r w:rsidRPr="00F169DE">
        <w:rPr>
          <w:rFonts w:ascii="Times New Roman" w:hAnsi="Times New Roman" w:cs="Times New Roman"/>
          <w:b/>
          <w:sz w:val="28"/>
        </w:rPr>
        <w:t xml:space="preserve"> findMaxIndex</w:t>
      </w:r>
    </w:p>
    <w:p w:rsidR="007577A8" w:rsidRPr="00F169DE" w:rsidRDefault="007577A8" w:rsidP="007577A8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F169DE">
        <w:rPr>
          <w:rFonts w:ascii="Times New Roman" w:hAnsi="Times New Roman" w:cs="Times New Roman"/>
          <w:b/>
          <w:sz w:val="28"/>
        </w:rPr>
        <w:t>findM</w:t>
      </w:r>
      <w:r w:rsidRPr="00F169DE">
        <w:rPr>
          <w:rFonts w:ascii="Times New Roman" w:hAnsi="Times New Roman" w:cs="Times New Roman"/>
          <w:b/>
          <w:sz w:val="28"/>
        </w:rPr>
        <w:t>in</w:t>
      </w:r>
      <w:r w:rsidRPr="00F169DE">
        <w:rPr>
          <w:rFonts w:ascii="Times New Roman" w:hAnsi="Times New Roman" w:cs="Times New Roman"/>
          <w:b/>
          <w:sz w:val="28"/>
        </w:rPr>
        <w:t xml:space="preserve"> → findMax</w:t>
      </w:r>
    </w:p>
    <w:p w:rsidR="007577A8" w:rsidRDefault="007577A8" w:rsidP="007577A8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F169DE">
        <w:rPr>
          <w:rFonts w:ascii="Times New Roman" w:hAnsi="Times New Roman" w:cs="Times New Roman"/>
          <w:b/>
          <w:sz w:val="28"/>
        </w:rPr>
        <w:t>deleteMin → deleteMax</w:t>
      </w:r>
    </w:p>
    <w:p w:rsidR="00F169DE" w:rsidRPr="00F169DE" w:rsidRDefault="00F169DE" w:rsidP="007577A8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insert</w:t>
      </w:r>
    </w:p>
    <w:p w:rsidR="0035761D" w:rsidRPr="0008480E" w:rsidRDefault="007577A8" w:rsidP="0035761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aggiunto metodo </w:t>
      </w:r>
      <w:r w:rsidRPr="00F169DE">
        <w:rPr>
          <w:rFonts w:ascii="Times New Roman" w:hAnsi="Times New Roman" w:cs="Times New Roman"/>
          <w:b/>
          <w:sz w:val="28"/>
        </w:rPr>
        <w:t>lenght</w:t>
      </w:r>
    </w:p>
    <w:p w:rsidR="0008480E" w:rsidRDefault="0008480E" w:rsidP="000848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 la generazione del grafo è stato ricostruito il metodo </w:t>
      </w:r>
      <w:r w:rsidRPr="0008480E">
        <w:rPr>
          <w:rFonts w:ascii="Times New Roman" w:hAnsi="Times New Roman" w:cs="Times New Roman"/>
          <w:b/>
          <w:sz w:val="28"/>
        </w:rPr>
        <w:t>buildGraph</w:t>
      </w:r>
      <w:r>
        <w:rPr>
          <w:rFonts w:ascii="Times New Roman" w:hAnsi="Times New Roman" w:cs="Times New Roman"/>
          <w:sz w:val="28"/>
        </w:rPr>
        <w:t xml:space="preserve"> del </w:t>
      </w:r>
      <w:r w:rsidRPr="0008480E">
        <w:rPr>
          <w:rFonts w:ascii="Times New Roman" w:hAnsi="Times New Roman" w:cs="Times New Roman"/>
          <w:b/>
          <w:sz w:val="28"/>
        </w:rPr>
        <w:t>GraphHelper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8480E">
        <w:rPr>
          <w:rFonts w:ascii="Times New Roman" w:hAnsi="Times New Roman" w:cs="Times New Roman"/>
          <w:sz w:val="28"/>
        </w:rPr>
        <w:t>(file graphHelper.py)</w:t>
      </w:r>
      <w:r>
        <w:rPr>
          <w:rFonts w:ascii="Times New Roman" w:hAnsi="Times New Roman" w:cs="Times New Roman"/>
          <w:sz w:val="28"/>
        </w:rPr>
        <w:t>. Il metodo in questione genera un grafo dal numero di nodi scelto a cui vengono attribuiti valori casuali. L’algoritmo genera poi il numero di archi scelto (dal valore casuale), assicurandosi che il grafo sia connesso.</w:t>
      </w:r>
    </w:p>
    <w:p w:rsidR="0062108C" w:rsidRDefault="0062108C" w:rsidP="0008480E">
      <w:pPr>
        <w:jc w:val="both"/>
        <w:rPr>
          <w:rFonts w:ascii="Times New Roman" w:hAnsi="Times New Roman" w:cs="Times New Roman"/>
          <w:sz w:val="28"/>
        </w:rPr>
      </w:pPr>
    </w:p>
    <w:p w:rsidR="0062108C" w:rsidRDefault="0062108C" w:rsidP="0008480E">
      <w:pPr>
        <w:jc w:val="both"/>
        <w:rPr>
          <w:rFonts w:ascii="Times New Roman" w:hAnsi="Times New Roman" w:cs="Times New Roman"/>
          <w:b/>
          <w:sz w:val="36"/>
        </w:rPr>
      </w:pPr>
      <w:r w:rsidRPr="0062108C">
        <w:rPr>
          <w:rFonts w:ascii="Times New Roman" w:hAnsi="Times New Roman" w:cs="Times New Roman"/>
          <w:b/>
          <w:sz w:val="36"/>
        </w:rPr>
        <w:lastRenderedPageBreak/>
        <w:t xml:space="preserve">Risultati </w:t>
      </w:r>
      <w:r>
        <w:rPr>
          <w:rFonts w:ascii="Times New Roman" w:hAnsi="Times New Roman" w:cs="Times New Roman"/>
          <w:b/>
          <w:sz w:val="36"/>
        </w:rPr>
        <w:t>S</w:t>
      </w:r>
      <w:r w:rsidRPr="0062108C">
        <w:rPr>
          <w:rFonts w:ascii="Times New Roman" w:hAnsi="Times New Roman" w:cs="Times New Roman"/>
          <w:b/>
          <w:sz w:val="36"/>
        </w:rPr>
        <w:t>perimentali</w:t>
      </w:r>
      <w:r>
        <w:rPr>
          <w:rFonts w:ascii="Times New Roman" w:hAnsi="Times New Roman" w:cs="Times New Roman"/>
          <w:b/>
          <w:sz w:val="36"/>
        </w:rPr>
        <w:t xml:space="preserve"> e Commenti</w:t>
      </w:r>
    </w:p>
    <w:p w:rsidR="0062108C" w:rsidRDefault="0062108C" w:rsidP="0008480E">
      <w:pPr>
        <w:jc w:val="both"/>
        <w:rPr>
          <w:rFonts w:ascii="Times New Roman" w:hAnsi="Times New Roman" w:cs="Times New Roman"/>
          <w:b/>
          <w:sz w:val="36"/>
        </w:rPr>
      </w:pPr>
    </w:p>
    <w:p w:rsidR="005604A4" w:rsidRDefault="005604A4" w:rsidP="0008480E">
      <w:pPr>
        <w:jc w:val="both"/>
        <w:rPr>
          <w:rFonts w:ascii="Times New Roman" w:hAnsi="Times New Roman" w:cs="Times New Roman"/>
          <w:b/>
          <w:sz w:val="36"/>
        </w:rPr>
      </w:pPr>
    </w:p>
    <w:p w:rsidR="0062108C" w:rsidRDefault="0062108C" w:rsidP="004A667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>
            <wp:extent cx="5429250" cy="3167380"/>
            <wp:effectExtent l="0" t="0" r="0" b="1397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604A4" w:rsidRDefault="005604A4" w:rsidP="005604A4">
      <w:pPr>
        <w:rPr>
          <w:rFonts w:ascii="Times New Roman" w:hAnsi="Times New Roman" w:cs="Times New Roman"/>
          <w:b/>
          <w:sz w:val="40"/>
        </w:rPr>
      </w:pPr>
    </w:p>
    <w:p w:rsidR="005604A4" w:rsidRDefault="005604A4" w:rsidP="004A6674">
      <w:pPr>
        <w:jc w:val="center"/>
        <w:rPr>
          <w:rFonts w:ascii="Times New Roman" w:hAnsi="Times New Roman" w:cs="Times New Roman"/>
          <w:b/>
          <w:sz w:val="40"/>
        </w:rPr>
      </w:pPr>
    </w:p>
    <w:p w:rsidR="004A6674" w:rsidRDefault="004A6674" w:rsidP="004A667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2B175358" wp14:editId="38E52B6A">
            <wp:extent cx="5429250" cy="3167380"/>
            <wp:effectExtent l="0" t="0" r="0" b="1397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A6674" w:rsidRDefault="004A6674" w:rsidP="004A6674">
      <w:pPr>
        <w:jc w:val="center"/>
        <w:rPr>
          <w:rFonts w:ascii="Times New Roman" w:hAnsi="Times New Roman" w:cs="Times New Roman"/>
          <w:b/>
          <w:sz w:val="40"/>
        </w:rPr>
      </w:pPr>
    </w:p>
    <w:p w:rsidR="005604A4" w:rsidRDefault="005604A4" w:rsidP="004A6674">
      <w:pPr>
        <w:jc w:val="center"/>
        <w:rPr>
          <w:rFonts w:ascii="Times New Roman" w:hAnsi="Times New Roman" w:cs="Times New Roman"/>
          <w:b/>
          <w:sz w:val="40"/>
        </w:rPr>
      </w:pPr>
    </w:p>
    <w:p w:rsidR="005604A4" w:rsidRDefault="005604A4" w:rsidP="005604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Per l’analisi dei tempi di esecuzione degli algoritmi di visita è stata utilizzata la funzione PQSearchPerformance (file PQSearchPerformance.py). Il confronto è stato effettuato prima all’aumentare d</w:t>
      </w:r>
      <w:r w:rsidR="0051066C">
        <w:rPr>
          <w:rFonts w:ascii="Times New Roman" w:hAnsi="Times New Roman" w:cs="Times New Roman"/>
          <w:sz w:val="28"/>
        </w:rPr>
        <w:t>i nodi e archi in numero uguale (Grafico 1) e poi all’aumentare dei soli archi con numero di nodi costante (Grafico 2).</w:t>
      </w:r>
    </w:p>
    <w:p w:rsidR="0051066C" w:rsidRDefault="0051066C" w:rsidP="005604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Nel primo caso, </w:t>
      </w:r>
      <w:r w:rsidR="009C54A9">
        <w:rPr>
          <w:rFonts w:ascii="Times New Roman" w:hAnsi="Times New Roman" w:cs="Times New Roman"/>
          <w:sz w:val="28"/>
        </w:rPr>
        <w:t>i tempi di esecuzione della visita aumentano esponenzialmente all’aumentare del numero di nodi/archi per ognuna delle code con priorità senza presentare troppe differenze. Un’ipotetica classifica (in ordine crescente di tempi) sarebbe:</w:t>
      </w:r>
    </w:p>
    <w:p w:rsidR="009C54A9" w:rsidRDefault="009C54A9" w:rsidP="009C54A9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5-Heap</w:t>
      </w:r>
    </w:p>
    <w:p w:rsidR="009C54A9" w:rsidRDefault="009C54A9" w:rsidP="009C54A9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Heap Binario</w:t>
      </w:r>
    </w:p>
    <w:p w:rsidR="009C54A9" w:rsidRDefault="009C54A9" w:rsidP="009C54A9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Heap Binomiale</w:t>
      </w:r>
    </w:p>
    <w:p w:rsidR="009C54A9" w:rsidRDefault="009C54A9" w:rsidP="009C54A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Nel secondo caso invece, i tempi di esecuzione della visita aumentano esponenzialmente all’aumentare del numero di archi </w:t>
      </w:r>
      <w:r w:rsidR="00CC4EA8">
        <w:rPr>
          <w:rFonts w:ascii="Times New Roman" w:hAnsi="Times New Roman" w:cs="Times New Roman"/>
          <w:sz w:val="28"/>
        </w:rPr>
        <w:t>(con numero di nodi costante)</w:t>
      </w:r>
      <w:r>
        <w:rPr>
          <w:rFonts w:ascii="Times New Roman" w:hAnsi="Times New Roman" w:cs="Times New Roman"/>
          <w:sz w:val="28"/>
        </w:rPr>
        <w:t xml:space="preserve">, presentando valori </w:t>
      </w:r>
      <w:r w:rsidR="00CC4EA8">
        <w:rPr>
          <w:rFonts w:ascii="Times New Roman" w:hAnsi="Times New Roman" w:cs="Times New Roman"/>
          <w:sz w:val="28"/>
        </w:rPr>
        <w:t>più elevati a parità di archi rispetto al primo caso:</w:t>
      </w:r>
    </w:p>
    <w:p w:rsidR="00CC4EA8" w:rsidRDefault="00CC4EA8" w:rsidP="009C54A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ES.</w:t>
      </w:r>
    </w:p>
    <w:p w:rsidR="00CC4EA8" w:rsidRDefault="00CC4EA8" w:rsidP="00CC4EA8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1000/1000: ~0,5 s</w:t>
      </w:r>
    </w:p>
    <w:p w:rsidR="00CC4EA8" w:rsidRPr="00CC4EA8" w:rsidRDefault="00CC4EA8" w:rsidP="00CC4EA8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100/1000: ~16 s</w:t>
      </w:r>
    </w:p>
    <w:p w:rsidR="005604A4" w:rsidRPr="00CC4EA8" w:rsidRDefault="00CC4EA8" w:rsidP="00CC4E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valori riportati presentano differenze trascurabili tra le varie code di priorità con i dati utilizzati.</w:t>
      </w:r>
    </w:p>
    <w:p w:rsidR="005604A4" w:rsidRPr="0062108C" w:rsidRDefault="005604A4" w:rsidP="004A6674">
      <w:pPr>
        <w:jc w:val="center"/>
        <w:rPr>
          <w:rFonts w:ascii="Times New Roman" w:hAnsi="Times New Roman" w:cs="Times New Roman"/>
          <w:b/>
          <w:sz w:val="40"/>
        </w:rPr>
      </w:pPr>
    </w:p>
    <w:sectPr w:rsidR="005604A4" w:rsidRPr="0062108C" w:rsidSect="0035761D">
      <w:pgSz w:w="11910" w:h="16840"/>
      <w:pgMar w:top="1400" w:right="168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3087"/>
    <w:multiLevelType w:val="hybridMultilevel"/>
    <w:tmpl w:val="D7FED1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225AE"/>
    <w:multiLevelType w:val="hybridMultilevel"/>
    <w:tmpl w:val="8610BA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B5B50"/>
    <w:multiLevelType w:val="hybridMultilevel"/>
    <w:tmpl w:val="9210E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637EB"/>
    <w:multiLevelType w:val="hybridMultilevel"/>
    <w:tmpl w:val="FF54D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1D"/>
    <w:rsid w:val="0008480E"/>
    <w:rsid w:val="0035761D"/>
    <w:rsid w:val="003B3AB0"/>
    <w:rsid w:val="004A6674"/>
    <w:rsid w:val="0051066C"/>
    <w:rsid w:val="005604A4"/>
    <w:rsid w:val="0062108C"/>
    <w:rsid w:val="00673EDB"/>
    <w:rsid w:val="007577A8"/>
    <w:rsid w:val="00792F0B"/>
    <w:rsid w:val="008842D4"/>
    <w:rsid w:val="009C54A9"/>
    <w:rsid w:val="00CC4EA8"/>
    <w:rsid w:val="00F1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22EA"/>
  <w15:chartTrackingRefBased/>
  <w15:docId w15:val="{48AEF754-14A0-4289-BEE1-7D7DB9F1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35761D"/>
    <w:pPr>
      <w:autoSpaceDE w:val="0"/>
      <w:autoSpaceDN w:val="0"/>
      <w:adjustRightInd w:val="0"/>
      <w:spacing w:before="190" w:after="0" w:line="240" w:lineRule="auto"/>
      <w:ind w:left="1733"/>
    </w:pPr>
    <w:rPr>
      <w:rFonts w:ascii="Times New Roman" w:hAnsi="Times New Roman" w:cs="Times New Roman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5761D"/>
    <w:rPr>
      <w:rFonts w:ascii="Times New Roman" w:hAnsi="Times New Roman" w:cs="Times New Roman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7577A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C4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6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/>
              <a:t>1      </a:t>
            </a:r>
            <a:r>
              <a:rPr lang="it-IT"/>
              <a:t>Confronto</a:t>
            </a:r>
            <a:r>
              <a:rPr lang="it-IT" baseline="0"/>
              <a:t> visita all'aumentare di nodi e archi</a:t>
            </a:r>
            <a:endParaRPr lang="it-IT"/>
          </a:p>
        </c:rich>
      </c:tx>
      <c:layout>
        <c:manualLayout>
          <c:xMode val="edge"/>
          <c:yMode val="edge"/>
          <c:x val="0.10783036330984942"/>
          <c:y val="3.20769847634322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Heap Binario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10/10</c:v>
                </c:pt>
                <c:pt idx="1">
                  <c:v>100/100</c:v>
                </c:pt>
                <c:pt idx="2">
                  <c:v>1000/1000</c:v>
                </c:pt>
                <c:pt idx="3">
                  <c:v>10000/10000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5.2800000000000004E-4</c:v>
                </c:pt>
                <c:pt idx="1">
                  <c:v>3.5699999999999998E-3</c:v>
                </c:pt>
                <c:pt idx="2">
                  <c:v>4.5600000000000002E-2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20-4C86-B6BD-71B2F378B8A6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5-Heap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10/10</c:v>
                </c:pt>
                <c:pt idx="1">
                  <c:v>100/100</c:v>
                </c:pt>
                <c:pt idx="2">
                  <c:v>1000/1000</c:v>
                </c:pt>
                <c:pt idx="3">
                  <c:v>10000/10000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3.6600000000000001E-4</c:v>
                </c:pt>
                <c:pt idx="1">
                  <c:v>2.47E-3</c:v>
                </c:pt>
                <c:pt idx="2">
                  <c:v>3.9199999999999999E-2</c:v>
                </c:pt>
                <c:pt idx="3">
                  <c:v>1.88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20-4C86-B6BD-71B2F378B8A6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Heap Binomiale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10/10</c:v>
                </c:pt>
                <c:pt idx="1">
                  <c:v>100/100</c:v>
                </c:pt>
                <c:pt idx="2">
                  <c:v>1000/1000</c:v>
                </c:pt>
                <c:pt idx="3">
                  <c:v>10000/10000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7.5799999999999999E-4</c:v>
                </c:pt>
                <c:pt idx="1">
                  <c:v>6.0499999999999998E-3</c:v>
                </c:pt>
                <c:pt idx="2">
                  <c:v>6.9599999999999995E-2</c:v>
                </c:pt>
                <c:pt idx="3">
                  <c:v>2.09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20-4C86-B6BD-71B2F378B8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351440"/>
        <c:axId val="317197984"/>
      </c:lineChart>
      <c:catAx>
        <c:axId val="31435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</a:t>
                </a:r>
                <a:r>
                  <a:rPr lang="it-IT" baseline="0"/>
                  <a:t> di nodi / archi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17197984"/>
        <c:crosses val="autoZero"/>
        <c:auto val="1"/>
        <c:lblAlgn val="ctr"/>
        <c:lblOffset val="100"/>
        <c:noMultiLvlLbl val="0"/>
      </c:catAx>
      <c:valAx>
        <c:axId val="3171979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di esecuzione (s)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143514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/>
              <a:t>2</a:t>
            </a:r>
            <a:r>
              <a:rPr lang="it-IT" sz="1400" b="1" i="0" u="none" strike="noStrike" baseline="0">
                <a:effectLst/>
              </a:rPr>
              <a:t>        </a:t>
            </a:r>
            <a:r>
              <a:rPr lang="it-IT"/>
              <a:t>Confronto</a:t>
            </a:r>
            <a:r>
              <a:rPr lang="it-IT" baseline="0"/>
              <a:t> visita all'aumentare degli archi</a:t>
            </a:r>
            <a:endParaRPr lang="it-IT"/>
          </a:p>
        </c:rich>
      </c:tx>
      <c:layout>
        <c:manualLayout>
          <c:xMode val="edge"/>
          <c:yMode val="edge"/>
          <c:x val="9.5637334806833368E-2"/>
          <c:y val="2.00481154771451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Heap Binario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100/100</c:v>
                </c:pt>
                <c:pt idx="1">
                  <c:v>100/1000</c:v>
                </c:pt>
                <c:pt idx="2">
                  <c:v>100/10000</c:v>
                </c:pt>
                <c:pt idx="3">
                  <c:v>100/20000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2.7599999999999999E-3</c:v>
                </c:pt>
                <c:pt idx="1">
                  <c:v>0.13400000000000001</c:v>
                </c:pt>
                <c:pt idx="2">
                  <c:v>15.891999999999999</c:v>
                </c:pt>
                <c:pt idx="3">
                  <c:v>97.5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F8-434D-9FB2-2920E3E4236B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5-Heap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100/100</c:v>
                </c:pt>
                <c:pt idx="1">
                  <c:v>100/1000</c:v>
                </c:pt>
                <c:pt idx="2">
                  <c:v>100/10000</c:v>
                </c:pt>
                <c:pt idx="3">
                  <c:v>100/20000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2.4099999999999998E-3</c:v>
                </c:pt>
                <c:pt idx="1">
                  <c:v>0.14299999999999999</c:v>
                </c:pt>
                <c:pt idx="2">
                  <c:v>16.085000000000001</c:v>
                </c:pt>
                <c:pt idx="3">
                  <c:v>93.6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F8-434D-9FB2-2920E3E4236B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Heap Binomiale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100/100</c:v>
                </c:pt>
                <c:pt idx="1">
                  <c:v>100/1000</c:v>
                </c:pt>
                <c:pt idx="2">
                  <c:v>100/10000</c:v>
                </c:pt>
                <c:pt idx="3">
                  <c:v>100/20000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4.8900000000000002E-3</c:v>
                </c:pt>
                <c:pt idx="1">
                  <c:v>0.13900000000000001</c:v>
                </c:pt>
                <c:pt idx="2">
                  <c:v>16.327000000000002</c:v>
                </c:pt>
                <c:pt idx="3">
                  <c:v>91.8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F8-434D-9FB2-2920E3E423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351440"/>
        <c:axId val="317197984"/>
      </c:lineChart>
      <c:catAx>
        <c:axId val="31435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</a:t>
                </a:r>
                <a:r>
                  <a:rPr lang="it-IT" baseline="0"/>
                  <a:t> di nodi / archi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17197984"/>
        <c:crosses val="autoZero"/>
        <c:auto val="1"/>
        <c:lblAlgn val="ctr"/>
        <c:lblOffset val="100"/>
        <c:noMultiLvlLbl val="0"/>
      </c:catAx>
      <c:valAx>
        <c:axId val="3171979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di esecuzione (s)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143514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316</Words>
  <Characters>2063</Characters>
  <Application>Microsoft Office Word</Application>
  <DocSecurity>0</DocSecurity>
  <Lines>73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lungo</dc:creator>
  <cp:keywords/>
  <dc:description/>
  <cp:lastModifiedBy>matteo lungo</cp:lastModifiedBy>
  <cp:revision>2</cp:revision>
  <dcterms:created xsi:type="dcterms:W3CDTF">2019-01-02T16:43:00Z</dcterms:created>
  <dcterms:modified xsi:type="dcterms:W3CDTF">2019-01-02T18:52:00Z</dcterms:modified>
</cp:coreProperties>
</file>