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FBB" w14:textId="76618E33" w:rsidR="00AC739C" w:rsidRDefault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Orifiammi Matteo 5F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4724D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/09/2022</w:t>
      </w:r>
    </w:p>
    <w:p w14:paraId="15839949" w14:textId="60058CC2" w:rsidR="00C0411A" w:rsidRPr="00E4110D" w:rsidRDefault="00C0411A" w:rsidP="00E4110D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110D">
        <w:rPr>
          <w:rFonts w:ascii="Times New Roman" w:hAnsi="Times New Roman" w:cs="Times New Roman"/>
          <w:b/>
          <w:bCs/>
          <w:sz w:val="36"/>
          <w:szCs w:val="36"/>
        </w:rPr>
        <w:t>PROVA D’INGRESSO</w:t>
      </w:r>
      <w:r w:rsidRPr="00E4110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ANALISI </w:t>
      </w:r>
      <w:r w:rsidR="001F66D4" w:rsidRPr="00E4110D">
        <w:rPr>
          <w:rFonts w:ascii="Times New Roman" w:hAnsi="Times New Roman" w:cs="Times New Roman"/>
          <w:b/>
          <w:bCs/>
          <w:sz w:val="36"/>
          <w:szCs w:val="36"/>
        </w:rPr>
        <w:t>TECNINCA</w:t>
      </w:r>
    </w:p>
    <w:p w14:paraId="227650F8" w14:textId="78249BE2" w:rsidR="00E5382F" w:rsidRDefault="00EF3CB5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programma viene realizzato con linguaggio C#, con caratteristiche della programmazione ad oggetti. Le interazioni input/output con l’utente verranno gestite tramite console. </w:t>
      </w:r>
    </w:p>
    <w:p w14:paraId="2F7D23F0" w14:textId="1C79B764" w:rsidR="00EF3CB5" w:rsidRDefault="00972D95" w:rsidP="00C0411A">
      <w:pPr>
        <w:rPr>
          <w:rFonts w:ascii="Times New Roman" w:hAnsi="Times New Roman" w:cs="Times New Roman"/>
          <w:sz w:val="26"/>
          <w:szCs w:val="26"/>
        </w:rPr>
      </w:pPr>
      <w:r w:rsidRPr="00E4110D">
        <w:rPr>
          <w:rFonts w:ascii="Times New Roman" w:hAnsi="Times New Roman" w:cs="Times New Roman"/>
          <w:b/>
          <w:bCs/>
          <w:sz w:val="32"/>
          <w:szCs w:val="32"/>
        </w:rPr>
        <w:t>Classi:</w:t>
      </w:r>
      <w:r w:rsidRPr="00E4110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4110D">
        <w:rPr>
          <w:rFonts w:ascii="Times New Roman" w:hAnsi="Times New Roman" w:cs="Times New Roman"/>
          <w:b/>
          <w:bCs/>
          <w:sz w:val="26"/>
          <w:szCs w:val="26"/>
          <w:u w:val="single"/>
        </w:rPr>
        <w:t>CorrenteElettrica</w:t>
      </w:r>
      <w:r w:rsidRPr="00E4110D">
        <w:rPr>
          <w:rFonts w:ascii="Times New Roman" w:hAnsi="Times New Roman" w:cs="Times New Roman"/>
          <w:sz w:val="26"/>
          <w:szCs w:val="26"/>
          <w:u w:val="single"/>
        </w:rPr>
        <w:br/>
        <w:t>Attributi:</w:t>
      </w:r>
      <w:r>
        <w:rPr>
          <w:rFonts w:ascii="Times New Roman" w:hAnsi="Times New Roman" w:cs="Times New Roman"/>
          <w:sz w:val="26"/>
          <w:szCs w:val="26"/>
        </w:rPr>
        <w:t xml:space="preserve"> double costoCorrente, costoApparecchio,</w:t>
      </w:r>
      <w:r w:rsidR="0067053E">
        <w:rPr>
          <w:rFonts w:ascii="Times New Roman" w:hAnsi="Times New Roman" w:cs="Times New Roman"/>
          <w:sz w:val="26"/>
          <w:szCs w:val="26"/>
        </w:rPr>
        <w:t xml:space="preserve"> costoOneriBolletta,</w:t>
      </w:r>
      <w:r>
        <w:rPr>
          <w:rFonts w:ascii="Times New Roman" w:hAnsi="Times New Roman" w:cs="Times New Roman"/>
          <w:sz w:val="26"/>
          <w:szCs w:val="26"/>
        </w:rPr>
        <w:t xml:space="preserve"> rendimento</w:t>
      </w:r>
      <w:r w:rsidR="0067053E">
        <w:rPr>
          <w:rFonts w:ascii="Times New Roman" w:hAnsi="Times New Roman" w:cs="Times New Roman"/>
          <w:sz w:val="26"/>
          <w:szCs w:val="26"/>
        </w:rPr>
        <w:t xml:space="preserve"> </w:t>
      </w:r>
      <w:r w:rsidR="0067053E">
        <w:rPr>
          <w:rFonts w:ascii="Times New Roman" w:hAnsi="Times New Roman" w:cs="Times New Roman"/>
          <w:sz w:val="26"/>
          <w:szCs w:val="26"/>
        </w:rPr>
        <w:br/>
      </w:r>
      <w:r w:rsidR="0067053E" w:rsidRPr="00E4110D">
        <w:rPr>
          <w:rFonts w:ascii="Times New Roman" w:hAnsi="Times New Roman" w:cs="Times New Roman"/>
          <w:sz w:val="26"/>
          <w:szCs w:val="26"/>
          <w:u w:val="single"/>
        </w:rPr>
        <w:t>Metodi:</w:t>
      </w:r>
      <w:r w:rsidR="0067053E">
        <w:rPr>
          <w:rFonts w:ascii="Times New Roman" w:hAnsi="Times New Roman" w:cs="Times New Roman"/>
          <w:sz w:val="26"/>
          <w:szCs w:val="26"/>
        </w:rPr>
        <w:t xml:space="preserve"> public virtual double CostoBolletta()</w:t>
      </w:r>
    </w:p>
    <w:p w14:paraId="047D2D95" w14:textId="5B90F947" w:rsidR="009E3258" w:rsidRDefault="009E3258" w:rsidP="00C0411A">
      <w:pPr>
        <w:rPr>
          <w:rFonts w:ascii="Times New Roman" w:hAnsi="Times New Roman" w:cs="Times New Roman"/>
          <w:sz w:val="26"/>
          <w:szCs w:val="26"/>
        </w:rPr>
      </w:pPr>
      <w:r w:rsidRPr="00E4110D">
        <w:rPr>
          <w:rFonts w:ascii="Times New Roman" w:hAnsi="Times New Roman" w:cs="Times New Roman"/>
          <w:b/>
          <w:bCs/>
          <w:sz w:val="26"/>
          <w:szCs w:val="26"/>
          <w:u w:val="single"/>
        </w:rPr>
        <w:t>GasMetano</w:t>
      </w:r>
      <w:r>
        <w:rPr>
          <w:rFonts w:ascii="Times New Roman" w:hAnsi="Times New Roman" w:cs="Times New Roman"/>
          <w:sz w:val="26"/>
          <w:szCs w:val="26"/>
        </w:rPr>
        <w:br/>
      </w:r>
      <w:r w:rsidRPr="00E4110D">
        <w:rPr>
          <w:rFonts w:ascii="Times New Roman" w:hAnsi="Times New Roman" w:cs="Times New Roman"/>
          <w:sz w:val="26"/>
          <w:szCs w:val="26"/>
          <w:u w:val="single"/>
        </w:rPr>
        <w:t>Attributi:</w:t>
      </w:r>
      <w:r>
        <w:rPr>
          <w:rFonts w:ascii="Times New Roman" w:hAnsi="Times New Roman" w:cs="Times New Roman"/>
          <w:sz w:val="26"/>
          <w:szCs w:val="26"/>
        </w:rPr>
        <w:t xml:space="preserve"> double costoGasMetano, costoApparecchio, costoOneriBolletta, rendimento </w:t>
      </w:r>
      <w:r>
        <w:rPr>
          <w:rFonts w:ascii="Times New Roman" w:hAnsi="Times New Roman" w:cs="Times New Roman"/>
          <w:sz w:val="26"/>
          <w:szCs w:val="26"/>
        </w:rPr>
        <w:br/>
      </w:r>
      <w:r w:rsidRPr="00E4110D">
        <w:rPr>
          <w:rFonts w:ascii="Times New Roman" w:hAnsi="Times New Roman" w:cs="Times New Roman"/>
          <w:sz w:val="26"/>
          <w:szCs w:val="26"/>
          <w:u w:val="single"/>
        </w:rPr>
        <w:t>Metodi:</w:t>
      </w:r>
      <w:r>
        <w:rPr>
          <w:rFonts w:ascii="Times New Roman" w:hAnsi="Times New Roman" w:cs="Times New Roman"/>
          <w:sz w:val="26"/>
          <w:szCs w:val="26"/>
        </w:rPr>
        <w:t xml:space="preserve"> public virtual double CostoBolletta()</w:t>
      </w:r>
    </w:p>
    <w:p w14:paraId="5301A258" w14:textId="662CACC9" w:rsidR="0067053E" w:rsidRDefault="0067053E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Dalla classe padre </w:t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t>CorrenteElettrica</w:t>
      </w:r>
      <w:r>
        <w:rPr>
          <w:rFonts w:ascii="Times New Roman" w:hAnsi="Times New Roman" w:cs="Times New Roman"/>
          <w:sz w:val="26"/>
          <w:szCs w:val="26"/>
        </w:rPr>
        <w:t xml:space="preserve"> derivano le classi:</w:t>
      </w:r>
      <w:r>
        <w:rPr>
          <w:rFonts w:ascii="Times New Roman" w:hAnsi="Times New Roman" w:cs="Times New Roman"/>
          <w:sz w:val="26"/>
          <w:szCs w:val="26"/>
        </w:rPr>
        <w:br/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t>- Stufa:CorrenteElettrica</w:t>
      </w:r>
      <w:r>
        <w:rPr>
          <w:rFonts w:ascii="Times New Roman" w:hAnsi="Times New Roman" w:cs="Times New Roman"/>
          <w:sz w:val="26"/>
          <w:szCs w:val="26"/>
        </w:rPr>
        <w:br/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t>- PompaEconomica:CorrenteElettrica</w:t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br/>
        <w:t>- PompaFasciaAlta:CorrenteElettrica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FD3352" w14:textId="4F000DA7" w:rsidR="009E3258" w:rsidRDefault="009E3258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Dalla classe padre </w:t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t>GasMetano</w:t>
      </w:r>
      <w:r>
        <w:rPr>
          <w:rFonts w:ascii="Times New Roman" w:hAnsi="Times New Roman" w:cs="Times New Roman"/>
          <w:sz w:val="26"/>
          <w:szCs w:val="26"/>
        </w:rPr>
        <w:t xml:space="preserve"> derivano le classi:</w:t>
      </w:r>
      <w:r>
        <w:rPr>
          <w:rFonts w:ascii="Times New Roman" w:hAnsi="Times New Roman" w:cs="Times New Roman"/>
          <w:sz w:val="26"/>
          <w:szCs w:val="26"/>
        </w:rPr>
        <w:br/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t>- CaldaiaTradizionale:GasMetano</w:t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br/>
        <w:t>- CaldaiaCondensazione:GasMetano</w:t>
      </w:r>
    </w:p>
    <w:p w14:paraId="5018AB7D" w14:textId="5D77C2DC" w:rsidR="00B4724D" w:rsidRDefault="00B4724D" w:rsidP="00C0411A">
      <w:pPr>
        <w:rPr>
          <w:rFonts w:ascii="Times New Roman" w:hAnsi="Times New Roman" w:cs="Times New Roman"/>
          <w:sz w:val="26"/>
          <w:szCs w:val="26"/>
        </w:rPr>
      </w:pPr>
    </w:p>
    <w:p w14:paraId="0EE39385" w14:textId="183C37DC" w:rsidR="00B4724D" w:rsidRDefault="00B4724D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Funzionamento dei </w:t>
      </w:r>
      <w:r w:rsidRPr="00E4110D">
        <w:rPr>
          <w:rFonts w:ascii="Times New Roman" w:hAnsi="Times New Roman" w:cs="Times New Roman"/>
          <w:sz w:val="26"/>
          <w:szCs w:val="26"/>
        </w:rPr>
        <w:t>metodi:</w:t>
      </w:r>
      <w:r>
        <w:rPr>
          <w:rFonts w:ascii="Times New Roman" w:hAnsi="Times New Roman" w:cs="Times New Roman"/>
          <w:sz w:val="26"/>
          <w:szCs w:val="26"/>
        </w:rPr>
        <w:br/>
      </w:r>
      <w:r w:rsidR="00E4110D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t>public virtual double CostoBolletta()</w:t>
      </w:r>
      <w:r w:rsidRPr="00E4110D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(consumoMedioUtente/rendimento) * costoCorrente + costoApparecchio + costoOneriBolletta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(costoGas)</w:t>
      </w:r>
    </w:p>
    <w:p w14:paraId="065B2EBF" w14:textId="45D21339" w:rsidR="00B4724D" w:rsidRPr="00E4110D" w:rsidRDefault="00E4110D" w:rsidP="00E4110D">
      <w:pPr>
        <w:rPr>
          <w:rFonts w:ascii="Times New Roman" w:hAnsi="Times New Roman" w:cs="Times New Roman"/>
          <w:sz w:val="26"/>
          <w:szCs w:val="26"/>
        </w:rPr>
      </w:pPr>
      <w:r w:rsidRPr="00E4110D"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237E2" w:rsidRPr="00E4110D">
        <w:rPr>
          <w:rFonts w:ascii="Times New Roman" w:hAnsi="Times New Roman" w:cs="Times New Roman"/>
          <w:b/>
          <w:bCs/>
          <w:sz w:val="26"/>
          <w:szCs w:val="26"/>
        </w:rPr>
        <w:t xml:space="preserve">public double </w:t>
      </w:r>
      <w:r w:rsidR="00B4724D" w:rsidRPr="00E4110D">
        <w:rPr>
          <w:rFonts w:ascii="Times New Roman" w:hAnsi="Times New Roman" w:cs="Times New Roman"/>
          <w:b/>
          <w:bCs/>
          <w:sz w:val="26"/>
          <w:szCs w:val="26"/>
        </w:rPr>
        <w:t>con</w:t>
      </w:r>
      <w:r w:rsidR="004237E2" w:rsidRPr="00E4110D">
        <w:rPr>
          <w:rFonts w:ascii="Times New Roman" w:hAnsi="Times New Roman" w:cs="Times New Roman"/>
          <w:b/>
          <w:bCs/>
          <w:sz w:val="26"/>
          <w:szCs w:val="26"/>
        </w:rPr>
        <w:t>vertiCorrenteElettrica()</w:t>
      </w:r>
      <w:r w:rsidR="004237E2" w:rsidRPr="00E4110D">
        <w:rPr>
          <w:rFonts w:ascii="Times New Roman" w:hAnsi="Times New Roman" w:cs="Times New Roman"/>
          <w:sz w:val="26"/>
          <w:szCs w:val="26"/>
        </w:rPr>
        <w:br/>
        <w:t>consumoGas/10,7</w:t>
      </w:r>
    </w:p>
    <w:p w14:paraId="5EAF195C" w14:textId="6373CFDD" w:rsidR="004237E2" w:rsidRPr="00E4110D" w:rsidRDefault="00E4110D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4237E2" w:rsidRPr="00E4110D">
        <w:rPr>
          <w:rFonts w:ascii="Times New Roman" w:hAnsi="Times New Roman" w:cs="Times New Roman"/>
          <w:b/>
          <w:bCs/>
          <w:sz w:val="26"/>
          <w:szCs w:val="26"/>
        </w:rPr>
        <w:t>public double convertiGas()</w:t>
      </w:r>
      <w:r w:rsidR="004237E2" w:rsidRPr="00E4110D">
        <w:rPr>
          <w:rFonts w:ascii="Times New Roman" w:hAnsi="Times New Roman" w:cs="Times New Roman"/>
          <w:sz w:val="26"/>
          <w:szCs w:val="26"/>
        </w:rPr>
        <w:br/>
        <w:t>consumoCorrenteElettrica*10,7</w:t>
      </w:r>
    </w:p>
    <w:p w14:paraId="36CDB6CB" w14:textId="0CEA4A1D" w:rsidR="00E05755" w:rsidRPr="00E4110D" w:rsidRDefault="00E05755" w:rsidP="00C0411A">
      <w:pPr>
        <w:rPr>
          <w:rFonts w:ascii="Times New Roman" w:hAnsi="Times New Roman" w:cs="Times New Roman"/>
          <w:sz w:val="26"/>
          <w:szCs w:val="26"/>
        </w:rPr>
      </w:pPr>
    </w:p>
    <w:p w14:paraId="1329EF23" w14:textId="6F0B5242" w:rsidR="00E05755" w:rsidRPr="00E05755" w:rsidRDefault="00E05755" w:rsidP="00C0411A">
      <w:pPr>
        <w:rPr>
          <w:rFonts w:ascii="Times New Roman" w:hAnsi="Times New Roman" w:cs="Times New Roman"/>
          <w:sz w:val="26"/>
          <w:szCs w:val="26"/>
        </w:rPr>
      </w:pPr>
      <w:r w:rsidRPr="00E05755">
        <w:rPr>
          <w:rFonts w:ascii="Times New Roman" w:hAnsi="Times New Roman" w:cs="Times New Roman"/>
          <w:sz w:val="26"/>
          <w:szCs w:val="26"/>
        </w:rPr>
        <w:t>All’avvio del programma la console c</w:t>
      </w:r>
      <w:r>
        <w:rPr>
          <w:rFonts w:ascii="Times New Roman" w:hAnsi="Times New Roman" w:cs="Times New Roman"/>
          <w:sz w:val="26"/>
          <w:szCs w:val="26"/>
        </w:rPr>
        <w:t>hiederà all’utente di scegliere da una lista il suo attuale metodo di riscaldamento</w:t>
      </w:r>
      <w:r w:rsidR="00A80007">
        <w:rPr>
          <w:rFonts w:ascii="Times New Roman" w:hAnsi="Times New Roman" w:cs="Times New Roman"/>
          <w:sz w:val="26"/>
          <w:szCs w:val="26"/>
        </w:rPr>
        <w:t xml:space="preserve"> e dopo</w:t>
      </w:r>
      <w:r>
        <w:rPr>
          <w:rFonts w:ascii="Times New Roman" w:hAnsi="Times New Roman" w:cs="Times New Roman"/>
          <w:sz w:val="26"/>
          <w:szCs w:val="26"/>
        </w:rPr>
        <w:t xml:space="preserve"> questa scelta chiederà il consumo medio annuo, di energia elettrica </w:t>
      </w:r>
      <w:r w:rsidR="00A80007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di gas metano. Vengono ora svolti i calcoli attraverso le funzioni viste prima, utilizzando quelle specifiche per il caso dell’utente, le varie combinazioni saranno selezionate attraverso uno switch-case.</w:t>
      </w:r>
      <w:r>
        <w:rPr>
          <w:rFonts w:ascii="Times New Roman" w:hAnsi="Times New Roman" w:cs="Times New Roman"/>
          <w:sz w:val="26"/>
          <w:szCs w:val="26"/>
        </w:rPr>
        <w:br/>
        <w:t>Vengono ora mostrati a schermo i risultati dei calcoli effettuati.</w:t>
      </w:r>
    </w:p>
    <w:sectPr w:rsidR="00E05755" w:rsidRPr="00E05755" w:rsidSect="00C04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637"/>
    <w:multiLevelType w:val="hybridMultilevel"/>
    <w:tmpl w:val="42FC30A0"/>
    <w:lvl w:ilvl="0" w:tplc="DBACF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36D78"/>
    <w:multiLevelType w:val="hybridMultilevel"/>
    <w:tmpl w:val="E75A2758"/>
    <w:lvl w:ilvl="0" w:tplc="28F47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977013">
    <w:abstractNumId w:val="1"/>
  </w:num>
  <w:num w:numId="2" w16cid:durableId="127586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A"/>
    <w:rsid w:val="0019587A"/>
    <w:rsid w:val="001F66D4"/>
    <w:rsid w:val="00207F95"/>
    <w:rsid w:val="003B3C39"/>
    <w:rsid w:val="004237E2"/>
    <w:rsid w:val="00514C5C"/>
    <w:rsid w:val="00623216"/>
    <w:rsid w:val="0067053E"/>
    <w:rsid w:val="00972D95"/>
    <w:rsid w:val="009E3258"/>
    <w:rsid w:val="00A80007"/>
    <w:rsid w:val="00A92706"/>
    <w:rsid w:val="00AC739C"/>
    <w:rsid w:val="00B4724D"/>
    <w:rsid w:val="00C0411A"/>
    <w:rsid w:val="00E05755"/>
    <w:rsid w:val="00E4110D"/>
    <w:rsid w:val="00E5382F"/>
    <w:rsid w:val="00EF3CB5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16B3"/>
  <w15:chartTrackingRefBased/>
  <w15:docId w15:val="{23700A6D-E904-41E0-90E2-9A192E7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5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587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4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Orifiammi</dc:creator>
  <cp:keywords/>
  <dc:description/>
  <cp:lastModifiedBy>Matteo Orifiammi</cp:lastModifiedBy>
  <cp:revision>4</cp:revision>
  <dcterms:created xsi:type="dcterms:W3CDTF">2022-09-23T11:57:00Z</dcterms:created>
  <dcterms:modified xsi:type="dcterms:W3CDTF">2022-09-23T14:19:00Z</dcterms:modified>
</cp:coreProperties>
</file>