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6104D" w14:textId="77777777" w:rsidR="004B498D" w:rsidRDefault="002C4B1B">
      <w:pPr>
        <w:spacing w:line="276" w:lineRule="auto"/>
        <w:jc w:val="center"/>
        <w:rPr>
          <w:b/>
        </w:rPr>
      </w:pPr>
      <w:r>
        <w:rPr>
          <w:b/>
        </w:rPr>
        <w:t xml:space="preserve">Feedback form written report version </w:t>
      </w:r>
      <w:proofErr w:type="gramStart"/>
      <w:r>
        <w:rPr>
          <w:b/>
        </w:rPr>
        <w:t>3</w:t>
      </w:r>
      <w:proofErr w:type="gramEnd"/>
    </w:p>
    <w:p w14:paraId="7A7C2FB0" w14:textId="1285ACCA" w:rsidR="004B498D" w:rsidRDefault="002C4B1B">
      <w:pPr>
        <w:spacing w:line="276" w:lineRule="auto"/>
        <w:jc w:val="center"/>
        <w:rPr>
          <w:b/>
        </w:rPr>
      </w:pPr>
      <w:r>
        <w:rPr>
          <w:b/>
        </w:rPr>
        <w:t xml:space="preserve">Statistical Consulting </w:t>
      </w:r>
    </w:p>
    <w:p w14:paraId="093E6B5A" w14:textId="255C72B1" w:rsidR="004B498D" w:rsidRDefault="002C4B1B">
      <w:pPr>
        <w:spacing w:line="276" w:lineRule="auto"/>
        <w:jc w:val="center"/>
        <w:rPr>
          <w:b/>
        </w:rPr>
      </w:pPr>
      <w:r>
        <w:rPr>
          <w:b/>
        </w:rPr>
        <w:t>(filled in by tutor)</w:t>
      </w:r>
    </w:p>
    <w:p w14:paraId="3AA90B47" w14:textId="77777777" w:rsidR="004B498D" w:rsidRDefault="004B498D">
      <w:pPr>
        <w:rPr>
          <w:b/>
        </w:rPr>
      </w:pPr>
    </w:p>
    <w:tbl>
      <w:tblPr>
        <w:tblStyle w:val="TableGrid"/>
        <w:tblW w:w="10024" w:type="dxa"/>
        <w:tblInd w:w="-702" w:type="dxa"/>
        <w:tblLook w:val="04A0" w:firstRow="1" w:lastRow="0" w:firstColumn="1" w:lastColumn="0" w:noHBand="0" w:noVBand="1"/>
      </w:tblPr>
      <w:tblGrid>
        <w:gridCol w:w="6055"/>
        <w:gridCol w:w="3969"/>
      </w:tblGrid>
      <w:tr w:rsidR="004B498D" w14:paraId="75189CEA" w14:textId="77777777" w:rsidTr="0003217E">
        <w:tc>
          <w:tcPr>
            <w:tcW w:w="6055" w:type="dxa"/>
          </w:tcPr>
          <w:p w14:paraId="02226363" w14:textId="6E1240CC" w:rsidR="004B498D" w:rsidRDefault="002C4B1B">
            <w:pPr>
              <w:widowControl w:val="0"/>
              <w:rPr>
                <w:b/>
                <w:i/>
              </w:rPr>
            </w:pPr>
            <w:r>
              <w:rPr>
                <w:b/>
                <w:i/>
              </w:rPr>
              <w:t>Criteria (three in total):</w:t>
            </w:r>
          </w:p>
        </w:tc>
        <w:tc>
          <w:tcPr>
            <w:tcW w:w="3969" w:type="dxa"/>
          </w:tcPr>
          <w:p w14:paraId="7C4B701A" w14:textId="77777777" w:rsidR="004B498D" w:rsidRDefault="002C4B1B" w:rsidP="001B35FC">
            <w:pPr>
              <w:widowControl w:val="0"/>
              <w:rPr>
                <w:rFonts w:eastAsia="MS Gothic" w:cs="Menlo Regular"/>
                <w:color w:val="000000"/>
              </w:rPr>
            </w:pPr>
            <w:r>
              <w:rPr>
                <w:rFonts w:eastAsia="MS Gothic" w:cs="Menlo Regular"/>
                <w:color w:val="000000"/>
              </w:rPr>
              <w:t>Feedback in words</w:t>
            </w:r>
          </w:p>
        </w:tc>
      </w:tr>
      <w:tr w:rsidR="0003217E" w14:paraId="690934FD" w14:textId="77777777" w:rsidTr="0003217E">
        <w:trPr>
          <w:trHeight w:val="926"/>
        </w:trPr>
        <w:tc>
          <w:tcPr>
            <w:tcW w:w="6055" w:type="dxa"/>
          </w:tcPr>
          <w:p w14:paraId="62387110" w14:textId="5FEB90F0" w:rsidR="0003217E" w:rsidRDefault="0003217E" w:rsidP="0003217E">
            <w:pPr>
              <w:widowControl w:val="0"/>
              <w:spacing w:line="312" w:lineRule="auto"/>
              <w:rPr>
                <w:b/>
                <w:i/>
              </w:rPr>
            </w:pPr>
            <w:r>
              <w:rPr>
                <w:b/>
                <w:i/>
              </w:rPr>
              <w:t xml:space="preserve">1. Client specific: </w:t>
            </w:r>
            <w:r>
              <w:rPr>
                <w:bCs/>
                <w:iCs/>
                <w:color w:val="FF0000"/>
              </w:rPr>
              <w:t>(practiced in the client meetings)</w:t>
            </w:r>
          </w:p>
          <w:p w14:paraId="2A565AD1" w14:textId="77777777" w:rsidR="0003217E" w:rsidRDefault="0003217E" w:rsidP="0003217E">
            <w:pPr>
              <w:widowControl w:val="0"/>
              <w:spacing w:line="312" w:lineRule="auto"/>
            </w:pPr>
            <w:r>
              <w:t>INTRODUCTION section:</w:t>
            </w:r>
          </w:p>
          <w:p w14:paraId="4DE6BBE6" w14:textId="77777777" w:rsidR="0003217E" w:rsidRDefault="0003217E" w:rsidP="0003217E">
            <w:pPr>
              <w:widowControl w:val="0"/>
              <w:spacing w:line="312" w:lineRule="auto"/>
            </w:pPr>
            <w:r>
              <w:t xml:space="preserve">- relevance and formulation of research question(s) is(are) written from a client </w:t>
            </w:r>
            <w:proofErr w:type="gramStart"/>
            <w:r>
              <w:t>perspective;</w:t>
            </w:r>
            <w:proofErr w:type="gramEnd"/>
            <w:r>
              <w:t xml:space="preserve"> </w:t>
            </w:r>
          </w:p>
          <w:p w14:paraId="27C33455" w14:textId="77777777" w:rsidR="0003217E" w:rsidRDefault="0003217E" w:rsidP="0003217E">
            <w:pPr>
              <w:widowControl w:val="0"/>
              <w:spacing w:line="312" w:lineRule="auto"/>
            </w:pPr>
            <w:r>
              <w:t>METHOD section:</w:t>
            </w:r>
          </w:p>
          <w:p w14:paraId="06BB6930" w14:textId="77777777" w:rsidR="0003217E" w:rsidRDefault="0003217E" w:rsidP="0003217E">
            <w:pPr>
              <w:widowControl w:val="0"/>
              <w:spacing w:line="312" w:lineRule="auto"/>
            </w:pPr>
            <w:r>
              <w:t xml:space="preserve"> -explanation of the variables and analysis in client terms</w:t>
            </w:r>
          </w:p>
          <w:p w14:paraId="5EBF14C7" w14:textId="77777777" w:rsidR="0003217E" w:rsidRDefault="0003217E" w:rsidP="0003217E">
            <w:pPr>
              <w:widowControl w:val="0"/>
              <w:spacing w:line="312" w:lineRule="auto"/>
            </w:pPr>
            <w:r>
              <w:t>RESULTS section:</w:t>
            </w:r>
          </w:p>
          <w:p w14:paraId="638CF4ED" w14:textId="77777777" w:rsidR="0003217E" w:rsidRDefault="0003217E" w:rsidP="0003217E">
            <w:pPr>
              <w:widowControl w:val="0"/>
              <w:spacing w:line="312" w:lineRule="auto"/>
            </w:pPr>
            <w:r>
              <w:t xml:space="preserve">-presentation of the results is understandable to the </w:t>
            </w:r>
            <w:proofErr w:type="gramStart"/>
            <w:r>
              <w:t>client;</w:t>
            </w:r>
            <w:proofErr w:type="gramEnd"/>
          </w:p>
          <w:p w14:paraId="319D11BF" w14:textId="77777777" w:rsidR="0003217E" w:rsidRDefault="0003217E" w:rsidP="0003217E">
            <w:pPr>
              <w:widowControl w:val="0"/>
              <w:spacing w:line="312" w:lineRule="auto"/>
            </w:pPr>
            <w:r>
              <w:t>DISCUSSION section (optional for version 3):</w:t>
            </w:r>
          </w:p>
          <w:p w14:paraId="71BEAA92" w14:textId="77777777" w:rsidR="0003217E" w:rsidRDefault="0003217E" w:rsidP="0003217E">
            <w:pPr>
              <w:widowControl w:val="0"/>
              <w:spacing w:line="312" w:lineRule="auto"/>
            </w:pPr>
            <w:r>
              <w:t>- research question(s) of introduction section is(are) answered satisfactorily in the language of the client</w:t>
            </w:r>
          </w:p>
          <w:p w14:paraId="70C2083A" w14:textId="3AA2893E" w:rsidR="0003217E" w:rsidRDefault="0003217E" w:rsidP="0003217E">
            <w:pPr>
              <w:widowControl w:val="0"/>
              <w:spacing w:line="312" w:lineRule="auto"/>
              <w:rPr>
                <w:b/>
                <w:i/>
              </w:rPr>
            </w:pPr>
            <w:r>
              <w:t xml:space="preserve">- reflection on the results is from a client perspective (e.g., suggestions for future research; also see </w:t>
            </w:r>
            <w:r>
              <w:rPr>
                <w:color w:val="FF0000"/>
              </w:rPr>
              <w:t>lecture 9</w:t>
            </w:r>
            <w:r>
              <w:t>).</w:t>
            </w:r>
          </w:p>
        </w:tc>
        <w:tc>
          <w:tcPr>
            <w:tcW w:w="3969" w:type="dxa"/>
          </w:tcPr>
          <w:p w14:paraId="3B871416" w14:textId="77777777" w:rsidR="006E2E63" w:rsidRPr="00A4434B" w:rsidRDefault="00DB76D9" w:rsidP="00834C84">
            <w:pPr>
              <w:pStyle w:val="ListParagraph"/>
              <w:widowControl w:val="0"/>
              <w:numPr>
                <w:ilvl w:val="0"/>
                <w:numId w:val="12"/>
              </w:numPr>
              <w:spacing w:line="360" w:lineRule="auto"/>
              <w:rPr>
                <w:rFonts w:eastAsia="MS Gothic" w:cs="Menlo Regular"/>
                <w:strike/>
                <w:color w:val="000000"/>
              </w:rPr>
            </w:pPr>
            <w:r w:rsidRPr="00A4434B">
              <w:rPr>
                <w:rFonts w:eastAsia="MS Gothic" w:cs="Menlo Regular"/>
                <w:strike/>
                <w:color w:val="000000"/>
              </w:rPr>
              <w:t>Nice general intro.</w:t>
            </w:r>
          </w:p>
          <w:p w14:paraId="47DE8DEC" w14:textId="66997907" w:rsidR="00DB76D9" w:rsidRPr="00412CC5" w:rsidRDefault="00DB76D9" w:rsidP="00834C84">
            <w:pPr>
              <w:pStyle w:val="ListParagraph"/>
              <w:widowControl w:val="0"/>
              <w:numPr>
                <w:ilvl w:val="0"/>
                <w:numId w:val="12"/>
              </w:numPr>
              <w:spacing w:line="360" w:lineRule="auto"/>
              <w:rPr>
                <w:rFonts w:eastAsia="MS Gothic" w:cs="Menlo Regular"/>
                <w:strike/>
                <w:color w:val="000000"/>
              </w:rPr>
            </w:pPr>
            <w:r w:rsidRPr="00412CC5">
              <w:rPr>
                <w:rFonts w:eastAsia="MS Gothic" w:cs="Menlo Regular"/>
                <w:strike/>
                <w:color w:val="000000"/>
              </w:rPr>
              <w:t xml:space="preserve">The step that signals the gap in the literature and how you close it could be clearer. It should be </w:t>
            </w:r>
            <w:proofErr w:type="gramStart"/>
            <w:r w:rsidRPr="00412CC5">
              <w:rPr>
                <w:rFonts w:eastAsia="MS Gothic" w:cs="Menlo Regular"/>
                <w:strike/>
                <w:color w:val="000000"/>
              </w:rPr>
              <w:t>absolutely clear</w:t>
            </w:r>
            <w:proofErr w:type="gramEnd"/>
            <w:r w:rsidRPr="00412CC5">
              <w:rPr>
                <w:rFonts w:eastAsia="MS Gothic" w:cs="Menlo Regular"/>
                <w:strike/>
                <w:color w:val="000000"/>
              </w:rPr>
              <w:t xml:space="preserve"> to the reader: What is missing, why </w:t>
            </w:r>
            <w:r w:rsidR="003A3E63" w:rsidRPr="00412CC5">
              <w:rPr>
                <w:rFonts w:eastAsia="MS Gothic" w:cs="Menlo Regular"/>
                <w:strike/>
                <w:color w:val="000000"/>
              </w:rPr>
              <w:t xml:space="preserve">it </w:t>
            </w:r>
            <w:r w:rsidRPr="00412CC5">
              <w:rPr>
                <w:rFonts w:eastAsia="MS Gothic" w:cs="Menlo Regular"/>
                <w:strike/>
                <w:color w:val="000000"/>
              </w:rPr>
              <w:t xml:space="preserve">is important to fill this gap, how exactly are you filling the gap. As an example, you signal that it is not clear whether SAD causes or is caused by changes in metacognition. It was not clear to me whether your </w:t>
            </w:r>
            <w:proofErr w:type="spellStart"/>
            <w:r w:rsidRPr="00412CC5">
              <w:rPr>
                <w:rFonts w:eastAsia="MS Gothic" w:cs="Menlo Regular"/>
                <w:strike/>
                <w:color w:val="000000"/>
              </w:rPr>
              <w:t>metaanalysis</w:t>
            </w:r>
            <w:proofErr w:type="spellEnd"/>
            <w:r w:rsidRPr="00412CC5">
              <w:rPr>
                <w:rFonts w:eastAsia="MS Gothic" w:cs="Menlo Regular"/>
                <w:strike/>
                <w:color w:val="000000"/>
              </w:rPr>
              <w:t xml:space="preserve"> can address this.</w:t>
            </w:r>
            <w:r w:rsidR="00FB6935" w:rsidRPr="00412CC5">
              <w:rPr>
                <w:rFonts w:eastAsia="MS Gothic" w:cs="Menlo Regular"/>
                <w:strike/>
                <w:color w:val="000000"/>
              </w:rPr>
              <w:t xml:space="preserve"> For this</w:t>
            </w:r>
            <w:r w:rsidR="006C5CB3" w:rsidRPr="00412CC5">
              <w:rPr>
                <w:rFonts w:eastAsia="MS Gothic" w:cs="Menlo Regular"/>
                <w:strike/>
                <w:color w:val="000000"/>
              </w:rPr>
              <w:t>,</w:t>
            </w:r>
            <w:r w:rsidR="00FB6935" w:rsidRPr="00412CC5">
              <w:rPr>
                <w:rFonts w:eastAsia="MS Gothic" w:cs="Menlo Regular"/>
                <w:strike/>
                <w:color w:val="000000"/>
              </w:rPr>
              <w:t xml:space="preserve"> longitudinal data are needed, right? </w:t>
            </w:r>
          </w:p>
          <w:p w14:paraId="15673D68" w14:textId="77777777" w:rsidR="000A353D" w:rsidRPr="00261FAA" w:rsidRDefault="009972DF" w:rsidP="00834C84">
            <w:pPr>
              <w:pStyle w:val="ListParagraph"/>
              <w:widowControl w:val="0"/>
              <w:numPr>
                <w:ilvl w:val="0"/>
                <w:numId w:val="12"/>
              </w:numPr>
              <w:spacing w:line="360" w:lineRule="auto"/>
              <w:rPr>
                <w:rFonts w:eastAsia="MS Gothic" w:cs="Menlo Regular"/>
                <w:strike/>
                <w:color w:val="000000"/>
              </w:rPr>
            </w:pPr>
            <w:r w:rsidRPr="00261FAA">
              <w:rPr>
                <w:rFonts w:eastAsia="MS Gothic" w:cs="Menlo Regular"/>
                <w:strike/>
                <w:color w:val="000000"/>
              </w:rPr>
              <w:t>The results section reads rather statistical. I lost the connection to the research question often.</w:t>
            </w:r>
          </w:p>
          <w:p w14:paraId="5EC28F88" w14:textId="56039E29" w:rsidR="004D3B46" w:rsidRPr="00A256CC" w:rsidRDefault="004D3B46" w:rsidP="00834C84">
            <w:pPr>
              <w:pStyle w:val="ListParagraph"/>
              <w:widowControl w:val="0"/>
              <w:numPr>
                <w:ilvl w:val="0"/>
                <w:numId w:val="12"/>
              </w:numPr>
              <w:spacing w:line="360" w:lineRule="auto"/>
              <w:rPr>
                <w:rFonts w:eastAsia="MS Gothic" w:cs="Menlo Regular"/>
                <w:strike/>
                <w:color w:val="000000"/>
              </w:rPr>
            </w:pPr>
            <w:r w:rsidRPr="00A256CC">
              <w:rPr>
                <w:rFonts w:eastAsia="MS Gothic" w:cs="Menlo Regular"/>
                <w:strike/>
                <w:color w:val="000000"/>
              </w:rPr>
              <w:t xml:space="preserve">The discussion section misses </w:t>
            </w:r>
            <w:proofErr w:type="spellStart"/>
            <w:proofErr w:type="gramStart"/>
            <w:r w:rsidRPr="00A256CC">
              <w:rPr>
                <w:rFonts w:eastAsia="MS Gothic" w:cs="Menlo Regular"/>
                <w:strike/>
                <w:color w:val="000000"/>
              </w:rPr>
              <w:t>it’s</w:t>
            </w:r>
            <w:proofErr w:type="spellEnd"/>
            <w:proofErr w:type="gramEnd"/>
            <w:r w:rsidRPr="00A256CC">
              <w:rPr>
                <w:rFonts w:eastAsia="MS Gothic" w:cs="Menlo Regular"/>
                <w:strike/>
                <w:color w:val="000000"/>
              </w:rPr>
              <w:t xml:space="preserve"> main content: An answer to your research question and the implications of this.</w:t>
            </w:r>
          </w:p>
        </w:tc>
      </w:tr>
      <w:tr w:rsidR="0003217E" w14:paraId="1ACE113B" w14:textId="77777777" w:rsidTr="0003217E">
        <w:trPr>
          <w:trHeight w:val="1698"/>
        </w:trPr>
        <w:tc>
          <w:tcPr>
            <w:tcW w:w="6055" w:type="dxa"/>
          </w:tcPr>
          <w:p w14:paraId="45B89780" w14:textId="77777777" w:rsidR="0003217E" w:rsidRDefault="0003217E" w:rsidP="0003217E">
            <w:pPr>
              <w:widowControl w:val="0"/>
              <w:spacing w:line="312" w:lineRule="auto"/>
              <w:rPr>
                <w:b/>
                <w:i/>
              </w:rPr>
            </w:pPr>
            <w:r>
              <w:rPr>
                <w:b/>
                <w:i/>
              </w:rPr>
              <w:lastRenderedPageBreak/>
              <w:t>2. Statistically sound:</w:t>
            </w:r>
          </w:p>
          <w:p w14:paraId="5598DFBE" w14:textId="77777777" w:rsidR="0003217E" w:rsidRDefault="0003217E" w:rsidP="0003217E">
            <w:pPr>
              <w:widowControl w:val="0"/>
              <w:spacing w:line="312" w:lineRule="auto"/>
            </w:pPr>
            <w:r>
              <w:t xml:space="preserve">METHOD section (Statistical analysis paragraph): </w:t>
            </w:r>
          </w:p>
          <w:p w14:paraId="64CC587C" w14:textId="5A00C166" w:rsidR="0003217E" w:rsidRDefault="0003217E" w:rsidP="0003217E">
            <w:pPr>
              <w:widowControl w:val="0"/>
              <w:spacing w:line="312" w:lineRule="auto"/>
            </w:pPr>
            <w:r>
              <w:rPr>
                <w:b/>
                <w:i/>
              </w:rPr>
              <w:t xml:space="preserve"> -</w:t>
            </w:r>
            <w:r>
              <w:t>choice of the method(s) is motivated and well connected to the research question(s) (</w:t>
            </w:r>
            <w:r>
              <w:rPr>
                <w:color w:val="FF0000"/>
              </w:rPr>
              <w:t>lecture</w:t>
            </w:r>
            <w:r w:rsidR="006B2A20">
              <w:rPr>
                <w:color w:val="FF0000"/>
              </w:rPr>
              <w:t>s</w:t>
            </w:r>
            <w:r>
              <w:rPr>
                <w:color w:val="FF0000"/>
              </w:rPr>
              <w:t xml:space="preserve"> 1&amp;2</w:t>
            </w:r>
            <w:proofErr w:type="gramStart"/>
            <w:r>
              <w:t>);</w:t>
            </w:r>
            <w:proofErr w:type="gramEnd"/>
          </w:p>
          <w:p w14:paraId="0E6B6C6F" w14:textId="64F12BB8" w:rsidR="0003217E" w:rsidRDefault="0003217E" w:rsidP="0003217E">
            <w:pPr>
              <w:widowControl w:val="0"/>
              <w:spacing w:line="312" w:lineRule="auto"/>
              <w:ind w:left="720" w:hanging="720"/>
            </w:pPr>
            <w:r>
              <w:t xml:space="preserve"> -statistical analysis (including initial data analysis) is correctly </w:t>
            </w:r>
            <w:proofErr w:type="gramStart"/>
            <w:r>
              <w:t>described  (</w:t>
            </w:r>
            <w:proofErr w:type="gramEnd"/>
            <w:r>
              <w:rPr>
                <w:color w:val="FF0000"/>
              </w:rPr>
              <w:t xml:space="preserve">lectures  4, 5, and </w:t>
            </w:r>
            <w:r w:rsidR="000B213F">
              <w:rPr>
                <w:color w:val="FF0000"/>
              </w:rPr>
              <w:t>8</w:t>
            </w:r>
            <w:r>
              <w:t>)  and explained; it is described how assumptions were checked;</w:t>
            </w:r>
          </w:p>
          <w:p w14:paraId="4A2B9A91" w14:textId="77777777" w:rsidR="0003217E" w:rsidRDefault="0003217E" w:rsidP="0003217E">
            <w:pPr>
              <w:widowControl w:val="0"/>
              <w:spacing w:line="312" w:lineRule="auto"/>
            </w:pPr>
            <w:r>
              <w:t xml:space="preserve">RESULTS section: </w:t>
            </w:r>
          </w:p>
          <w:p w14:paraId="05D58804" w14:textId="310A9F7F" w:rsidR="0003217E" w:rsidRDefault="0003217E" w:rsidP="0003217E">
            <w:pPr>
              <w:widowControl w:val="0"/>
              <w:spacing w:line="312" w:lineRule="auto"/>
            </w:pPr>
            <w:r>
              <w:t xml:space="preserve"> - results of statistical analyses are presented correctly (</w:t>
            </w:r>
            <w:r>
              <w:rPr>
                <w:color w:val="FF0000"/>
              </w:rPr>
              <w:t xml:space="preserve">lectures </w:t>
            </w:r>
            <w:r w:rsidR="000B213F">
              <w:rPr>
                <w:color w:val="FF0000"/>
              </w:rPr>
              <w:t>6</w:t>
            </w:r>
            <w:r>
              <w:rPr>
                <w:color w:val="FF0000"/>
              </w:rPr>
              <w:t xml:space="preserve"> and </w:t>
            </w:r>
            <w:r w:rsidR="000B213F">
              <w:rPr>
                <w:color w:val="FF0000"/>
              </w:rPr>
              <w:t>7</w:t>
            </w:r>
            <w:proofErr w:type="gramStart"/>
            <w:r>
              <w:t>);</w:t>
            </w:r>
            <w:proofErr w:type="gramEnd"/>
            <w:r>
              <w:t xml:space="preserve"> </w:t>
            </w:r>
          </w:p>
          <w:p w14:paraId="6BCFC509" w14:textId="77777777" w:rsidR="0003217E" w:rsidRDefault="0003217E" w:rsidP="0003217E">
            <w:pPr>
              <w:widowControl w:val="0"/>
              <w:spacing w:line="312" w:lineRule="auto"/>
            </w:pPr>
            <w:r>
              <w:t>DISCUSSION section (optional for version 3)</w:t>
            </w:r>
          </w:p>
          <w:p w14:paraId="1CC6E455" w14:textId="26800F31" w:rsidR="0003217E" w:rsidRDefault="0003217E" w:rsidP="0003217E">
            <w:pPr>
              <w:widowControl w:val="0"/>
              <w:spacing w:line="312" w:lineRule="auto"/>
            </w:pPr>
            <w:r>
              <w:t xml:space="preserve">- valid conclusion(s) is(are) drawn </w:t>
            </w:r>
            <w:proofErr w:type="gramStart"/>
            <w:r>
              <w:t>taking into account</w:t>
            </w:r>
            <w:proofErr w:type="gramEnd"/>
            <w:r>
              <w:t xml:space="preserve"> potential limitations of the design of the study (</w:t>
            </w:r>
            <w:r>
              <w:rPr>
                <w:color w:val="FF0000"/>
              </w:rPr>
              <w:t xml:space="preserve">lectures </w:t>
            </w:r>
            <w:r w:rsidR="000B213F">
              <w:rPr>
                <w:color w:val="FF0000"/>
              </w:rPr>
              <w:t>8</w:t>
            </w:r>
            <w:r>
              <w:rPr>
                <w:color w:val="FF0000"/>
              </w:rPr>
              <w:t xml:space="preserve"> and 9</w:t>
            </w:r>
            <w:r>
              <w:t>).</w:t>
            </w:r>
          </w:p>
          <w:p w14:paraId="15324050" w14:textId="77777777" w:rsidR="0003217E" w:rsidRDefault="0003217E" w:rsidP="0003217E">
            <w:pPr>
              <w:widowControl w:val="0"/>
              <w:spacing w:line="312" w:lineRule="auto"/>
            </w:pPr>
            <w:r>
              <w:t>- Appendix (not needed for version 3)</w:t>
            </w:r>
          </w:p>
        </w:tc>
        <w:tc>
          <w:tcPr>
            <w:tcW w:w="3969" w:type="dxa"/>
          </w:tcPr>
          <w:p w14:paraId="6B274A63" w14:textId="7B6118FB" w:rsidR="0036031D" w:rsidRPr="00261FAA" w:rsidRDefault="0036031D" w:rsidP="00255947">
            <w:pPr>
              <w:pStyle w:val="ListParagraph"/>
              <w:widowControl w:val="0"/>
              <w:numPr>
                <w:ilvl w:val="0"/>
                <w:numId w:val="13"/>
              </w:numPr>
              <w:spacing w:line="360" w:lineRule="auto"/>
              <w:rPr>
                <w:rFonts w:eastAsia="MS Gothic" w:cs="Menlo Regular"/>
                <w:color w:val="000000"/>
                <w:highlight w:val="yellow"/>
              </w:rPr>
            </w:pPr>
            <w:r w:rsidRPr="00261FAA">
              <w:rPr>
                <w:rFonts w:eastAsia="MS Gothic" w:cs="Menlo Regular"/>
                <w:color w:val="000000"/>
                <w:highlight w:val="yellow"/>
              </w:rPr>
              <w:t xml:space="preserve">It was not clear to me how you addressed </w:t>
            </w:r>
            <w:proofErr w:type="gramStart"/>
            <w:r w:rsidRPr="00261FAA">
              <w:rPr>
                <w:rFonts w:eastAsia="MS Gothic" w:cs="Menlo Regular"/>
                <w:color w:val="000000"/>
                <w:highlight w:val="yellow"/>
              </w:rPr>
              <w:t>that different studies</w:t>
            </w:r>
            <w:proofErr w:type="gramEnd"/>
            <w:r w:rsidRPr="00261FAA">
              <w:rPr>
                <w:rFonts w:eastAsia="MS Gothic" w:cs="Menlo Regular"/>
                <w:color w:val="000000"/>
                <w:highlight w:val="yellow"/>
              </w:rPr>
              <w:t xml:space="preserve"> used different effect sizes; say F-test vs. correlation coefficient.</w:t>
            </w:r>
            <w:r w:rsidR="000C6804" w:rsidRPr="00261FAA">
              <w:rPr>
                <w:rFonts w:eastAsia="MS Gothic" w:cs="Menlo Regular"/>
                <w:color w:val="000000"/>
                <w:highlight w:val="yellow"/>
              </w:rPr>
              <w:t xml:space="preserve"> It’s probably not a good idea to put those all in the same model, right?</w:t>
            </w:r>
          </w:p>
          <w:p w14:paraId="617249EB" w14:textId="255C90AF" w:rsidR="00C002D7" w:rsidRPr="00C60FEC" w:rsidRDefault="00255947" w:rsidP="00255947">
            <w:pPr>
              <w:pStyle w:val="ListParagraph"/>
              <w:widowControl w:val="0"/>
              <w:numPr>
                <w:ilvl w:val="0"/>
                <w:numId w:val="13"/>
              </w:numPr>
              <w:spacing w:line="360" w:lineRule="auto"/>
              <w:rPr>
                <w:rFonts w:eastAsia="MS Gothic" w:cs="Menlo Regular"/>
                <w:strike/>
                <w:color w:val="000000"/>
              </w:rPr>
            </w:pPr>
            <w:r w:rsidRPr="00C60FEC">
              <w:rPr>
                <w:rFonts w:eastAsia="MS Gothic" w:cs="Menlo Regular"/>
                <w:strike/>
                <w:color w:val="000000"/>
              </w:rPr>
              <w:t xml:space="preserve">Can you make the search criteria </w:t>
            </w:r>
            <w:r w:rsidR="004A6A62" w:rsidRPr="00C60FEC">
              <w:rPr>
                <w:rFonts w:eastAsia="MS Gothic" w:cs="Menlo Regular"/>
                <w:strike/>
                <w:color w:val="000000"/>
              </w:rPr>
              <w:t xml:space="preserve">for finding papers </w:t>
            </w:r>
            <w:r w:rsidRPr="00C60FEC">
              <w:rPr>
                <w:rFonts w:eastAsia="MS Gothic" w:cs="Menlo Regular"/>
                <w:strike/>
                <w:color w:val="000000"/>
              </w:rPr>
              <w:t>more specific? What search strings have you used in the databases mentioned?</w:t>
            </w:r>
          </w:p>
          <w:p w14:paraId="23D2AFBA" w14:textId="2E463728" w:rsidR="000349E2" w:rsidRPr="00367AAA" w:rsidRDefault="000349E2" w:rsidP="00255947">
            <w:pPr>
              <w:pStyle w:val="ListParagraph"/>
              <w:widowControl w:val="0"/>
              <w:numPr>
                <w:ilvl w:val="0"/>
                <w:numId w:val="13"/>
              </w:numPr>
              <w:spacing w:line="360" w:lineRule="auto"/>
              <w:rPr>
                <w:rFonts w:eastAsia="MS Gothic" w:cs="Menlo Regular"/>
                <w:strike/>
                <w:color w:val="000000"/>
              </w:rPr>
            </w:pPr>
            <w:r w:rsidRPr="00367AAA">
              <w:rPr>
                <w:rFonts w:eastAsia="MS Gothic" w:cs="Menlo Regular"/>
                <w:strike/>
                <w:color w:val="000000"/>
              </w:rPr>
              <w:t>I got a bit confused by the raters</w:t>
            </w:r>
            <w:r w:rsidR="00C07D2A" w:rsidRPr="00367AAA">
              <w:rPr>
                <w:rFonts w:eastAsia="MS Gothic" w:cs="Menlo Regular"/>
                <w:strike/>
                <w:color w:val="000000"/>
              </w:rPr>
              <w:t>:</w:t>
            </w:r>
            <w:r w:rsidRPr="00367AAA">
              <w:rPr>
                <w:rFonts w:eastAsia="MS Gothic" w:cs="Menlo Regular"/>
                <w:strike/>
                <w:color w:val="000000"/>
              </w:rPr>
              <w:t xml:space="preserve"> first two raters, then after a second rater, then two additional raters.</w:t>
            </w:r>
          </w:p>
          <w:p w14:paraId="293AF062" w14:textId="5EA66ADF" w:rsidR="004A6A62" w:rsidRPr="00460FDA" w:rsidRDefault="008A4C51" w:rsidP="004A6A62">
            <w:pPr>
              <w:pStyle w:val="ListParagraph"/>
              <w:widowControl w:val="0"/>
              <w:numPr>
                <w:ilvl w:val="0"/>
                <w:numId w:val="13"/>
              </w:numPr>
              <w:spacing w:line="360" w:lineRule="auto"/>
              <w:rPr>
                <w:rFonts w:eastAsia="MS Gothic" w:cs="Menlo Regular"/>
                <w:strike/>
                <w:color w:val="000000"/>
              </w:rPr>
            </w:pPr>
            <w:r w:rsidRPr="00460FDA">
              <w:rPr>
                <w:rFonts w:eastAsia="MS Gothic" w:cs="Menlo Regular"/>
                <w:strike/>
                <w:color w:val="000000"/>
              </w:rPr>
              <w:t>“</w:t>
            </w:r>
            <w:proofErr w:type="gramStart"/>
            <w:r w:rsidRPr="00460FDA">
              <w:rPr>
                <w:rFonts w:eastAsia="MS Gothic" w:cs="Menlo Regular"/>
                <w:strike/>
                <w:color w:val="000000"/>
              </w:rPr>
              <w:t>were</w:t>
            </w:r>
            <w:proofErr w:type="gramEnd"/>
            <w:r w:rsidRPr="00460FDA">
              <w:rPr>
                <w:rFonts w:eastAsia="MS Gothic" w:cs="Menlo Regular"/>
                <w:strike/>
                <w:color w:val="000000"/>
              </w:rPr>
              <w:t xml:space="preserve"> found to be not suitable”:</w:t>
            </w:r>
            <w:r w:rsidR="008F6D87" w:rsidRPr="00460FDA">
              <w:rPr>
                <w:rFonts w:eastAsia="MS Gothic" w:cs="Menlo Regular"/>
                <w:strike/>
                <w:color w:val="000000"/>
              </w:rPr>
              <w:t xml:space="preserve"> what makes them not</w:t>
            </w:r>
            <w:r w:rsidRPr="00460FDA">
              <w:rPr>
                <w:rFonts w:eastAsia="MS Gothic" w:cs="Menlo Regular"/>
                <w:strike/>
                <w:color w:val="000000"/>
              </w:rPr>
              <w:t xml:space="preserve"> suitable?</w:t>
            </w:r>
          </w:p>
          <w:p w14:paraId="71CB61A5" w14:textId="77777777" w:rsidR="00E9557E" w:rsidRPr="00B65A50" w:rsidRDefault="00E9557E" w:rsidP="00255947">
            <w:pPr>
              <w:pStyle w:val="ListParagraph"/>
              <w:widowControl w:val="0"/>
              <w:numPr>
                <w:ilvl w:val="0"/>
                <w:numId w:val="13"/>
              </w:numPr>
              <w:spacing w:line="360" w:lineRule="auto"/>
              <w:rPr>
                <w:rFonts w:eastAsia="MS Gothic" w:cs="Menlo Regular"/>
                <w:strike/>
                <w:color w:val="000000"/>
              </w:rPr>
            </w:pPr>
            <w:r w:rsidRPr="00B65A50">
              <w:rPr>
                <w:rFonts w:eastAsia="MS Gothic" w:cs="Menlo Regular"/>
                <w:strike/>
                <w:color w:val="000000"/>
              </w:rPr>
              <w:t>Might be nice to include</w:t>
            </w:r>
            <w:r w:rsidR="002B693B" w:rsidRPr="00B65A50">
              <w:rPr>
                <w:rFonts w:eastAsia="MS Gothic" w:cs="Menlo Regular"/>
                <w:strike/>
                <w:color w:val="000000"/>
              </w:rPr>
              <w:t xml:space="preserve"> a graph </w:t>
            </w:r>
            <w:r w:rsidR="003359E1" w:rsidRPr="00B65A50">
              <w:rPr>
                <w:rFonts w:eastAsia="MS Gothic" w:cs="Menlo Regular"/>
                <w:strike/>
                <w:color w:val="000000"/>
              </w:rPr>
              <w:t xml:space="preserve">explaining the full screening process of </w:t>
            </w:r>
            <w:proofErr w:type="gramStart"/>
            <w:r w:rsidR="003359E1" w:rsidRPr="00B65A50">
              <w:rPr>
                <w:rFonts w:eastAsia="MS Gothic" w:cs="Menlo Regular"/>
                <w:strike/>
                <w:color w:val="000000"/>
              </w:rPr>
              <w:t>papers</w:t>
            </w:r>
            <w:proofErr w:type="gramEnd"/>
          </w:p>
          <w:p w14:paraId="1626898F" w14:textId="77777777" w:rsidR="00ED7451" w:rsidRPr="00293043" w:rsidRDefault="00633905" w:rsidP="00255947">
            <w:pPr>
              <w:pStyle w:val="ListParagraph"/>
              <w:widowControl w:val="0"/>
              <w:numPr>
                <w:ilvl w:val="0"/>
                <w:numId w:val="13"/>
              </w:numPr>
              <w:spacing w:line="360" w:lineRule="auto"/>
              <w:rPr>
                <w:rFonts w:eastAsia="MS Gothic" w:cs="Menlo Regular"/>
                <w:strike/>
                <w:color w:val="000000"/>
              </w:rPr>
            </w:pPr>
            <w:r w:rsidRPr="00293043">
              <w:rPr>
                <w:rFonts w:eastAsia="MS Gothic" w:cs="Menlo Regular"/>
                <w:strike/>
                <w:color w:val="000000"/>
              </w:rPr>
              <w:t>The first part of the statistical analysis section reads a bit too much like a summary of an R script. Try to explain this more on a higher level. It should be understandable for people without knowledge of R.</w:t>
            </w:r>
          </w:p>
          <w:p w14:paraId="346C9FC2" w14:textId="6C79EF1C" w:rsidR="00E92C4A" w:rsidRPr="00261FAA" w:rsidRDefault="00E92C4A" w:rsidP="00255947">
            <w:pPr>
              <w:pStyle w:val="ListParagraph"/>
              <w:widowControl w:val="0"/>
              <w:numPr>
                <w:ilvl w:val="0"/>
                <w:numId w:val="13"/>
              </w:numPr>
              <w:spacing w:line="360" w:lineRule="auto"/>
              <w:rPr>
                <w:rFonts w:eastAsia="MS Gothic" w:cs="Menlo Regular"/>
                <w:strike/>
                <w:color w:val="000000"/>
              </w:rPr>
            </w:pPr>
            <w:r w:rsidRPr="00261FAA">
              <w:rPr>
                <w:rFonts w:eastAsia="MS Gothic" w:cs="Menlo Regular"/>
                <w:strike/>
                <w:color w:val="000000"/>
              </w:rPr>
              <w:t xml:space="preserve">Generally, do not refer to R </w:t>
            </w:r>
            <w:r w:rsidRPr="00261FAA">
              <w:rPr>
                <w:rFonts w:eastAsia="MS Gothic" w:cs="Menlo Regular"/>
                <w:strike/>
                <w:color w:val="000000"/>
              </w:rPr>
              <w:lastRenderedPageBreak/>
              <w:t>code or functions</w:t>
            </w:r>
            <w:r w:rsidR="00E21F2E" w:rsidRPr="00261FAA">
              <w:rPr>
                <w:rFonts w:eastAsia="MS Gothic" w:cs="Menlo Regular"/>
                <w:strike/>
                <w:color w:val="000000"/>
              </w:rPr>
              <w:t xml:space="preserve"> or only at the very end. For example: We compared groups using Welch’s t-test. Instead of, </w:t>
            </w:r>
            <w:r w:rsidR="00C64B5A" w:rsidRPr="00261FAA">
              <w:rPr>
                <w:rFonts w:eastAsia="MS Gothic" w:cs="Menlo Regular"/>
                <w:strike/>
                <w:color w:val="000000"/>
              </w:rPr>
              <w:t>“</w:t>
            </w:r>
            <w:r w:rsidR="00E21F2E" w:rsidRPr="00261FAA">
              <w:rPr>
                <w:rFonts w:eastAsia="MS Gothic" w:cs="Menlo Regular"/>
                <w:strike/>
                <w:color w:val="000000"/>
              </w:rPr>
              <w:t xml:space="preserve">we used </w:t>
            </w:r>
            <w:proofErr w:type="spellStart"/>
            <w:r w:rsidR="00E21F2E" w:rsidRPr="00261FAA">
              <w:rPr>
                <w:rFonts w:eastAsia="MS Gothic" w:cs="Menlo Regular"/>
                <w:strike/>
                <w:color w:val="000000"/>
              </w:rPr>
              <w:t>t.test</w:t>
            </w:r>
            <w:proofErr w:type="spellEnd"/>
            <w:r w:rsidR="00E21F2E" w:rsidRPr="00261FAA">
              <w:rPr>
                <w:rFonts w:eastAsia="MS Gothic" w:cs="Menlo Regular"/>
                <w:strike/>
                <w:color w:val="000000"/>
              </w:rPr>
              <w:t xml:space="preserve"> to compare groups.</w:t>
            </w:r>
            <w:r w:rsidR="00C64B5A" w:rsidRPr="00261FAA">
              <w:rPr>
                <w:rFonts w:eastAsia="MS Gothic" w:cs="Menlo Regular"/>
                <w:strike/>
                <w:color w:val="000000"/>
              </w:rPr>
              <w:t>”</w:t>
            </w:r>
          </w:p>
          <w:p w14:paraId="1DBF2FED" w14:textId="05E63296" w:rsidR="00482C4D" w:rsidRPr="001A1C1F" w:rsidRDefault="00482C4D" w:rsidP="00255947">
            <w:pPr>
              <w:pStyle w:val="ListParagraph"/>
              <w:widowControl w:val="0"/>
              <w:numPr>
                <w:ilvl w:val="0"/>
                <w:numId w:val="13"/>
              </w:numPr>
              <w:spacing w:line="360" w:lineRule="auto"/>
              <w:rPr>
                <w:rFonts w:eastAsia="MS Gothic" w:cs="Menlo Regular"/>
                <w:strike/>
                <w:color w:val="000000"/>
              </w:rPr>
            </w:pPr>
            <w:r w:rsidRPr="00261FAA">
              <w:rPr>
                <w:rFonts w:eastAsia="MS Gothic" w:cs="Menlo Regular"/>
                <w:color w:val="000000"/>
                <w:highlight w:val="yellow"/>
              </w:rPr>
              <w:t xml:space="preserve">Explain better what the results </w:t>
            </w:r>
            <w:r w:rsidR="000A353D" w:rsidRPr="00261FAA">
              <w:rPr>
                <w:rFonts w:eastAsia="MS Gothic" w:cs="Menlo Regular"/>
                <w:color w:val="000000"/>
                <w:highlight w:val="yellow"/>
              </w:rPr>
              <w:t>variables</w:t>
            </w:r>
            <w:r w:rsidRPr="00261FAA">
              <w:rPr>
                <w:rFonts w:eastAsia="MS Gothic" w:cs="Menlo Regular"/>
                <w:color w:val="000000"/>
                <w:highlight w:val="yellow"/>
              </w:rPr>
              <w:t xml:space="preserve"> are. Correlation coefficients, F-statistics etc. for what tests?</w:t>
            </w:r>
            <w:r>
              <w:rPr>
                <w:rFonts w:eastAsia="MS Gothic" w:cs="Menlo Regular"/>
                <w:color w:val="000000"/>
              </w:rPr>
              <w:t xml:space="preserve"> </w:t>
            </w:r>
            <w:r w:rsidRPr="001A1C1F">
              <w:rPr>
                <w:rFonts w:eastAsia="MS Gothic" w:cs="Menlo Regular"/>
                <w:strike/>
                <w:color w:val="000000"/>
              </w:rPr>
              <w:t>Correlation between SAD and metacognition?</w:t>
            </w:r>
          </w:p>
          <w:p w14:paraId="1896AF1C" w14:textId="77777777" w:rsidR="00121E18" w:rsidRPr="001620F7" w:rsidRDefault="00121E18" w:rsidP="00255947">
            <w:pPr>
              <w:pStyle w:val="ListParagraph"/>
              <w:widowControl w:val="0"/>
              <w:numPr>
                <w:ilvl w:val="0"/>
                <w:numId w:val="13"/>
              </w:numPr>
              <w:spacing w:line="360" w:lineRule="auto"/>
              <w:rPr>
                <w:rFonts w:eastAsia="MS Gothic" w:cs="Menlo Regular"/>
                <w:strike/>
                <w:color w:val="000000"/>
              </w:rPr>
            </w:pPr>
            <w:r w:rsidRPr="001620F7">
              <w:rPr>
                <w:rFonts w:eastAsia="MS Gothic" w:cs="Menlo Regular"/>
                <w:strike/>
                <w:color w:val="000000"/>
              </w:rPr>
              <w:t>After reading your section about the model, I got the impression that you model individual data points of a study (your Level 1 model</w:t>
            </w:r>
            <w:proofErr w:type="gramStart"/>
            <w:r w:rsidRPr="001620F7">
              <w:rPr>
                <w:rFonts w:eastAsia="MS Gothic" w:cs="Menlo Regular"/>
                <w:strike/>
                <w:color w:val="000000"/>
              </w:rPr>
              <w:t>)</w:t>
            </w:r>
            <w:proofErr w:type="gramEnd"/>
            <w:r w:rsidRPr="001620F7">
              <w:rPr>
                <w:rFonts w:eastAsia="MS Gothic" w:cs="Menlo Regular"/>
                <w:strike/>
                <w:color w:val="000000"/>
              </w:rPr>
              <w:t xml:space="preserve"> but this is not the case, right?</w:t>
            </w:r>
          </w:p>
          <w:p w14:paraId="53CA98D6" w14:textId="77777777" w:rsidR="001903F8" w:rsidRPr="00F1600E" w:rsidRDefault="001903F8" w:rsidP="00255947">
            <w:pPr>
              <w:pStyle w:val="ListParagraph"/>
              <w:widowControl w:val="0"/>
              <w:numPr>
                <w:ilvl w:val="0"/>
                <w:numId w:val="13"/>
              </w:numPr>
              <w:spacing w:line="360" w:lineRule="auto"/>
              <w:rPr>
                <w:rFonts w:eastAsia="MS Gothic" w:cs="Menlo Regular"/>
                <w:strike/>
                <w:color w:val="000000"/>
              </w:rPr>
            </w:pPr>
            <w:r w:rsidRPr="00F1600E">
              <w:rPr>
                <w:rFonts w:eastAsia="MS Gothic" w:cs="Menlo Regular"/>
                <w:strike/>
                <w:color w:val="000000"/>
              </w:rPr>
              <w:t>The assumption of normality is never perfectly met.</w:t>
            </w:r>
          </w:p>
          <w:p w14:paraId="506E65F2" w14:textId="2B7CE062" w:rsidR="009701F9" w:rsidRPr="001620F7" w:rsidRDefault="009701F9" w:rsidP="00255947">
            <w:pPr>
              <w:pStyle w:val="ListParagraph"/>
              <w:widowControl w:val="0"/>
              <w:numPr>
                <w:ilvl w:val="0"/>
                <w:numId w:val="13"/>
              </w:numPr>
              <w:spacing w:line="360" w:lineRule="auto"/>
              <w:rPr>
                <w:rFonts w:eastAsia="MS Gothic" w:cs="Menlo Regular"/>
                <w:strike/>
                <w:color w:val="000000"/>
              </w:rPr>
            </w:pPr>
            <w:r w:rsidRPr="0034455E">
              <w:rPr>
                <w:rFonts w:eastAsia="MS Gothic" w:cs="Menlo Regular"/>
                <w:strike/>
                <w:color w:val="000000"/>
              </w:rPr>
              <w:t>It was not clear to me what the restricted Model 1 is: “a simple random effects model”.</w:t>
            </w:r>
            <w:r w:rsidR="001105F7" w:rsidRPr="0034455E">
              <w:rPr>
                <w:rFonts w:eastAsia="MS Gothic" w:cs="Menlo Regular"/>
                <w:strike/>
                <w:color w:val="000000"/>
              </w:rPr>
              <w:t xml:space="preserve"> More generally: suggest includ</w:t>
            </w:r>
            <w:r w:rsidR="00680C14" w:rsidRPr="0034455E">
              <w:rPr>
                <w:rFonts w:eastAsia="MS Gothic" w:cs="Menlo Regular"/>
                <w:strike/>
                <w:color w:val="000000"/>
              </w:rPr>
              <w:t>ing</w:t>
            </w:r>
            <w:r w:rsidR="001105F7" w:rsidRPr="0034455E">
              <w:rPr>
                <w:rFonts w:eastAsia="MS Gothic" w:cs="Menlo Regular"/>
                <w:strike/>
                <w:color w:val="000000"/>
              </w:rPr>
              <w:t xml:space="preserve"> the </w:t>
            </w:r>
            <w:r w:rsidR="001105F7" w:rsidRPr="00261FAA">
              <w:rPr>
                <w:rFonts w:eastAsia="MS Gothic" w:cs="Menlo Regular"/>
                <w:color w:val="000000"/>
                <w:highlight w:val="yellow"/>
              </w:rPr>
              <w:t>formulas for all models</w:t>
            </w:r>
            <w:r w:rsidR="00E3736E">
              <w:rPr>
                <w:rFonts w:eastAsia="MS Gothic" w:cs="Menlo Regular"/>
                <w:color w:val="000000"/>
              </w:rPr>
              <w:t xml:space="preserve"> </w:t>
            </w:r>
            <w:r w:rsidR="00E3736E" w:rsidRPr="001620F7">
              <w:rPr>
                <w:rFonts w:eastAsia="MS Gothic" w:cs="Menlo Regular"/>
                <w:strike/>
                <w:color w:val="000000"/>
              </w:rPr>
              <w:t>and describing more clearly how they address the different research questions.</w:t>
            </w:r>
          </w:p>
          <w:p w14:paraId="43D9EFB7" w14:textId="2AECC644" w:rsidR="006B5667" w:rsidRPr="0034455E" w:rsidRDefault="00CD7551" w:rsidP="009972DF">
            <w:pPr>
              <w:pStyle w:val="ListParagraph"/>
              <w:widowControl w:val="0"/>
              <w:numPr>
                <w:ilvl w:val="0"/>
                <w:numId w:val="13"/>
              </w:numPr>
              <w:spacing w:line="360" w:lineRule="auto"/>
              <w:rPr>
                <w:rFonts w:eastAsia="MS Gothic" w:cs="Menlo Regular"/>
                <w:strike/>
                <w:color w:val="000000"/>
              </w:rPr>
            </w:pPr>
            <w:r w:rsidRPr="0034455E">
              <w:rPr>
                <w:rFonts w:eastAsia="MS Gothic" w:cs="Menlo Regular"/>
                <w:strike/>
                <w:color w:val="000000"/>
              </w:rPr>
              <w:t>Include a result table contain</w:t>
            </w:r>
            <w:r w:rsidR="00A71645" w:rsidRPr="0034455E">
              <w:rPr>
                <w:rFonts w:eastAsia="MS Gothic" w:cs="Menlo Regular"/>
                <w:strike/>
                <w:color w:val="000000"/>
              </w:rPr>
              <w:t>ing</w:t>
            </w:r>
            <w:r w:rsidRPr="0034455E">
              <w:rPr>
                <w:rFonts w:eastAsia="MS Gothic" w:cs="Menlo Regular"/>
                <w:strike/>
                <w:color w:val="000000"/>
              </w:rPr>
              <w:t xml:space="preserve"> the results of all models</w:t>
            </w:r>
          </w:p>
        </w:tc>
      </w:tr>
      <w:tr w:rsidR="0003217E" w14:paraId="134CF468" w14:textId="77777777" w:rsidTr="0003217E">
        <w:trPr>
          <w:trHeight w:val="1698"/>
        </w:trPr>
        <w:tc>
          <w:tcPr>
            <w:tcW w:w="6055" w:type="dxa"/>
          </w:tcPr>
          <w:p w14:paraId="4E16F3E3" w14:textId="7E4D0EC4" w:rsidR="0003217E" w:rsidRDefault="0003217E" w:rsidP="0003217E">
            <w:pPr>
              <w:widowControl w:val="0"/>
              <w:spacing w:line="312" w:lineRule="auto"/>
              <w:rPr>
                <w:b/>
                <w:i/>
              </w:rPr>
            </w:pPr>
            <w:r>
              <w:rPr>
                <w:b/>
                <w:i/>
              </w:rPr>
              <w:lastRenderedPageBreak/>
              <w:t>3. Scientific communication</w:t>
            </w:r>
            <w:r w:rsidR="00842BDB">
              <w:rPr>
                <w:b/>
                <w:i/>
              </w:rPr>
              <w:t xml:space="preserve"> - general</w:t>
            </w:r>
            <w:r>
              <w:rPr>
                <w:b/>
                <w:i/>
              </w:rPr>
              <w:t xml:space="preserve">: </w:t>
            </w:r>
          </w:p>
          <w:p w14:paraId="6197344A" w14:textId="77777777" w:rsidR="0003217E" w:rsidRDefault="0003217E" w:rsidP="0003217E">
            <w:pPr>
              <w:widowControl w:val="0"/>
              <w:spacing w:line="312" w:lineRule="auto"/>
              <w:rPr>
                <w:rFonts w:cs="Lucida Grande"/>
                <w:color w:val="000000"/>
              </w:rPr>
            </w:pPr>
            <w:r>
              <w:rPr>
                <w:rFonts w:cs="Lucida Grande"/>
                <w:color w:val="000000"/>
              </w:rPr>
              <w:t xml:space="preserve">- writing style: correct grammar, </w:t>
            </w:r>
            <w:r>
              <w:rPr>
                <w:rFonts w:cs="Lucida Grande"/>
                <w:color w:val="000000" w:themeColor="text1"/>
              </w:rPr>
              <w:t xml:space="preserve">correct wording, </w:t>
            </w:r>
            <w:r>
              <w:rPr>
                <w:rFonts w:cs="Lucida Grande"/>
                <w:color w:val="000000"/>
              </w:rPr>
              <w:t>no typos</w:t>
            </w:r>
          </w:p>
          <w:p w14:paraId="00BDD926" w14:textId="77777777" w:rsidR="0003217E" w:rsidRDefault="0003217E" w:rsidP="0003217E">
            <w:pPr>
              <w:widowControl w:val="0"/>
              <w:spacing w:line="312" w:lineRule="auto"/>
              <w:rPr>
                <w:rFonts w:cs="Lucida Grande"/>
                <w:color w:val="000000"/>
              </w:rPr>
            </w:pPr>
            <w:r>
              <w:rPr>
                <w:rFonts w:cs="Lucida Grande"/>
                <w:color w:val="000000"/>
              </w:rPr>
              <w:t>- writing style: easy to understand, logical flow and concise (no repeats of information</w:t>
            </w:r>
            <w:proofErr w:type="gramStart"/>
            <w:r>
              <w:rPr>
                <w:rFonts w:cs="Lucida Grande"/>
                <w:color w:val="000000"/>
              </w:rPr>
              <w:t>);</w:t>
            </w:r>
            <w:proofErr w:type="gramEnd"/>
          </w:p>
          <w:p w14:paraId="0E402741" w14:textId="77777777" w:rsidR="0003217E" w:rsidRDefault="0003217E" w:rsidP="0003217E">
            <w:pPr>
              <w:widowControl w:val="0"/>
              <w:spacing w:line="312" w:lineRule="auto"/>
              <w:rPr>
                <w:rFonts w:cs="Lucida Grande"/>
                <w:color w:val="000000"/>
              </w:rPr>
            </w:pPr>
            <w:r>
              <w:rPr>
                <w:rFonts w:cs="Lucida Grande"/>
                <w:color w:val="000000"/>
              </w:rPr>
              <w:t>- scientific structure (appropriate headings and matching content of different sections according to</w:t>
            </w:r>
            <w:r>
              <w:rPr>
                <w:rFonts w:cs="Lucida Grande"/>
                <w:color w:val="FF0000"/>
              </w:rPr>
              <w:t xml:space="preserve"> syllabus Chapter 5 and lecture 3</w:t>
            </w:r>
            <w:proofErr w:type="gramStart"/>
            <w:r>
              <w:rPr>
                <w:rFonts w:cs="Lucida Grande"/>
                <w:color w:val="000000"/>
              </w:rPr>
              <w:t>);</w:t>
            </w:r>
            <w:proofErr w:type="gramEnd"/>
          </w:p>
          <w:p w14:paraId="4E2E8EAD" w14:textId="6235B4BD" w:rsidR="0003217E" w:rsidRDefault="0003217E" w:rsidP="0003217E">
            <w:pPr>
              <w:widowControl w:val="0"/>
              <w:spacing w:line="312" w:lineRule="auto"/>
              <w:rPr>
                <w:rFonts w:cs="Lucida Grande"/>
                <w:color w:val="000000"/>
              </w:rPr>
            </w:pPr>
            <w:r>
              <w:rPr>
                <w:rFonts w:cs="Lucida Grande"/>
                <w:color w:val="000000"/>
              </w:rPr>
              <w:t xml:space="preserve">- format of the tables/figures: </w:t>
            </w:r>
            <w:proofErr w:type="spellStart"/>
            <w:r>
              <w:rPr>
                <w:rFonts w:cs="Lucida Grande"/>
                <w:color w:val="000000"/>
              </w:rPr>
              <w:t>stand alone</w:t>
            </w:r>
            <w:proofErr w:type="spellEnd"/>
            <w:r>
              <w:rPr>
                <w:rFonts w:cs="Lucida Grande"/>
                <w:color w:val="000000"/>
              </w:rPr>
              <w:t xml:space="preserve"> (</w:t>
            </w:r>
            <w:r>
              <w:rPr>
                <w:rFonts w:cs="Lucida Grande"/>
                <w:color w:val="FF0000"/>
              </w:rPr>
              <w:t xml:space="preserve">lecture </w:t>
            </w:r>
            <w:r w:rsidR="000B213F">
              <w:rPr>
                <w:rFonts w:cs="Lucida Grande"/>
                <w:color w:val="FF0000"/>
              </w:rPr>
              <w:t>7</w:t>
            </w:r>
            <w:r>
              <w:rPr>
                <w:rFonts w:cs="Lucida Grande"/>
                <w:color w:val="000000"/>
              </w:rPr>
              <w:t>)</w:t>
            </w:r>
          </w:p>
          <w:p w14:paraId="3B393036" w14:textId="6B2472AD" w:rsidR="0003217E" w:rsidRDefault="0003217E" w:rsidP="0003217E">
            <w:pPr>
              <w:widowControl w:val="0"/>
              <w:spacing w:line="312" w:lineRule="auto"/>
              <w:rPr>
                <w:b/>
                <w:i/>
              </w:rPr>
            </w:pPr>
            <w:r>
              <w:rPr>
                <w:rFonts w:cs="Lucida Grande"/>
                <w:color w:val="000000"/>
              </w:rPr>
              <w:t>- format of the references in compliance with APA or Vancouver style (</w:t>
            </w:r>
            <w:r>
              <w:rPr>
                <w:rFonts w:cs="Lucida Grande"/>
                <w:color w:val="FF0000"/>
              </w:rPr>
              <w:t>lecture 3</w:t>
            </w:r>
            <w:r>
              <w:rPr>
                <w:rFonts w:cs="Lucida Grande"/>
                <w:color w:val="000000"/>
              </w:rPr>
              <w:t>)</w:t>
            </w:r>
          </w:p>
        </w:tc>
        <w:tc>
          <w:tcPr>
            <w:tcW w:w="3969" w:type="dxa"/>
          </w:tcPr>
          <w:p w14:paraId="256D8415" w14:textId="2A0A2482" w:rsidR="00497896" w:rsidRPr="00A4434B" w:rsidRDefault="00497896" w:rsidP="0058077A">
            <w:pPr>
              <w:pStyle w:val="ListParagraph"/>
              <w:widowControl w:val="0"/>
              <w:numPr>
                <w:ilvl w:val="0"/>
                <w:numId w:val="12"/>
              </w:numPr>
              <w:spacing w:line="360" w:lineRule="auto"/>
              <w:rPr>
                <w:rFonts w:eastAsia="MS Gothic" w:cs="Menlo Regular"/>
                <w:strike/>
                <w:color w:val="000000"/>
              </w:rPr>
            </w:pPr>
            <w:r w:rsidRPr="00A4434B">
              <w:rPr>
                <w:rFonts w:eastAsia="MS Gothic" w:cs="Menlo Regular"/>
                <w:strike/>
                <w:color w:val="000000"/>
              </w:rPr>
              <w:t xml:space="preserve">Generally: </w:t>
            </w:r>
            <w:r w:rsidR="00301630" w:rsidRPr="00A4434B">
              <w:rPr>
                <w:rFonts w:eastAsia="MS Gothic" w:cs="Menlo Regular"/>
                <w:strike/>
                <w:color w:val="000000"/>
              </w:rPr>
              <w:t>good scientific language</w:t>
            </w:r>
          </w:p>
          <w:p w14:paraId="703EDE74" w14:textId="36E90B91" w:rsidR="009C7B1C" w:rsidRPr="00A4434B" w:rsidRDefault="0058077A" w:rsidP="0058077A">
            <w:pPr>
              <w:pStyle w:val="ListParagraph"/>
              <w:widowControl w:val="0"/>
              <w:numPr>
                <w:ilvl w:val="0"/>
                <w:numId w:val="12"/>
              </w:numPr>
              <w:spacing w:line="360" w:lineRule="auto"/>
              <w:rPr>
                <w:rFonts w:eastAsia="MS Gothic" w:cs="Menlo Regular"/>
                <w:strike/>
                <w:color w:val="000000"/>
              </w:rPr>
            </w:pPr>
            <w:r w:rsidRPr="00A4434B">
              <w:rPr>
                <w:rFonts w:eastAsia="MS Gothic" w:cs="Menlo Regular"/>
                <w:strike/>
                <w:color w:val="000000"/>
              </w:rPr>
              <w:t xml:space="preserve">The instructions ask you to not use two-column </w:t>
            </w:r>
            <w:proofErr w:type="gramStart"/>
            <w:r w:rsidRPr="00A4434B">
              <w:rPr>
                <w:rFonts w:eastAsia="MS Gothic" w:cs="Menlo Regular"/>
                <w:strike/>
                <w:color w:val="000000"/>
              </w:rPr>
              <w:t>layout</w:t>
            </w:r>
            <w:proofErr w:type="gramEnd"/>
          </w:p>
          <w:p w14:paraId="768A7438" w14:textId="77777777" w:rsidR="00497896" w:rsidRPr="00A4434B" w:rsidRDefault="003F547F" w:rsidP="0058077A">
            <w:pPr>
              <w:pStyle w:val="ListParagraph"/>
              <w:widowControl w:val="0"/>
              <w:numPr>
                <w:ilvl w:val="0"/>
                <w:numId w:val="12"/>
              </w:numPr>
              <w:spacing w:line="360" w:lineRule="auto"/>
              <w:rPr>
                <w:rFonts w:eastAsia="MS Gothic" w:cs="Menlo Regular"/>
                <w:strike/>
                <w:color w:val="000000"/>
              </w:rPr>
            </w:pPr>
            <w:r w:rsidRPr="00A4434B">
              <w:rPr>
                <w:rFonts w:eastAsia="MS Gothic" w:cs="Menlo Regular"/>
                <w:strike/>
                <w:color w:val="000000"/>
              </w:rPr>
              <w:t xml:space="preserve">Your first citation should be </w:t>
            </w:r>
            <w:r w:rsidR="004246F2" w:rsidRPr="00A4434B">
              <w:rPr>
                <w:rFonts w:eastAsia="MS Gothic" w:cs="Menlo Regular"/>
                <w:strike/>
                <w:color w:val="000000"/>
              </w:rPr>
              <w:t>“</w:t>
            </w:r>
            <w:r w:rsidRPr="00A4434B">
              <w:rPr>
                <w:rFonts w:eastAsia="MS Gothic" w:cs="Menlo Regular"/>
                <w:strike/>
                <w:color w:val="000000"/>
              </w:rPr>
              <w:t>[1,2]</w:t>
            </w:r>
            <w:r w:rsidR="004246F2" w:rsidRPr="00A4434B">
              <w:rPr>
                <w:rFonts w:eastAsia="MS Gothic" w:cs="Menlo Regular"/>
                <w:strike/>
                <w:color w:val="000000"/>
              </w:rPr>
              <w:t>”</w:t>
            </w:r>
            <w:r w:rsidRPr="00A4434B">
              <w:rPr>
                <w:rFonts w:eastAsia="MS Gothic" w:cs="Menlo Regular"/>
                <w:strike/>
                <w:color w:val="000000"/>
              </w:rPr>
              <w:t>.</w:t>
            </w:r>
            <w:r w:rsidR="00A825D4" w:rsidRPr="00A4434B">
              <w:rPr>
                <w:rFonts w:eastAsia="MS Gothic" w:cs="Menlo Regular"/>
                <w:strike/>
                <w:color w:val="000000"/>
              </w:rPr>
              <w:t xml:space="preserve"> Checkout </w:t>
            </w:r>
            <w:r w:rsidR="004636D8" w:rsidRPr="00A4434B">
              <w:rPr>
                <w:rFonts w:eastAsia="MS Gothic" w:cs="Menlo Regular"/>
                <w:strike/>
                <w:color w:val="000000"/>
              </w:rPr>
              <w:t>how</w:t>
            </w:r>
            <w:r w:rsidR="00A825D4" w:rsidRPr="00A4434B">
              <w:rPr>
                <w:rFonts w:eastAsia="MS Gothic" w:cs="Menlo Regular"/>
                <w:strike/>
                <w:color w:val="000000"/>
              </w:rPr>
              <w:t xml:space="preserve"> to cite multiple resources in Vancouver style.</w:t>
            </w:r>
          </w:p>
          <w:p w14:paraId="726331DE" w14:textId="77777777" w:rsidR="00281258" w:rsidRPr="00A4434B" w:rsidRDefault="00281258" w:rsidP="0058077A">
            <w:pPr>
              <w:pStyle w:val="ListParagraph"/>
              <w:widowControl w:val="0"/>
              <w:numPr>
                <w:ilvl w:val="0"/>
                <w:numId w:val="12"/>
              </w:numPr>
              <w:spacing w:line="360" w:lineRule="auto"/>
              <w:rPr>
                <w:rFonts w:eastAsia="MS Gothic" w:cs="Menlo Regular"/>
                <w:strike/>
                <w:color w:val="000000"/>
              </w:rPr>
            </w:pPr>
            <w:r w:rsidRPr="00A4434B">
              <w:rPr>
                <w:rFonts w:eastAsia="MS Gothic" w:cs="Menlo Regular"/>
                <w:strike/>
                <w:color w:val="000000"/>
              </w:rPr>
              <w:t>Normally, there is not background chapter in scientific reports. Suggest merging this with the intro section.</w:t>
            </w:r>
          </w:p>
          <w:p w14:paraId="6F2E7D0E" w14:textId="77777777" w:rsidR="00A278C2" w:rsidRPr="00A4434B" w:rsidRDefault="00A278C2" w:rsidP="0058077A">
            <w:pPr>
              <w:pStyle w:val="ListParagraph"/>
              <w:widowControl w:val="0"/>
              <w:numPr>
                <w:ilvl w:val="0"/>
                <w:numId w:val="12"/>
              </w:numPr>
              <w:spacing w:line="360" w:lineRule="auto"/>
              <w:rPr>
                <w:rFonts w:eastAsia="MS Gothic" w:cs="Menlo Regular"/>
                <w:strike/>
                <w:color w:val="000000"/>
              </w:rPr>
            </w:pPr>
            <w:r w:rsidRPr="00A4434B">
              <w:rPr>
                <w:rFonts w:eastAsia="MS Gothic" w:cs="Menlo Regular"/>
                <w:strike/>
                <w:color w:val="000000"/>
              </w:rPr>
              <w:t xml:space="preserve">Very minor but the </w:t>
            </w:r>
            <w:proofErr w:type="gramStart"/>
            <w:r w:rsidRPr="00A4434B">
              <w:rPr>
                <w:rFonts w:eastAsia="MS Gothic" w:cs="Menlo Regular"/>
                <w:strike/>
                <w:color w:val="000000"/>
              </w:rPr>
              <w:t>“</w:t>
            </w:r>
            <w:r w:rsidR="003E6D94" w:rsidRPr="00A4434B">
              <w:rPr>
                <w:rFonts w:eastAsia="MS Gothic" w:cs="Menlo Regular"/>
                <w:strike/>
                <w:color w:val="000000"/>
              </w:rPr>
              <w:t xml:space="preserve"> </w:t>
            </w:r>
            <w:r w:rsidRPr="00A4434B">
              <w:rPr>
                <w:rFonts w:eastAsia="MS Gothic" w:cs="Menlo Regular"/>
                <w:strike/>
                <w:color w:val="000000"/>
              </w:rPr>
              <w:t>before</w:t>
            </w:r>
            <w:proofErr w:type="gramEnd"/>
            <w:r w:rsidRPr="00A4434B">
              <w:rPr>
                <w:rFonts w:eastAsia="MS Gothic" w:cs="Menlo Regular"/>
                <w:strike/>
                <w:color w:val="000000"/>
              </w:rPr>
              <w:t xml:space="preserve"> worry </w:t>
            </w:r>
            <w:r w:rsidR="003E6D94" w:rsidRPr="00A4434B">
              <w:rPr>
                <w:rFonts w:eastAsia="MS Gothic" w:cs="Menlo Regular"/>
                <w:strike/>
                <w:color w:val="000000"/>
              </w:rPr>
              <w:t xml:space="preserve">on page 2 </w:t>
            </w:r>
            <w:r w:rsidR="00071A3E" w:rsidRPr="00A4434B">
              <w:rPr>
                <w:rFonts w:eastAsia="MS Gothic" w:cs="Menlo Regular"/>
                <w:strike/>
                <w:color w:val="000000"/>
              </w:rPr>
              <w:t>is incorrect</w:t>
            </w:r>
          </w:p>
          <w:p w14:paraId="25559634" w14:textId="77777777" w:rsidR="00371041" w:rsidRPr="00F1600E" w:rsidRDefault="00371041" w:rsidP="0058077A">
            <w:pPr>
              <w:pStyle w:val="ListParagraph"/>
              <w:widowControl w:val="0"/>
              <w:numPr>
                <w:ilvl w:val="0"/>
                <w:numId w:val="12"/>
              </w:numPr>
              <w:spacing w:line="360" w:lineRule="auto"/>
              <w:rPr>
                <w:rFonts w:eastAsia="MS Gothic" w:cs="Menlo Regular"/>
                <w:strike/>
                <w:color w:val="000000"/>
              </w:rPr>
            </w:pPr>
            <w:r w:rsidRPr="00F1600E">
              <w:rPr>
                <w:rFonts w:eastAsia="MS Gothic" w:cs="Menlo Regular"/>
                <w:strike/>
                <w:color w:val="000000"/>
              </w:rPr>
              <w:t xml:space="preserve">At the end of the Metacognition and Social Anxiety subsection, you summarize the current state of research without </w:t>
            </w:r>
            <w:proofErr w:type="spellStart"/>
            <w:r w:rsidRPr="00F1600E">
              <w:rPr>
                <w:rFonts w:eastAsia="MS Gothic" w:cs="Menlo Regular"/>
                <w:strike/>
                <w:color w:val="000000"/>
              </w:rPr>
              <w:t>refering</w:t>
            </w:r>
            <w:proofErr w:type="spellEnd"/>
            <w:r w:rsidRPr="00F1600E">
              <w:rPr>
                <w:rFonts w:eastAsia="MS Gothic" w:cs="Menlo Regular"/>
                <w:strike/>
                <w:color w:val="000000"/>
              </w:rPr>
              <w:t xml:space="preserve"> to relevant papers.</w:t>
            </w:r>
          </w:p>
          <w:p w14:paraId="2A20462B" w14:textId="77777777" w:rsidR="002276E5" w:rsidRPr="00D97F52" w:rsidRDefault="002276E5" w:rsidP="0058077A">
            <w:pPr>
              <w:pStyle w:val="ListParagraph"/>
              <w:widowControl w:val="0"/>
              <w:numPr>
                <w:ilvl w:val="0"/>
                <w:numId w:val="12"/>
              </w:numPr>
              <w:spacing w:line="360" w:lineRule="auto"/>
              <w:rPr>
                <w:rFonts w:eastAsia="MS Gothic" w:cs="Menlo Regular"/>
                <w:strike/>
                <w:color w:val="000000"/>
              </w:rPr>
            </w:pPr>
            <w:r w:rsidRPr="00D97F52">
              <w:rPr>
                <w:rFonts w:eastAsia="MS Gothic" w:cs="Menlo Regular"/>
                <w:strike/>
                <w:color w:val="000000"/>
              </w:rPr>
              <w:t>Same applies to the 2</w:t>
            </w:r>
            <w:r w:rsidRPr="00D97F52">
              <w:rPr>
                <w:rFonts w:eastAsia="MS Gothic" w:cs="Menlo Regular"/>
                <w:strike/>
                <w:color w:val="000000"/>
                <w:vertAlign w:val="superscript"/>
              </w:rPr>
              <w:t>nd</w:t>
            </w:r>
            <w:r w:rsidRPr="00D97F52">
              <w:rPr>
                <w:rFonts w:eastAsia="MS Gothic" w:cs="Menlo Regular"/>
                <w:strike/>
                <w:color w:val="000000"/>
              </w:rPr>
              <w:t xml:space="preserve"> background </w:t>
            </w:r>
            <w:proofErr w:type="gramStart"/>
            <w:r w:rsidRPr="00D97F52">
              <w:rPr>
                <w:rFonts w:eastAsia="MS Gothic" w:cs="Menlo Regular"/>
                <w:strike/>
                <w:color w:val="000000"/>
              </w:rPr>
              <w:t>subsection</w:t>
            </w:r>
            <w:proofErr w:type="gramEnd"/>
          </w:p>
          <w:p w14:paraId="6B902793" w14:textId="77777777" w:rsidR="007A26F2" w:rsidRPr="00470004" w:rsidRDefault="007A26F2" w:rsidP="0058077A">
            <w:pPr>
              <w:pStyle w:val="ListParagraph"/>
              <w:widowControl w:val="0"/>
              <w:numPr>
                <w:ilvl w:val="0"/>
                <w:numId w:val="12"/>
              </w:numPr>
              <w:spacing w:line="360" w:lineRule="auto"/>
              <w:rPr>
                <w:rFonts w:eastAsia="MS Gothic" w:cs="Menlo Regular"/>
                <w:strike/>
                <w:color w:val="000000"/>
              </w:rPr>
            </w:pPr>
            <w:r w:rsidRPr="00470004">
              <w:rPr>
                <w:rFonts w:eastAsia="MS Gothic" w:cs="Menlo Regular"/>
                <w:strike/>
                <w:color w:val="000000"/>
              </w:rPr>
              <w:t xml:space="preserve">In the beginning of the methodology </w:t>
            </w:r>
            <w:proofErr w:type="gramStart"/>
            <w:r w:rsidRPr="00470004">
              <w:rPr>
                <w:rFonts w:eastAsia="MS Gothic" w:cs="Menlo Regular"/>
                <w:strike/>
                <w:color w:val="000000"/>
              </w:rPr>
              <w:t>section</w:t>
            </w:r>
            <w:proofErr w:type="gramEnd"/>
            <w:r w:rsidRPr="00470004">
              <w:rPr>
                <w:rFonts w:eastAsia="MS Gothic" w:cs="Menlo Regular"/>
                <w:strike/>
                <w:color w:val="000000"/>
              </w:rPr>
              <w:t xml:space="preserve"> you write: “researchers first compiled”. </w:t>
            </w:r>
            <w:r w:rsidR="00917B2B" w:rsidRPr="00470004">
              <w:rPr>
                <w:rFonts w:eastAsia="MS Gothic" w:cs="Menlo Regular"/>
                <w:strike/>
                <w:color w:val="000000"/>
              </w:rPr>
              <w:t xml:space="preserve">I suggest formulating it in such a way that it is clear whether this was you (or the </w:t>
            </w:r>
            <w:proofErr w:type="gramStart"/>
            <w:r w:rsidR="00917B2B" w:rsidRPr="00470004">
              <w:rPr>
                <w:rFonts w:eastAsia="MS Gothic" w:cs="Menlo Regular"/>
                <w:strike/>
                <w:color w:val="000000"/>
              </w:rPr>
              <w:t>client)  or</w:t>
            </w:r>
            <w:proofErr w:type="gramEnd"/>
            <w:r w:rsidR="00917B2B" w:rsidRPr="00470004">
              <w:rPr>
                <w:rFonts w:eastAsia="MS Gothic" w:cs="Menlo Regular"/>
                <w:strike/>
                <w:color w:val="000000"/>
              </w:rPr>
              <w:t xml:space="preserve"> other people.</w:t>
            </w:r>
            <w:r w:rsidRPr="00470004">
              <w:rPr>
                <w:rFonts w:eastAsia="MS Gothic" w:cs="Menlo Regular"/>
                <w:strike/>
                <w:color w:val="000000"/>
              </w:rPr>
              <w:t xml:space="preserve"> </w:t>
            </w:r>
          </w:p>
          <w:p w14:paraId="65CD1691" w14:textId="77777777" w:rsidR="00ED7451" w:rsidRPr="00BF5940" w:rsidRDefault="00ED7451" w:rsidP="0058077A">
            <w:pPr>
              <w:pStyle w:val="ListParagraph"/>
              <w:widowControl w:val="0"/>
              <w:numPr>
                <w:ilvl w:val="0"/>
                <w:numId w:val="12"/>
              </w:numPr>
              <w:spacing w:line="360" w:lineRule="auto"/>
              <w:rPr>
                <w:rFonts w:eastAsia="MS Gothic" w:cs="Menlo Regular"/>
                <w:strike/>
                <w:color w:val="000000"/>
              </w:rPr>
            </w:pPr>
            <w:r w:rsidRPr="00BF5940">
              <w:rPr>
                <w:rFonts w:eastAsia="MS Gothic" w:cs="Menlo Regular"/>
                <w:strike/>
                <w:color w:val="000000"/>
              </w:rPr>
              <w:t xml:space="preserve">The data information section </w:t>
            </w:r>
            <w:r w:rsidRPr="00BF5940">
              <w:rPr>
                <w:rFonts w:eastAsia="MS Gothic" w:cs="Menlo Regular"/>
                <w:strike/>
                <w:color w:val="000000"/>
              </w:rPr>
              <w:lastRenderedPageBreak/>
              <w:t>might could profit from a table summarizing the variables.</w:t>
            </w:r>
          </w:p>
          <w:p w14:paraId="5F131011" w14:textId="77777777" w:rsidR="00450C0B" w:rsidRPr="00F1600E" w:rsidRDefault="00450C0B" w:rsidP="0058077A">
            <w:pPr>
              <w:pStyle w:val="ListParagraph"/>
              <w:widowControl w:val="0"/>
              <w:numPr>
                <w:ilvl w:val="0"/>
                <w:numId w:val="12"/>
              </w:numPr>
              <w:spacing w:line="360" w:lineRule="auto"/>
              <w:rPr>
                <w:rFonts w:eastAsia="MS Gothic" w:cs="Menlo Regular"/>
                <w:strike/>
                <w:color w:val="000000"/>
              </w:rPr>
            </w:pPr>
            <w:r w:rsidRPr="00F1600E">
              <w:rPr>
                <w:rFonts w:eastAsia="MS Gothic" w:cs="Menlo Regular"/>
                <w:strike/>
                <w:color w:val="000000"/>
              </w:rPr>
              <w:t xml:space="preserve">Figure 1 contains relatively little information </w:t>
            </w:r>
            <w:proofErr w:type="gramStart"/>
            <w:r w:rsidRPr="00F1600E">
              <w:rPr>
                <w:rFonts w:eastAsia="MS Gothic" w:cs="Menlo Regular"/>
                <w:strike/>
                <w:color w:val="000000"/>
              </w:rPr>
              <w:t>for the amount of</w:t>
            </w:r>
            <w:proofErr w:type="gramEnd"/>
            <w:r w:rsidRPr="00F1600E">
              <w:rPr>
                <w:rFonts w:eastAsia="MS Gothic" w:cs="Menlo Regular"/>
                <w:strike/>
                <w:color w:val="000000"/>
              </w:rPr>
              <w:t xml:space="preserve"> space it takes.</w:t>
            </w:r>
          </w:p>
          <w:p w14:paraId="1BFB5086" w14:textId="51FC4D96" w:rsidR="002A0436" w:rsidRPr="00C60FEC" w:rsidRDefault="002A0436" w:rsidP="0058077A">
            <w:pPr>
              <w:pStyle w:val="ListParagraph"/>
              <w:widowControl w:val="0"/>
              <w:numPr>
                <w:ilvl w:val="0"/>
                <w:numId w:val="12"/>
              </w:numPr>
              <w:spacing w:line="360" w:lineRule="auto"/>
              <w:rPr>
                <w:rFonts w:eastAsia="MS Gothic" w:cs="Menlo Regular"/>
                <w:strike/>
                <w:color w:val="000000"/>
              </w:rPr>
            </w:pPr>
            <w:r w:rsidRPr="00C60FEC">
              <w:rPr>
                <w:rFonts w:eastAsia="MS Gothic" w:cs="Menlo Regular"/>
                <w:strike/>
                <w:color w:val="000000"/>
              </w:rPr>
              <w:t>Figure 2 needs a longer caption. Remember that figures need to be standalone.</w:t>
            </w:r>
          </w:p>
        </w:tc>
      </w:tr>
    </w:tbl>
    <w:p w14:paraId="0A48F773" w14:textId="0C0191CF" w:rsidR="004B498D" w:rsidRDefault="00BD5781" w:rsidP="00BD5781">
      <w:r>
        <w:lastRenderedPageBreak/>
        <w:t>To do</w:t>
      </w:r>
    </w:p>
    <w:p w14:paraId="7A4FF7B0" w14:textId="1DE80497" w:rsidR="00261FAA" w:rsidRDefault="00261FAA" w:rsidP="00BD5781">
      <w:pPr>
        <w:pStyle w:val="ListParagraph"/>
        <w:numPr>
          <w:ilvl w:val="0"/>
          <w:numId w:val="15"/>
        </w:numPr>
      </w:pPr>
      <w:r>
        <w:t xml:space="preserve">Add Citations to the bibliography. Make sure to note the keyword tags when adding them so that the new ones show up in the main bibliography, not the list of primary </w:t>
      </w:r>
      <w:proofErr w:type="gramStart"/>
      <w:r>
        <w:t>studies</w:t>
      </w:r>
      <w:proofErr w:type="gramEnd"/>
    </w:p>
    <w:p w14:paraId="3A6CDD5C" w14:textId="54130FBF" w:rsidR="00BD5781" w:rsidRDefault="00BD5781" w:rsidP="00BD5781">
      <w:pPr>
        <w:pStyle w:val="ListParagraph"/>
        <w:numPr>
          <w:ilvl w:val="0"/>
          <w:numId w:val="15"/>
        </w:numPr>
      </w:pPr>
      <w:r>
        <w:t>Figure out if we’ve really described where all the papers go/ when they were removed</w:t>
      </w:r>
      <w:r w:rsidR="00261FAA">
        <w:t xml:space="preserve"> (We didn’t mention the weird one we deleted)</w:t>
      </w:r>
    </w:p>
    <w:p w14:paraId="5F143E7E" w14:textId="3B92B3F3" w:rsidR="00BD5781" w:rsidRDefault="00BD5781" w:rsidP="00BD5781">
      <w:pPr>
        <w:pStyle w:val="ListParagraph"/>
        <w:numPr>
          <w:ilvl w:val="0"/>
          <w:numId w:val="15"/>
        </w:numPr>
      </w:pPr>
      <w:r>
        <w:t xml:space="preserve">Figure out if the studies were </w:t>
      </w:r>
      <w:proofErr w:type="gramStart"/>
      <w:r>
        <w:t>standardized</w:t>
      </w:r>
      <w:proofErr w:type="gramEnd"/>
      <w:r>
        <w:t xml:space="preserve"> </w:t>
      </w:r>
    </w:p>
    <w:p w14:paraId="6EC8FF88" w14:textId="78942BB7" w:rsidR="00BD5781" w:rsidRDefault="00BD5781" w:rsidP="00BD5781">
      <w:pPr>
        <w:pStyle w:val="ListParagraph"/>
        <w:numPr>
          <w:ilvl w:val="0"/>
          <w:numId w:val="15"/>
        </w:numPr>
      </w:pPr>
      <w:r>
        <w:t xml:space="preserve">Ask </w:t>
      </w:r>
      <w:proofErr w:type="spellStart"/>
      <w:r>
        <w:t>ruya</w:t>
      </w:r>
      <w:proofErr w:type="spellEnd"/>
      <w:r>
        <w:t xml:space="preserve"> if she </w:t>
      </w:r>
      <w:proofErr w:type="gramStart"/>
      <w:r>
        <w:t>really randomly</w:t>
      </w:r>
      <w:proofErr w:type="gramEnd"/>
      <w:r>
        <w:t xml:space="preserve"> </w:t>
      </w:r>
      <w:proofErr w:type="spellStart"/>
      <w:r>
        <w:t>subsetted</w:t>
      </w:r>
      <w:proofErr w:type="spellEnd"/>
      <w:r>
        <w:t xml:space="preserve"> the original dataset</w:t>
      </w:r>
      <w:r w:rsidR="00261FAA">
        <w:t xml:space="preserve"> or how we go from 105 papers to 34</w:t>
      </w:r>
      <w:r>
        <w:t xml:space="preserve"> (I wrote it because it’s the only explanation I could come up with)</w:t>
      </w:r>
    </w:p>
    <w:p w14:paraId="0DBD1A4D" w14:textId="5DFD179F" w:rsidR="0045085E" w:rsidRDefault="0045085E" w:rsidP="00BD5781">
      <w:pPr>
        <w:pStyle w:val="ListParagraph"/>
        <w:numPr>
          <w:ilvl w:val="0"/>
          <w:numId w:val="15"/>
        </w:numPr>
      </w:pPr>
      <w:r>
        <w:t xml:space="preserve">Add conversion formulas into the </w:t>
      </w:r>
      <w:proofErr w:type="gramStart"/>
      <w:r>
        <w:t>appendix</w:t>
      </w:r>
      <w:proofErr w:type="gramEnd"/>
    </w:p>
    <w:p w14:paraId="39ED7590" w14:textId="443C219E" w:rsidR="0045085E" w:rsidRPr="00261FAA" w:rsidRDefault="0045085E" w:rsidP="00BD5781">
      <w:pPr>
        <w:pStyle w:val="ListParagraph"/>
        <w:numPr>
          <w:ilvl w:val="0"/>
          <w:numId w:val="15"/>
        </w:numPr>
        <w:rPr>
          <w:strike/>
        </w:rPr>
      </w:pPr>
      <w:r w:rsidRPr="00261FAA">
        <w:rPr>
          <w:strike/>
        </w:rPr>
        <w:t xml:space="preserve">We should check how many of the single measures are actually originally a global measure, and how many just use </w:t>
      </w:r>
      <w:proofErr w:type="gramStart"/>
      <w:r w:rsidRPr="00261FAA">
        <w:rPr>
          <w:strike/>
        </w:rPr>
        <w:t>e.g.</w:t>
      </w:r>
      <w:proofErr w:type="gramEnd"/>
      <w:r w:rsidRPr="00261FAA">
        <w:rPr>
          <w:strike/>
        </w:rPr>
        <w:t xml:space="preserve"> positive/negative</w:t>
      </w:r>
    </w:p>
    <w:p w14:paraId="54C2E7CB" w14:textId="3470DDBD" w:rsidR="00DF339C" w:rsidRPr="00ED1ED0" w:rsidRDefault="00DF339C" w:rsidP="00701E0A">
      <w:pPr>
        <w:pStyle w:val="ListParagraph"/>
        <w:numPr>
          <w:ilvl w:val="0"/>
          <w:numId w:val="15"/>
        </w:numPr>
        <w:rPr>
          <w:strike/>
        </w:rPr>
      </w:pPr>
      <w:r w:rsidRPr="00ED1ED0">
        <w:rPr>
          <w:strike/>
        </w:rPr>
        <w:t xml:space="preserve">Make sure </w:t>
      </w:r>
      <w:r w:rsidR="00261FAA" w:rsidRPr="00ED1ED0">
        <w:rPr>
          <w:strike/>
        </w:rPr>
        <w:t xml:space="preserve">forest and z-score </w:t>
      </w:r>
      <w:r w:rsidRPr="00ED1ED0">
        <w:rPr>
          <w:strike/>
        </w:rPr>
        <w:t xml:space="preserve">plots are up to </w:t>
      </w:r>
      <w:proofErr w:type="gramStart"/>
      <w:r w:rsidRPr="00ED1ED0">
        <w:rPr>
          <w:strike/>
        </w:rPr>
        <w:t>date</w:t>
      </w:r>
      <w:proofErr w:type="gramEnd"/>
    </w:p>
    <w:p w14:paraId="43503C56" w14:textId="06306C4E" w:rsidR="00635E23" w:rsidRDefault="00635E23" w:rsidP="00701E0A">
      <w:pPr>
        <w:pStyle w:val="ListParagraph"/>
        <w:numPr>
          <w:ilvl w:val="0"/>
          <w:numId w:val="15"/>
        </w:numPr>
      </w:pPr>
      <w:r>
        <w:t>Abstract</w:t>
      </w:r>
    </w:p>
    <w:p w14:paraId="576CAC7B" w14:textId="15783043" w:rsidR="00F54062" w:rsidRPr="00261FAA" w:rsidRDefault="00F54062" w:rsidP="00F54062">
      <w:pPr>
        <w:pStyle w:val="ListParagraph"/>
        <w:numPr>
          <w:ilvl w:val="0"/>
          <w:numId w:val="15"/>
        </w:numPr>
        <w:rPr>
          <w:strike/>
          <w:lang w:val="en-DE"/>
        </w:rPr>
      </w:pPr>
      <w:r w:rsidRPr="00261FAA">
        <w:rPr>
          <w:strike/>
        </w:rPr>
        <w:t>The warning “</w:t>
      </w:r>
      <w:r w:rsidRPr="00261FAA">
        <w:rPr>
          <w:strike/>
          <w:lang w:val="en-DE"/>
        </w:rPr>
        <w:t>Warning: Redundant predictors dropped from the model.</w:t>
      </w:r>
      <w:r w:rsidRPr="00261FAA">
        <w:rPr>
          <w:strike/>
        </w:rPr>
        <w:t xml:space="preserve">” Comes from the fact that we turn our predictors into factors before we remove some papers, so there are factor levels in there that no longer have any rows that correspond to them in the </w:t>
      </w:r>
      <w:proofErr w:type="spellStart"/>
      <w:r w:rsidRPr="00261FAA">
        <w:rPr>
          <w:strike/>
        </w:rPr>
        <w:t>dataframe</w:t>
      </w:r>
      <w:proofErr w:type="spellEnd"/>
      <w:r w:rsidRPr="00261FAA">
        <w:rPr>
          <w:strike/>
        </w:rPr>
        <w:t xml:space="preserve">. We can ignore it. </w:t>
      </w:r>
    </w:p>
    <w:p w14:paraId="372B551B" w14:textId="2B418929" w:rsidR="00F81370" w:rsidRPr="00F81370" w:rsidRDefault="00F81370" w:rsidP="00F54062">
      <w:pPr>
        <w:pStyle w:val="ListParagraph"/>
        <w:numPr>
          <w:ilvl w:val="0"/>
          <w:numId w:val="15"/>
        </w:numPr>
        <w:rPr>
          <w:lang w:val="en-DE"/>
        </w:rPr>
      </w:pPr>
      <w:r>
        <w:t xml:space="preserve">Describe how the continuous predictors can be </w:t>
      </w:r>
      <w:proofErr w:type="gramStart"/>
      <w:r>
        <w:t>interpreted</w:t>
      </w:r>
      <w:proofErr w:type="gramEnd"/>
    </w:p>
    <w:p w14:paraId="7792B021" w14:textId="54936F8D" w:rsidR="0014025B" w:rsidRPr="00261FAA" w:rsidRDefault="0014025B" w:rsidP="00F54062">
      <w:pPr>
        <w:pStyle w:val="ListParagraph"/>
        <w:numPr>
          <w:ilvl w:val="0"/>
          <w:numId w:val="15"/>
        </w:numPr>
        <w:rPr>
          <w:lang w:val="en-DE"/>
        </w:rPr>
      </w:pPr>
      <w:r>
        <w:t>What is the base level for instrument simplifie</w:t>
      </w:r>
      <w:r w:rsidR="00261FAA">
        <w:t>d</w:t>
      </w:r>
      <w:r>
        <w:t>?</w:t>
      </w:r>
    </w:p>
    <w:p w14:paraId="2B1CB147" w14:textId="608A3859" w:rsidR="00261FAA" w:rsidRDefault="00261FAA" w:rsidP="00087F77">
      <w:pPr>
        <w:pStyle w:val="ListParagraph"/>
        <w:numPr>
          <w:ilvl w:val="0"/>
          <w:numId w:val="15"/>
        </w:numPr>
      </w:pPr>
      <w:r>
        <w:t>The results might need us to talk more about the other measures listed in the table</w:t>
      </w:r>
      <w:r w:rsidR="00ED1ED0">
        <w:t xml:space="preserve"> (</w:t>
      </w:r>
      <w:proofErr w:type="gramStart"/>
      <w:r w:rsidR="00ED1ED0">
        <w:t>e.g.</w:t>
      </w:r>
      <w:proofErr w:type="gramEnd"/>
      <w:r w:rsidR="00ED1ED0">
        <w:t xml:space="preserve"> Tau)</w:t>
      </w:r>
    </w:p>
    <w:p w14:paraId="75A61431" w14:textId="56DAFDB4" w:rsidR="006152F1" w:rsidRDefault="006152F1" w:rsidP="00087F77">
      <w:pPr>
        <w:pStyle w:val="ListParagraph"/>
        <w:numPr>
          <w:ilvl w:val="0"/>
          <w:numId w:val="15"/>
        </w:numPr>
      </w:pPr>
      <w:r>
        <w:t xml:space="preserve">The model results table caption needs to be stand </w:t>
      </w:r>
      <w:proofErr w:type="gramStart"/>
      <w:r>
        <w:t>alone</w:t>
      </w:r>
      <w:proofErr w:type="gramEnd"/>
    </w:p>
    <w:p w14:paraId="072AA1E6" w14:textId="7459697B" w:rsidR="00130DFF" w:rsidRPr="00087F77" w:rsidRDefault="00130DFF" w:rsidP="00087F77">
      <w:pPr>
        <w:pStyle w:val="ListParagraph"/>
        <w:numPr>
          <w:ilvl w:val="0"/>
          <w:numId w:val="15"/>
        </w:numPr>
      </w:pPr>
      <w:r>
        <w:t xml:space="preserve">We also should talk about the heterogeneity measures </w:t>
      </w:r>
      <w:proofErr w:type="spellStart"/>
      <w:r>
        <w:t>etc</w:t>
      </w:r>
      <w:proofErr w:type="spellEnd"/>
      <w:r>
        <w:t xml:space="preserve"> of model 1 in the discussion. </w:t>
      </w:r>
    </w:p>
    <w:p w14:paraId="0CA85232" w14:textId="65F9B594" w:rsidR="00261FAA" w:rsidRPr="00261FAA" w:rsidRDefault="00261FAA" w:rsidP="00F54062">
      <w:pPr>
        <w:pStyle w:val="ListParagraph"/>
        <w:numPr>
          <w:ilvl w:val="0"/>
          <w:numId w:val="15"/>
        </w:numPr>
        <w:rPr>
          <w:lang w:val="en-DE"/>
        </w:rPr>
      </w:pPr>
      <w:r>
        <w:t xml:space="preserve">Anywhere where XX occurs, something is </w:t>
      </w:r>
      <w:proofErr w:type="gramStart"/>
      <w:r>
        <w:t>missing</w:t>
      </w:r>
      <w:proofErr w:type="gramEnd"/>
    </w:p>
    <w:p w14:paraId="2385F23A" w14:textId="5366EFE5" w:rsidR="00261FAA" w:rsidRPr="00ED1ED0" w:rsidRDefault="00261FAA" w:rsidP="00F54062">
      <w:pPr>
        <w:pStyle w:val="ListParagraph"/>
        <w:numPr>
          <w:ilvl w:val="0"/>
          <w:numId w:val="15"/>
        </w:numPr>
        <w:rPr>
          <w:lang w:val="en-DE"/>
        </w:rPr>
      </w:pPr>
      <w:r w:rsidRPr="00261FAA">
        <w:t xml:space="preserve">Check that all </w:t>
      </w:r>
      <w:proofErr w:type="spellStart"/>
      <w:r w:rsidRPr="00261FAA">
        <w:t>oft he</w:t>
      </w:r>
      <w:proofErr w:type="spellEnd"/>
      <w:r w:rsidRPr="00261FAA">
        <w:t xml:space="preserve"> </w:t>
      </w:r>
      <w:proofErr w:type="spellStart"/>
      <w:r w:rsidRPr="00261FAA">
        <w:t>citat</w:t>
      </w:r>
      <w:r>
        <w:t>ations</w:t>
      </w:r>
      <w:proofErr w:type="spellEnd"/>
      <w:r>
        <w:t xml:space="preserve"> show up where they are supposed to, and delete duplicates (make sure the tags still work in the document)</w:t>
      </w:r>
    </w:p>
    <w:p w14:paraId="1194E49F" w14:textId="44A7FB2C" w:rsidR="00ED1ED0" w:rsidRPr="00087F77" w:rsidRDefault="00ED1ED0" w:rsidP="00F54062">
      <w:pPr>
        <w:pStyle w:val="ListParagraph"/>
        <w:numPr>
          <w:ilvl w:val="0"/>
          <w:numId w:val="15"/>
        </w:numPr>
        <w:rPr>
          <w:lang w:val="en-DE"/>
        </w:rPr>
      </w:pPr>
      <w:r>
        <w:t xml:space="preserve">Format so that the figures don’t take up a full page on their </w:t>
      </w:r>
      <w:proofErr w:type="gramStart"/>
      <w:r>
        <w:t>own</w:t>
      </w:r>
      <w:proofErr w:type="gramEnd"/>
    </w:p>
    <w:p w14:paraId="7BA53754" w14:textId="0C0F5881" w:rsidR="00087F77" w:rsidRPr="00087F77" w:rsidRDefault="00087F77" w:rsidP="00F54062">
      <w:pPr>
        <w:pStyle w:val="ListParagraph"/>
        <w:numPr>
          <w:ilvl w:val="0"/>
          <w:numId w:val="15"/>
        </w:numPr>
        <w:rPr>
          <w:lang w:val="en-DE"/>
        </w:rPr>
      </w:pPr>
      <w:r>
        <w:t>Cleanup and comment code</w:t>
      </w:r>
    </w:p>
    <w:p w14:paraId="2CF64400" w14:textId="3A8469BD" w:rsidR="00087F77" w:rsidRPr="00F81370" w:rsidRDefault="00087F77" w:rsidP="00F54062">
      <w:pPr>
        <w:pStyle w:val="ListParagraph"/>
        <w:numPr>
          <w:ilvl w:val="0"/>
          <w:numId w:val="15"/>
        </w:numPr>
        <w:rPr>
          <w:lang w:val="en-DE"/>
        </w:rPr>
      </w:pPr>
      <w:r>
        <w:t xml:space="preserve">Figure out how </w:t>
      </w:r>
      <w:proofErr w:type="spellStart"/>
      <w:r>
        <w:t>Ruya</w:t>
      </w:r>
      <w:proofErr w:type="spellEnd"/>
      <w:r>
        <w:t xml:space="preserve"> can include heart rate </w:t>
      </w:r>
      <w:proofErr w:type="gramStart"/>
      <w:r>
        <w:t>variability</w:t>
      </w:r>
      <w:proofErr w:type="gramEnd"/>
    </w:p>
    <w:p w14:paraId="50268E72" w14:textId="2B00EC53" w:rsidR="00F81370" w:rsidRPr="00F81370" w:rsidRDefault="00F81370" w:rsidP="00F54062">
      <w:pPr>
        <w:pStyle w:val="ListParagraph"/>
        <w:numPr>
          <w:ilvl w:val="0"/>
          <w:numId w:val="15"/>
        </w:numPr>
        <w:rPr>
          <w:lang w:val="en-DE"/>
        </w:rPr>
      </w:pPr>
      <w:r>
        <w:lastRenderedPageBreak/>
        <w:t xml:space="preserve">Upload data and analysis in </w:t>
      </w:r>
      <w:proofErr w:type="spellStart"/>
      <w:r>
        <w:t>github</w:t>
      </w:r>
      <w:proofErr w:type="spellEnd"/>
      <w:r>
        <w:t xml:space="preserve">, make </w:t>
      </w:r>
      <w:proofErr w:type="spellStart"/>
      <w:r>
        <w:t>github</w:t>
      </w:r>
      <w:proofErr w:type="spellEnd"/>
      <w:r>
        <w:t xml:space="preserve"> for final documents accessible </w:t>
      </w:r>
      <w:proofErr w:type="spellStart"/>
      <w:r>
        <w:t>throught</w:t>
      </w:r>
      <w:proofErr w:type="spellEnd"/>
      <w:r>
        <w:t xml:space="preserve"> </w:t>
      </w:r>
      <w:proofErr w:type="spellStart"/>
      <w:r>
        <w:t>th</w:t>
      </w:r>
      <w:proofErr w:type="spellEnd"/>
      <w:r>
        <w:t xml:space="preserve"> </w:t>
      </w:r>
      <w:proofErr w:type="gramStart"/>
      <w:r>
        <w:t>link</w:t>
      </w:r>
      <w:proofErr w:type="gramEnd"/>
      <w:r>
        <w:t xml:space="preserve"> </w:t>
      </w:r>
    </w:p>
    <w:p w14:paraId="39AF38A3" w14:textId="07342212" w:rsidR="00F81370" w:rsidRPr="00F81370" w:rsidRDefault="00F81370" w:rsidP="00F54062">
      <w:pPr>
        <w:pStyle w:val="ListParagraph"/>
        <w:numPr>
          <w:ilvl w:val="0"/>
          <w:numId w:val="15"/>
        </w:numPr>
        <w:rPr>
          <w:lang w:val="en-DE"/>
        </w:rPr>
      </w:pPr>
      <w:r>
        <w:t xml:space="preserve">Test the </w:t>
      </w:r>
      <w:proofErr w:type="gramStart"/>
      <w:r>
        <w:t>link</w:t>
      </w:r>
      <w:proofErr w:type="gramEnd"/>
    </w:p>
    <w:p w14:paraId="3D421A92" w14:textId="6DEBFD4E" w:rsidR="00F81370" w:rsidRPr="00297D5A" w:rsidRDefault="00F81370" w:rsidP="00F54062">
      <w:pPr>
        <w:pStyle w:val="ListParagraph"/>
        <w:numPr>
          <w:ilvl w:val="0"/>
          <w:numId w:val="15"/>
        </w:numPr>
        <w:rPr>
          <w:lang w:val="en-DE"/>
        </w:rPr>
      </w:pPr>
      <w:r>
        <w:t xml:space="preserve">Read through the whole thing and make sure we </w:t>
      </w:r>
      <w:proofErr w:type="gramStart"/>
      <w:r>
        <w:t>agree</w:t>
      </w:r>
      <w:proofErr w:type="gramEnd"/>
    </w:p>
    <w:p w14:paraId="4A47AD9B" w14:textId="46BFD22F" w:rsidR="00297D5A" w:rsidRPr="00F54062" w:rsidRDefault="00297D5A" w:rsidP="00F54062">
      <w:pPr>
        <w:pStyle w:val="ListParagraph"/>
        <w:numPr>
          <w:ilvl w:val="0"/>
          <w:numId w:val="15"/>
        </w:numPr>
        <w:rPr>
          <w:lang w:val="en-DE"/>
        </w:rPr>
      </w:pPr>
      <w:r>
        <w:t xml:space="preserve">The conclusion should use the citations from the introduction where we repeat </w:t>
      </w:r>
      <w:proofErr w:type="gramStart"/>
      <w:r>
        <w:t>statements</w:t>
      </w:r>
      <w:proofErr w:type="gramEnd"/>
    </w:p>
    <w:p w14:paraId="7E8F51C7" w14:textId="206641AF" w:rsidR="006F40BD" w:rsidRDefault="006F40BD" w:rsidP="00C672C7"/>
    <w:sectPr w:rsidR="006F40BD">
      <w:footerReference w:type="default" r:id="rId7"/>
      <w:pgSz w:w="11906" w:h="16838"/>
      <w:pgMar w:top="1440" w:right="1268" w:bottom="1701" w:left="1800"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BDF76" w14:textId="77777777" w:rsidR="00D73998" w:rsidRDefault="00D73998" w:rsidP="00EB079E">
      <w:r>
        <w:separator/>
      </w:r>
    </w:p>
  </w:endnote>
  <w:endnote w:type="continuationSeparator" w:id="0">
    <w:p w14:paraId="07B697DC" w14:textId="77777777" w:rsidR="00D73998" w:rsidRDefault="00D73998" w:rsidP="00EB0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Devanagari">
    <w:panose1 w:val="020B0502040504020204"/>
    <w:charset w:val="00"/>
    <w:family w:val="swiss"/>
    <w:pitch w:val="variable"/>
    <w:sig w:usb0="80008023" w:usb1="00002046"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enlo Regular">
    <w:panose1 w:val="020B0609030804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3059089"/>
      <w:docPartObj>
        <w:docPartGallery w:val="Page Numbers (Bottom of Page)"/>
        <w:docPartUnique/>
      </w:docPartObj>
    </w:sdtPr>
    <w:sdtContent>
      <w:p w14:paraId="53B4EE64" w14:textId="1C010C83" w:rsidR="00EB079E" w:rsidRDefault="00EB079E">
        <w:pPr>
          <w:pStyle w:val="Footer"/>
          <w:jc w:val="right"/>
        </w:pPr>
        <w:r>
          <w:fldChar w:fldCharType="begin"/>
        </w:r>
        <w:r>
          <w:instrText>PAGE   \* MERGEFORMAT</w:instrText>
        </w:r>
        <w:r>
          <w:fldChar w:fldCharType="separate"/>
        </w:r>
        <w:r>
          <w:rPr>
            <w:lang w:val="nl-NL"/>
          </w:rPr>
          <w:t>2</w:t>
        </w:r>
        <w:r>
          <w:fldChar w:fldCharType="end"/>
        </w:r>
      </w:p>
    </w:sdtContent>
  </w:sdt>
  <w:p w14:paraId="2B697132" w14:textId="77777777" w:rsidR="00EB079E" w:rsidRDefault="00EB07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03B5E" w14:textId="77777777" w:rsidR="00D73998" w:rsidRDefault="00D73998" w:rsidP="00EB079E">
      <w:r>
        <w:separator/>
      </w:r>
    </w:p>
  </w:footnote>
  <w:footnote w:type="continuationSeparator" w:id="0">
    <w:p w14:paraId="42DDF53D" w14:textId="77777777" w:rsidR="00D73998" w:rsidRDefault="00D73998" w:rsidP="00EB07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1140"/>
    <w:multiLevelType w:val="hybridMultilevel"/>
    <w:tmpl w:val="FBA0F5E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09B6409F"/>
    <w:multiLevelType w:val="hybridMultilevel"/>
    <w:tmpl w:val="F628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8979B3"/>
    <w:multiLevelType w:val="hybridMultilevel"/>
    <w:tmpl w:val="34B8E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559DC"/>
    <w:multiLevelType w:val="hybridMultilevel"/>
    <w:tmpl w:val="51EE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31B2A"/>
    <w:multiLevelType w:val="hybridMultilevel"/>
    <w:tmpl w:val="C76630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17A732F"/>
    <w:multiLevelType w:val="hybridMultilevel"/>
    <w:tmpl w:val="57909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E05E61"/>
    <w:multiLevelType w:val="hybridMultilevel"/>
    <w:tmpl w:val="DB668D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7755C23"/>
    <w:multiLevelType w:val="hybridMultilevel"/>
    <w:tmpl w:val="B99E8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391289"/>
    <w:multiLevelType w:val="hybridMultilevel"/>
    <w:tmpl w:val="88AA5B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09D2A93"/>
    <w:multiLevelType w:val="hybridMultilevel"/>
    <w:tmpl w:val="F6BC0E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1747CAC"/>
    <w:multiLevelType w:val="hybridMultilevel"/>
    <w:tmpl w:val="40824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AC25A2"/>
    <w:multiLevelType w:val="hybridMultilevel"/>
    <w:tmpl w:val="C3B21A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BA267F6"/>
    <w:multiLevelType w:val="hybridMultilevel"/>
    <w:tmpl w:val="24A29C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DFA3E28"/>
    <w:multiLevelType w:val="hybridMultilevel"/>
    <w:tmpl w:val="75CA35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FA063BB"/>
    <w:multiLevelType w:val="hybridMultilevel"/>
    <w:tmpl w:val="7E82E0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2023645">
    <w:abstractNumId w:val="8"/>
  </w:num>
  <w:num w:numId="2" w16cid:durableId="626860122">
    <w:abstractNumId w:val="6"/>
  </w:num>
  <w:num w:numId="3" w16cid:durableId="885332178">
    <w:abstractNumId w:val="11"/>
  </w:num>
  <w:num w:numId="4" w16cid:durableId="2007977645">
    <w:abstractNumId w:val="13"/>
  </w:num>
  <w:num w:numId="5" w16cid:durableId="239367124">
    <w:abstractNumId w:val="4"/>
  </w:num>
  <w:num w:numId="6" w16cid:durableId="1043208926">
    <w:abstractNumId w:val="12"/>
  </w:num>
  <w:num w:numId="7" w16cid:durableId="1607884946">
    <w:abstractNumId w:val="14"/>
  </w:num>
  <w:num w:numId="8" w16cid:durableId="1959875395">
    <w:abstractNumId w:val="1"/>
  </w:num>
  <w:num w:numId="9" w16cid:durableId="156310128">
    <w:abstractNumId w:val="0"/>
  </w:num>
  <w:num w:numId="10" w16cid:durableId="1162503349">
    <w:abstractNumId w:val="5"/>
  </w:num>
  <w:num w:numId="11" w16cid:durableId="221448120">
    <w:abstractNumId w:val="2"/>
  </w:num>
  <w:num w:numId="12" w16cid:durableId="1065103448">
    <w:abstractNumId w:val="7"/>
  </w:num>
  <w:num w:numId="13" w16cid:durableId="235822544">
    <w:abstractNumId w:val="3"/>
  </w:num>
  <w:num w:numId="14" w16cid:durableId="400761056">
    <w:abstractNumId w:val="9"/>
  </w:num>
  <w:num w:numId="15" w16cid:durableId="14017106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hideSpellingErrors/>
  <w:hideGrammaticalErrors/>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xMjI2M7E0tzQ1MzJT0lEKTi0uzszPAykwqgUAW0Oq+ywAAAA="/>
  </w:docVars>
  <w:rsids>
    <w:rsidRoot w:val="004B498D"/>
    <w:rsid w:val="00004DBC"/>
    <w:rsid w:val="0002408F"/>
    <w:rsid w:val="0003217E"/>
    <w:rsid w:val="000349E2"/>
    <w:rsid w:val="00053790"/>
    <w:rsid w:val="0005623F"/>
    <w:rsid w:val="000719E0"/>
    <w:rsid w:val="00071A3E"/>
    <w:rsid w:val="00071AF6"/>
    <w:rsid w:val="00072ACC"/>
    <w:rsid w:val="00087F77"/>
    <w:rsid w:val="000A353D"/>
    <w:rsid w:val="000B213F"/>
    <w:rsid w:val="000C4C46"/>
    <w:rsid w:val="000C6804"/>
    <w:rsid w:val="000F3C27"/>
    <w:rsid w:val="00101A24"/>
    <w:rsid w:val="00105304"/>
    <w:rsid w:val="001105F7"/>
    <w:rsid w:val="00121E18"/>
    <w:rsid w:val="00130DFF"/>
    <w:rsid w:val="0014025B"/>
    <w:rsid w:val="001620F7"/>
    <w:rsid w:val="00173AC5"/>
    <w:rsid w:val="00182F4D"/>
    <w:rsid w:val="00184C15"/>
    <w:rsid w:val="001903F8"/>
    <w:rsid w:val="00193A16"/>
    <w:rsid w:val="001A1C1F"/>
    <w:rsid w:val="001A7F1F"/>
    <w:rsid w:val="001B35FC"/>
    <w:rsid w:val="001D345C"/>
    <w:rsid w:val="001D4C60"/>
    <w:rsid w:val="002100B8"/>
    <w:rsid w:val="002276E5"/>
    <w:rsid w:val="0023254B"/>
    <w:rsid w:val="00255947"/>
    <w:rsid w:val="00261FAA"/>
    <w:rsid w:val="002672A6"/>
    <w:rsid w:val="00277BAE"/>
    <w:rsid w:val="00281258"/>
    <w:rsid w:val="002821E3"/>
    <w:rsid w:val="002915C5"/>
    <w:rsid w:val="00293043"/>
    <w:rsid w:val="00297D5A"/>
    <w:rsid w:val="002A0436"/>
    <w:rsid w:val="002B0C6B"/>
    <w:rsid w:val="002B5734"/>
    <w:rsid w:val="002B693B"/>
    <w:rsid w:val="002C4B1B"/>
    <w:rsid w:val="002D3167"/>
    <w:rsid w:val="002F4BD6"/>
    <w:rsid w:val="00301630"/>
    <w:rsid w:val="003234F9"/>
    <w:rsid w:val="003359E1"/>
    <w:rsid w:val="00335C56"/>
    <w:rsid w:val="003415E5"/>
    <w:rsid w:val="0034455E"/>
    <w:rsid w:val="0036031D"/>
    <w:rsid w:val="0036784F"/>
    <w:rsid w:val="00367AAA"/>
    <w:rsid w:val="00367B07"/>
    <w:rsid w:val="00371041"/>
    <w:rsid w:val="00377F99"/>
    <w:rsid w:val="00394C46"/>
    <w:rsid w:val="00396E0D"/>
    <w:rsid w:val="003A1E80"/>
    <w:rsid w:val="003A3E63"/>
    <w:rsid w:val="003B4E6E"/>
    <w:rsid w:val="003B625D"/>
    <w:rsid w:val="003C239C"/>
    <w:rsid w:val="003E0779"/>
    <w:rsid w:val="003E6D94"/>
    <w:rsid w:val="003E7F88"/>
    <w:rsid w:val="003F547F"/>
    <w:rsid w:val="00412CC5"/>
    <w:rsid w:val="004246F2"/>
    <w:rsid w:val="00427372"/>
    <w:rsid w:val="00431456"/>
    <w:rsid w:val="004502B2"/>
    <w:rsid w:val="0045085E"/>
    <w:rsid w:val="00450C0B"/>
    <w:rsid w:val="00451390"/>
    <w:rsid w:val="004528B7"/>
    <w:rsid w:val="00460FDA"/>
    <w:rsid w:val="00461BED"/>
    <w:rsid w:val="004636D8"/>
    <w:rsid w:val="00466177"/>
    <w:rsid w:val="0046624B"/>
    <w:rsid w:val="00466942"/>
    <w:rsid w:val="00470004"/>
    <w:rsid w:val="0048101B"/>
    <w:rsid w:val="004827D0"/>
    <w:rsid w:val="00482C4D"/>
    <w:rsid w:val="00490DC0"/>
    <w:rsid w:val="00497896"/>
    <w:rsid w:val="004A6A62"/>
    <w:rsid w:val="004B498D"/>
    <w:rsid w:val="004D0629"/>
    <w:rsid w:val="004D3B46"/>
    <w:rsid w:val="005039E2"/>
    <w:rsid w:val="0051794E"/>
    <w:rsid w:val="0052239C"/>
    <w:rsid w:val="005317A4"/>
    <w:rsid w:val="00547F83"/>
    <w:rsid w:val="005570C9"/>
    <w:rsid w:val="005627A7"/>
    <w:rsid w:val="00570394"/>
    <w:rsid w:val="005709FE"/>
    <w:rsid w:val="00571A91"/>
    <w:rsid w:val="00576339"/>
    <w:rsid w:val="0058077A"/>
    <w:rsid w:val="005A4793"/>
    <w:rsid w:val="005E2700"/>
    <w:rsid w:val="005E2AC0"/>
    <w:rsid w:val="005E6AEC"/>
    <w:rsid w:val="00604D15"/>
    <w:rsid w:val="006124C0"/>
    <w:rsid w:val="00613D41"/>
    <w:rsid w:val="006152F1"/>
    <w:rsid w:val="00615D53"/>
    <w:rsid w:val="00620BEE"/>
    <w:rsid w:val="00633905"/>
    <w:rsid w:val="00635E23"/>
    <w:rsid w:val="006525F5"/>
    <w:rsid w:val="00653FC6"/>
    <w:rsid w:val="00675DB9"/>
    <w:rsid w:val="00680C14"/>
    <w:rsid w:val="006A0D89"/>
    <w:rsid w:val="006B2A20"/>
    <w:rsid w:val="006B5667"/>
    <w:rsid w:val="006C5CB3"/>
    <w:rsid w:val="006C7CA3"/>
    <w:rsid w:val="006D15C8"/>
    <w:rsid w:val="006E2E63"/>
    <w:rsid w:val="006F40BD"/>
    <w:rsid w:val="00701E0A"/>
    <w:rsid w:val="0070221B"/>
    <w:rsid w:val="00707956"/>
    <w:rsid w:val="007141C7"/>
    <w:rsid w:val="00727EF6"/>
    <w:rsid w:val="007359D5"/>
    <w:rsid w:val="007478C7"/>
    <w:rsid w:val="00747D9E"/>
    <w:rsid w:val="007575C8"/>
    <w:rsid w:val="00766493"/>
    <w:rsid w:val="00786500"/>
    <w:rsid w:val="00790917"/>
    <w:rsid w:val="007A26F2"/>
    <w:rsid w:val="007C1043"/>
    <w:rsid w:val="007F5890"/>
    <w:rsid w:val="00806F6A"/>
    <w:rsid w:val="00811D2A"/>
    <w:rsid w:val="00834C84"/>
    <w:rsid w:val="00842BDB"/>
    <w:rsid w:val="00853EC4"/>
    <w:rsid w:val="00861390"/>
    <w:rsid w:val="008621C8"/>
    <w:rsid w:val="00874F66"/>
    <w:rsid w:val="008904A8"/>
    <w:rsid w:val="008A4C51"/>
    <w:rsid w:val="008C3945"/>
    <w:rsid w:val="008F6D87"/>
    <w:rsid w:val="00917B2B"/>
    <w:rsid w:val="00920E1C"/>
    <w:rsid w:val="009351FF"/>
    <w:rsid w:val="009701F9"/>
    <w:rsid w:val="00971E83"/>
    <w:rsid w:val="00991563"/>
    <w:rsid w:val="00995562"/>
    <w:rsid w:val="009972DF"/>
    <w:rsid w:val="009A701E"/>
    <w:rsid w:val="009C7B1C"/>
    <w:rsid w:val="009D49D4"/>
    <w:rsid w:val="009E5295"/>
    <w:rsid w:val="009E5C42"/>
    <w:rsid w:val="00A022DE"/>
    <w:rsid w:val="00A2338F"/>
    <w:rsid w:val="00A256CC"/>
    <w:rsid w:val="00A278C2"/>
    <w:rsid w:val="00A30CC3"/>
    <w:rsid w:val="00A33AE7"/>
    <w:rsid w:val="00A414E9"/>
    <w:rsid w:val="00A42185"/>
    <w:rsid w:val="00A4434B"/>
    <w:rsid w:val="00A71645"/>
    <w:rsid w:val="00A825D4"/>
    <w:rsid w:val="00A91DE7"/>
    <w:rsid w:val="00AB762C"/>
    <w:rsid w:val="00B05B0D"/>
    <w:rsid w:val="00B06E8E"/>
    <w:rsid w:val="00B17139"/>
    <w:rsid w:val="00B302B9"/>
    <w:rsid w:val="00B35D1A"/>
    <w:rsid w:val="00B65A50"/>
    <w:rsid w:val="00B76B95"/>
    <w:rsid w:val="00B86D9C"/>
    <w:rsid w:val="00B87EF5"/>
    <w:rsid w:val="00BA05D3"/>
    <w:rsid w:val="00BA4A57"/>
    <w:rsid w:val="00BA7951"/>
    <w:rsid w:val="00BD5781"/>
    <w:rsid w:val="00BE1A44"/>
    <w:rsid w:val="00BE6457"/>
    <w:rsid w:val="00BE671A"/>
    <w:rsid w:val="00BE7F67"/>
    <w:rsid w:val="00BF410A"/>
    <w:rsid w:val="00BF5940"/>
    <w:rsid w:val="00C002D7"/>
    <w:rsid w:val="00C0576D"/>
    <w:rsid w:val="00C07D2A"/>
    <w:rsid w:val="00C26879"/>
    <w:rsid w:val="00C32C8D"/>
    <w:rsid w:val="00C46AF1"/>
    <w:rsid w:val="00C60D73"/>
    <w:rsid w:val="00C60FEC"/>
    <w:rsid w:val="00C63FCA"/>
    <w:rsid w:val="00C64B5A"/>
    <w:rsid w:val="00C672C7"/>
    <w:rsid w:val="00C726C1"/>
    <w:rsid w:val="00C92BDF"/>
    <w:rsid w:val="00CC1B39"/>
    <w:rsid w:val="00CD7551"/>
    <w:rsid w:val="00CE6BD1"/>
    <w:rsid w:val="00CF368E"/>
    <w:rsid w:val="00D05263"/>
    <w:rsid w:val="00D1736D"/>
    <w:rsid w:val="00D23E33"/>
    <w:rsid w:val="00D36D93"/>
    <w:rsid w:val="00D4369C"/>
    <w:rsid w:val="00D61158"/>
    <w:rsid w:val="00D64760"/>
    <w:rsid w:val="00D73998"/>
    <w:rsid w:val="00D74C58"/>
    <w:rsid w:val="00D76353"/>
    <w:rsid w:val="00D86FE1"/>
    <w:rsid w:val="00D90F5B"/>
    <w:rsid w:val="00D97F52"/>
    <w:rsid w:val="00DA0593"/>
    <w:rsid w:val="00DA5F40"/>
    <w:rsid w:val="00DA651B"/>
    <w:rsid w:val="00DB76D9"/>
    <w:rsid w:val="00DC0C3E"/>
    <w:rsid w:val="00DD0982"/>
    <w:rsid w:val="00DF2895"/>
    <w:rsid w:val="00DF339C"/>
    <w:rsid w:val="00E026D3"/>
    <w:rsid w:val="00E07BB3"/>
    <w:rsid w:val="00E21F2E"/>
    <w:rsid w:val="00E3652B"/>
    <w:rsid w:val="00E3736E"/>
    <w:rsid w:val="00E7192F"/>
    <w:rsid w:val="00E81574"/>
    <w:rsid w:val="00E92C4A"/>
    <w:rsid w:val="00E9557E"/>
    <w:rsid w:val="00EA6D1E"/>
    <w:rsid w:val="00EB079E"/>
    <w:rsid w:val="00EB5AC7"/>
    <w:rsid w:val="00EB6D3B"/>
    <w:rsid w:val="00EC08B7"/>
    <w:rsid w:val="00EC0DAB"/>
    <w:rsid w:val="00EC1B29"/>
    <w:rsid w:val="00ED0B3A"/>
    <w:rsid w:val="00ED1ED0"/>
    <w:rsid w:val="00ED7451"/>
    <w:rsid w:val="00F04DAB"/>
    <w:rsid w:val="00F11556"/>
    <w:rsid w:val="00F124D2"/>
    <w:rsid w:val="00F1600E"/>
    <w:rsid w:val="00F37394"/>
    <w:rsid w:val="00F54062"/>
    <w:rsid w:val="00F56154"/>
    <w:rsid w:val="00F60F5A"/>
    <w:rsid w:val="00F65AAF"/>
    <w:rsid w:val="00F81370"/>
    <w:rsid w:val="00FA78DD"/>
    <w:rsid w:val="00FB6935"/>
    <w:rsid w:val="00FC2DE5"/>
    <w:rsid w:val="00FD45C3"/>
    <w:rsid w:val="00FE1C40"/>
    <w:rsid w:val="00FF2036"/>
    <w:rsid w:val="00FF49A0"/>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6D0D4"/>
  <w15:docId w15:val="{1E48F3A2-106F-4AED-9404-75620A146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DE3243"/>
  </w:style>
  <w:style w:type="character" w:customStyle="1" w:styleId="Voetnootanker">
    <w:name w:val="Voetnootanker"/>
    <w:rPr>
      <w:vertAlign w:val="superscript"/>
    </w:rPr>
  </w:style>
  <w:style w:type="character" w:customStyle="1" w:styleId="FootnoteCharacters">
    <w:name w:val="Footnote Characters"/>
    <w:basedOn w:val="DefaultParagraphFont"/>
    <w:uiPriority w:val="99"/>
    <w:unhideWhenUsed/>
    <w:qFormat/>
    <w:rsid w:val="00DE3243"/>
    <w:rPr>
      <w:vertAlign w:val="superscript"/>
    </w:rPr>
  </w:style>
  <w:style w:type="paragraph" w:customStyle="1" w:styleId="Kop">
    <w:name w:val="Kop"/>
    <w:basedOn w:val="Normal"/>
    <w:next w:val="BodyText"/>
    <w:qFormat/>
    <w:pPr>
      <w:keepNext/>
      <w:spacing w:before="240" w:after="120"/>
    </w:pPr>
    <w:rPr>
      <w:rFonts w:ascii="Calibri" w:eastAsia="Tahoma" w:hAnsi="Calibri"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561C1B"/>
    <w:pPr>
      <w:ind w:left="720"/>
      <w:contextualSpacing/>
    </w:pPr>
  </w:style>
  <w:style w:type="paragraph" w:styleId="FootnoteText">
    <w:name w:val="footnote text"/>
    <w:basedOn w:val="Normal"/>
    <w:link w:val="FootnoteTextChar"/>
    <w:uiPriority w:val="99"/>
    <w:unhideWhenUsed/>
    <w:rsid w:val="00DE3243"/>
  </w:style>
  <w:style w:type="table" w:styleId="TableGrid">
    <w:name w:val="Table Grid"/>
    <w:basedOn w:val="TableNormal"/>
    <w:uiPriority w:val="59"/>
    <w:rsid w:val="009353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079E"/>
    <w:pPr>
      <w:tabs>
        <w:tab w:val="center" w:pos="4536"/>
        <w:tab w:val="right" w:pos="9072"/>
      </w:tabs>
    </w:pPr>
  </w:style>
  <w:style w:type="character" w:customStyle="1" w:styleId="HeaderChar">
    <w:name w:val="Header Char"/>
    <w:basedOn w:val="DefaultParagraphFont"/>
    <w:link w:val="Header"/>
    <w:uiPriority w:val="99"/>
    <w:rsid w:val="00EB079E"/>
  </w:style>
  <w:style w:type="paragraph" w:styleId="Footer">
    <w:name w:val="footer"/>
    <w:basedOn w:val="Normal"/>
    <w:link w:val="FooterChar"/>
    <w:uiPriority w:val="99"/>
    <w:unhideWhenUsed/>
    <w:rsid w:val="00EB079E"/>
    <w:pPr>
      <w:tabs>
        <w:tab w:val="center" w:pos="4536"/>
        <w:tab w:val="right" w:pos="9072"/>
      </w:tabs>
    </w:pPr>
  </w:style>
  <w:style w:type="character" w:customStyle="1" w:styleId="FooterChar">
    <w:name w:val="Footer Char"/>
    <w:basedOn w:val="DefaultParagraphFont"/>
    <w:link w:val="Footer"/>
    <w:uiPriority w:val="99"/>
    <w:rsid w:val="00EB079E"/>
  </w:style>
  <w:style w:type="character" w:styleId="CommentReference">
    <w:name w:val="annotation reference"/>
    <w:basedOn w:val="DefaultParagraphFont"/>
    <w:uiPriority w:val="99"/>
    <w:semiHidden/>
    <w:unhideWhenUsed/>
    <w:rsid w:val="00DF339C"/>
    <w:rPr>
      <w:sz w:val="16"/>
      <w:szCs w:val="16"/>
    </w:rPr>
  </w:style>
  <w:style w:type="paragraph" w:styleId="CommentText">
    <w:name w:val="annotation text"/>
    <w:basedOn w:val="Normal"/>
    <w:link w:val="CommentTextChar"/>
    <w:uiPriority w:val="99"/>
    <w:semiHidden/>
    <w:unhideWhenUsed/>
    <w:rsid w:val="00DF339C"/>
    <w:rPr>
      <w:sz w:val="20"/>
      <w:szCs w:val="20"/>
    </w:rPr>
  </w:style>
  <w:style w:type="character" w:customStyle="1" w:styleId="CommentTextChar">
    <w:name w:val="Comment Text Char"/>
    <w:basedOn w:val="DefaultParagraphFont"/>
    <w:link w:val="CommentText"/>
    <w:uiPriority w:val="99"/>
    <w:semiHidden/>
    <w:rsid w:val="00DF339C"/>
    <w:rPr>
      <w:sz w:val="20"/>
      <w:szCs w:val="20"/>
    </w:rPr>
  </w:style>
  <w:style w:type="paragraph" w:styleId="CommentSubject">
    <w:name w:val="annotation subject"/>
    <w:basedOn w:val="CommentText"/>
    <w:next w:val="CommentText"/>
    <w:link w:val="CommentSubjectChar"/>
    <w:uiPriority w:val="99"/>
    <w:semiHidden/>
    <w:unhideWhenUsed/>
    <w:rsid w:val="00DF339C"/>
    <w:rPr>
      <w:b/>
      <w:bCs/>
    </w:rPr>
  </w:style>
  <w:style w:type="character" w:customStyle="1" w:styleId="CommentSubjectChar">
    <w:name w:val="Comment Subject Char"/>
    <w:basedOn w:val="CommentTextChar"/>
    <w:link w:val="CommentSubject"/>
    <w:uiPriority w:val="99"/>
    <w:semiHidden/>
    <w:rsid w:val="00DF339C"/>
    <w:rPr>
      <w:b/>
      <w:bCs/>
      <w:sz w:val="20"/>
      <w:szCs w:val="20"/>
    </w:rPr>
  </w:style>
  <w:style w:type="paragraph" w:styleId="HTMLPreformatted">
    <w:name w:val="HTML Preformatted"/>
    <w:basedOn w:val="Normal"/>
    <w:link w:val="HTMLPreformattedChar"/>
    <w:uiPriority w:val="99"/>
    <w:semiHidden/>
    <w:unhideWhenUsed/>
    <w:rsid w:val="00F54062"/>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54062"/>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239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Amsterdam</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Zwitser</dc:creator>
  <dc:description/>
  <cp:lastModifiedBy>Katharina Lindefjeld</cp:lastModifiedBy>
  <cp:revision>2</cp:revision>
  <cp:lastPrinted>2021-11-19T11:09:00Z</cp:lastPrinted>
  <dcterms:created xsi:type="dcterms:W3CDTF">2024-01-10T15:30:00Z</dcterms:created>
  <dcterms:modified xsi:type="dcterms:W3CDTF">2024-01-10T15:30:00Z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Amsterdam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