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Mahdi Saadat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4"/>
          <w:szCs w:val="24"/>
        </w:rPr>
        <w:t xml:space="preserve">Senior Frontend Engineer  ·  UI Systems &amp; React Architecture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(415) 368-7981  ·  mahdi.saadat.work@gmail.com  ·  blackleadpencil.com  ·  linkedin.com/in/matteo-saadat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Hardwick, VT, USA  ·  US Citizen</w:t>
      </w:r>
    </w:p>
    <w:p>
      <w:pPr>
        <w:pBdr>
          <w:bottom w:val="single" w:color="2E75B6" w:sz="4" w:space="1"/>
        </w:pBdr>
        <w:spacing w:after="0" w:before="0"/>
      </w:pP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PROFILE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Senior Frontend Engineer with 10+ years of experience building scalable UI systems, component architectures, and high-performance interfaces for complex SaaS platforms. Deep expertise in React, Next.js, TypeScript, Sass, and design system implementation — with a strong focus on maintainability, accessibility, and measurable performance gains.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Known for bringing order to large, legacy front-end codebases: refactoring systems without breaking products, and establishing patterns that scale with teams and features. Comfortable owning the UI layer end-to-end — from design collaboration through production delivery.</w:t>
      </w: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RECENT 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Smart Form — AI-Assisted Data Intake UI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2E75B6"/>
          <w:sz w:val="18"/>
          <w:szCs w:val="18"/>
          <w:u w:val="single"/>
        </w:rPr>
        <w:t xml:space="preserve">blackleadpencil.com/portfolio/smart-form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Designed and built complex, multi-step intake UI with real-time validation feedback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Human-in-the-loop review interface: clear separation between AI-suggested and confirmed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Accessible, responsive component system built in React + TypeScript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Post-processing display layer isolating raw AI output from user-facing UI state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Horse Competition Platform — SaaS Frontend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2E75B6"/>
          <w:sz w:val="18"/>
          <w:szCs w:val="18"/>
          <w:u w:val="single"/>
        </w:rPr>
        <w:t xml:space="preserve">ge-pc.org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2025 (WIP)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React-based UI for video submission, scoring, and event management workflows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Role-based interface patterns: competitor, judge, and admin views from a shared component layer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Structured form systems with validation, error handling, and progressive disclosure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SAM — VS Code Extension UI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2025 (WIP)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Built developer-facing extension UI embedded directly in VS Code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Structured multi-step UI for architecture specification and human approval workflows</w:t>
      </w: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PROFESSIONAL EXPERIENCE</w:t>
      </w:r>
    </w:p>
    <w:p>
      <w:pPr>
        <w:tabs>
          <w:tab w:val="right" w:pos="10512"/>
        </w:tabs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Black Lead Pencil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Freelance Frontend Developer &amp; UI/UX Designer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2011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UI architecture and component systems for SaaS clients across multiple industries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React / Next.js front-end applications with Sass-based design systems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Workflow-driven UI design for data-heavy and media-rich products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End-to-end ownership: wireframe → component → production</w:t>
      </w:r>
    </w:p>
    <w:p>
      <w:pPr>
        <w:tabs>
          <w:tab w:val="right" w:pos="10512"/>
        </w:tabs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Nextmark Inc.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Senior Front-End Software Engineer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2015 –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Owned front-end architecture for Bionic, a production media planning SaaS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Refactored 14,000+ lines of CSS into a scalable, modular Sass architecture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Reduced page load time from ~9s to under 5s through systematic performance optimization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Modernized 50+ legacy pages with consistent component patterns and accessibility improvements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Built complex data workflows: pagination, infinite scroll, bulk-edit, and inline validation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Mentored junior engineers; established front-end code standards across the team</w:t>
      </w:r>
    </w:p>
    <w:p>
      <w:pPr>
        <w:tabs>
          <w:tab w:val="right" w:pos="10512"/>
        </w:tabs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MYSys Inc.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Software Developer Intern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2014 – 2015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Built UI components for industrial ERP systems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Wrote HTML5 API documentation and integration tooling</w:t>
      </w: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EDUCATION</w:t>
      </w:r>
    </w:p>
    <w:p>
      <w:pPr>
        <w:tabs>
          <w:tab w:val="right" w:pos="10512"/>
        </w:tabs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Vermont Technical College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B.S. in Software Engineering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2015</w:t>
      </w: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UI Frameworks: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React, Next.js, TypeScript, JavaScript (ES6+), HTML5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Styling &amp; Design Systems: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Sass/CSS3, Component Systems, Design Tokens, Responsive Design, Accessibility (A11y)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Performance &amp; Testing: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Lighthouse, Chrome DevTools, Jest, React Testing Library, Vite, Webpack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Tooling: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Git, GitHub, CI/CD, npm, Figma collaboration, Postman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Spoken Languages: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English (Fluent)  ·  Italian (Fluent)  ·  Farsi (Native)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2026-05-12T00:08:22.174Z</dcterms:created>
  <dcterms:modified xsi:type="dcterms:W3CDTF">2026-05-12T00:08:22.174Z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