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15C47" w14:textId="4139AC54" w:rsidR="00222ABB" w:rsidRPr="00BC76B5" w:rsidRDefault="00222ABB" w:rsidP="00BC76B5">
      <w:pPr>
        <w:pStyle w:val="Title"/>
        <w:jc w:val="both"/>
        <w:rPr>
          <w:rFonts w:ascii="Palatino Linotype" w:hAnsi="Palatino Linotype"/>
          <w:lang w:val="en-US"/>
        </w:rPr>
      </w:pPr>
      <w:proofErr w:type="spellStart"/>
      <w:r w:rsidRPr="00BC76B5">
        <w:rPr>
          <w:rFonts w:ascii="Palatino Linotype" w:hAnsi="Palatino Linotype"/>
          <w:lang w:val="en-US"/>
        </w:rPr>
        <w:t>Manuale</w:t>
      </w:r>
      <w:proofErr w:type="spellEnd"/>
      <w:r w:rsidRPr="00BC76B5">
        <w:rPr>
          <w:rFonts w:ascii="Palatino Linotype" w:hAnsi="Palatino Linotype"/>
          <w:lang w:val="en-US"/>
        </w:rPr>
        <w:t xml:space="preserve"> </w:t>
      </w:r>
      <w:proofErr w:type="spellStart"/>
      <w:r w:rsidRPr="00BC76B5">
        <w:rPr>
          <w:rFonts w:ascii="Palatino Linotype" w:hAnsi="Palatino Linotype"/>
          <w:lang w:val="en-US"/>
        </w:rPr>
        <w:t>Archivio</w:t>
      </w:r>
      <w:proofErr w:type="spellEnd"/>
    </w:p>
    <w:p w14:paraId="311A090D" w14:textId="2FCE9D37" w:rsidR="00222ABB" w:rsidRPr="00BC76B5" w:rsidRDefault="00222ABB" w:rsidP="00BC76B5">
      <w:pPr>
        <w:pStyle w:val="Heading1"/>
        <w:jc w:val="both"/>
        <w:rPr>
          <w:rFonts w:ascii="Palatino Linotype" w:hAnsi="Palatino Linotype"/>
          <w:lang w:val="it-IT"/>
        </w:rPr>
      </w:pPr>
      <w:r w:rsidRPr="00BC76B5">
        <w:rPr>
          <w:rFonts w:ascii="Palatino Linotype" w:hAnsi="Palatino Linotype"/>
          <w:lang w:val="it-IT"/>
        </w:rPr>
        <w:t>Autenticazione</w:t>
      </w:r>
    </w:p>
    <w:p w14:paraId="42F41B0E" w14:textId="0BC14970" w:rsidR="00222ABB" w:rsidRPr="00BC76B5" w:rsidRDefault="00222ABB" w:rsidP="00BC76B5">
      <w:pPr>
        <w:jc w:val="both"/>
        <w:rPr>
          <w:rFonts w:ascii="Palatino Linotype" w:hAnsi="Palatino Linotype"/>
          <w:lang w:val="it-IT"/>
        </w:rPr>
      </w:pPr>
      <w:r w:rsidRPr="00BC76B5">
        <w:rPr>
          <w:rFonts w:ascii="Palatino Linotype" w:hAnsi="Palatino Linotype"/>
          <w:lang w:val="it-IT"/>
        </w:rPr>
        <w:t xml:space="preserve">Per accedere alle pagine di gestione dell’Archivio digitale </w:t>
      </w:r>
      <w:r w:rsidR="00BC76B5">
        <w:rPr>
          <w:rFonts w:ascii="Palatino Linotype" w:hAnsi="Palatino Linotype"/>
          <w:lang w:val="it-IT"/>
        </w:rPr>
        <w:t>è</w:t>
      </w:r>
      <w:r w:rsidRPr="00BC76B5">
        <w:rPr>
          <w:rFonts w:ascii="Palatino Linotype" w:hAnsi="Palatino Linotype"/>
          <w:lang w:val="it-IT"/>
        </w:rPr>
        <w:t xml:space="preserve"> necessario autenticarsi. Ogni utente registrato dovr</w:t>
      </w:r>
      <w:r w:rsidR="00BC76B5">
        <w:rPr>
          <w:rFonts w:ascii="Palatino Linotype" w:hAnsi="Palatino Linotype"/>
          <w:lang w:val="it-IT"/>
        </w:rPr>
        <w:t>à</w:t>
      </w:r>
      <w:r w:rsidRPr="00BC76B5">
        <w:rPr>
          <w:rFonts w:ascii="Palatino Linotype" w:hAnsi="Palatino Linotype"/>
          <w:lang w:val="it-IT"/>
        </w:rPr>
        <w:t xml:space="preserve"> scegliere un “username” ed una password.</w:t>
      </w:r>
      <w:r w:rsidRPr="00BC76B5">
        <w:rPr>
          <w:rFonts w:ascii="Palatino Linotype" w:hAnsi="Palatino Linotype"/>
          <w:noProof/>
          <w:lang w:val="it-IT"/>
        </w:rPr>
        <w:drawing>
          <wp:inline distT="0" distB="0" distL="0" distR="0" wp14:anchorId="561224AB" wp14:editId="7A180E85">
            <wp:extent cx="5133315" cy="3046981"/>
            <wp:effectExtent l="0" t="0" r="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0 at 23.00.55.png"/>
                    <pic:cNvPicPr/>
                  </pic:nvPicPr>
                  <pic:blipFill>
                    <a:blip r:embed="rId5">
                      <a:extLst>
                        <a:ext uri="{28A0092B-C50C-407E-A947-70E740481C1C}">
                          <a14:useLocalDpi xmlns:a14="http://schemas.microsoft.com/office/drawing/2010/main" val="0"/>
                        </a:ext>
                      </a:extLst>
                    </a:blip>
                    <a:stretch>
                      <a:fillRect/>
                    </a:stretch>
                  </pic:blipFill>
                  <pic:spPr>
                    <a:xfrm>
                      <a:off x="0" y="0"/>
                      <a:ext cx="5154481" cy="3059544"/>
                    </a:xfrm>
                    <a:prstGeom prst="rect">
                      <a:avLst/>
                    </a:prstGeom>
                  </pic:spPr>
                </pic:pic>
              </a:graphicData>
            </a:graphic>
          </wp:inline>
        </w:drawing>
      </w:r>
      <w:r w:rsidRPr="00BC76B5">
        <w:rPr>
          <w:rFonts w:ascii="Palatino Linotype" w:hAnsi="Palatino Linotype"/>
          <w:lang w:val="it-IT"/>
        </w:rPr>
        <w:t>Inserendo le proprie credenziali acceder</w:t>
      </w:r>
      <w:r w:rsidR="00BC76B5">
        <w:rPr>
          <w:rFonts w:ascii="Palatino Linotype" w:hAnsi="Palatino Linotype"/>
          <w:lang w:val="it-IT"/>
        </w:rPr>
        <w:t>à</w:t>
      </w:r>
      <w:r w:rsidRPr="00BC76B5">
        <w:rPr>
          <w:rFonts w:ascii="Palatino Linotype" w:hAnsi="Palatino Linotype"/>
          <w:lang w:val="it-IT"/>
        </w:rPr>
        <w:t xml:space="preserve"> alla pagina principale del sito.</w:t>
      </w:r>
      <w:r w:rsidR="00326C67" w:rsidRPr="00BC76B5">
        <w:rPr>
          <w:rFonts w:ascii="Palatino Linotype" w:hAnsi="Palatino Linotype"/>
          <w:lang w:val="it-IT"/>
        </w:rPr>
        <w:t xml:space="preserve"> Alla fine della sessione ogni utente potr</w:t>
      </w:r>
      <w:r w:rsidR="00BC76B5">
        <w:rPr>
          <w:rFonts w:ascii="Palatino Linotype" w:hAnsi="Palatino Linotype"/>
          <w:lang w:val="it-IT"/>
        </w:rPr>
        <w:t>à</w:t>
      </w:r>
      <w:r w:rsidR="00326C67" w:rsidRPr="00BC76B5">
        <w:rPr>
          <w:rFonts w:ascii="Palatino Linotype" w:hAnsi="Palatino Linotype"/>
          <w:lang w:val="it-IT"/>
        </w:rPr>
        <w:t xml:space="preserve"> effettuare il log-out manualmente oppure questo avverr</w:t>
      </w:r>
      <w:r w:rsidR="00BC76B5">
        <w:rPr>
          <w:rFonts w:ascii="Palatino Linotype" w:hAnsi="Palatino Linotype"/>
          <w:lang w:val="it-IT"/>
        </w:rPr>
        <w:t>à</w:t>
      </w:r>
      <w:r w:rsidR="00326C67" w:rsidRPr="00BC76B5">
        <w:rPr>
          <w:rFonts w:ascii="Palatino Linotype" w:hAnsi="Palatino Linotype"/>
          <w:lang w:val="it-IT"/>
        </w:rPr>
        <w:t xml:space="preserve"> automaticamente dopo 30 minuti di inattivit</w:t>
      </w:r>
      <w:r w:rsidR="00BC76B5">
        <w:rPr>
          <w:rFonts w:ascii="Palatino Linotype" w:hAnsi="Palatino Linotype"/>
          <w:lang w:val="it-IT"/>
        </w:rPr>
        <w:t>à</w:t>
      </w:r>
      <w:r w:rsidR="00326C67" w:rsidRPr="00BC76B5">
        <w:rPr>
          <w:rFonts w:ascii="Palatino Linotype" w:hAnsi="Palatino Linotype"/>
          <w:lang w:val="it-IT"/>
        </w:rPr>
        <w:t xml:space="preserve"> (nessuna pagina caricata negli ultimi 30 minuti).</w:t>
      </w:r>
    </w:p>
    <w:p w14:paraId="18729822" w14:textId="079D9735" w:rsidR="00222ABB" w:rsidRPr="00BC76B5" w:rsidRDefault="00222ABB" w:rsidP="00BC76B5">
      <w:pPr>
        <w:pStyle w:val="Heading1"/>
        <w:jc w:val="both"/>
        <w:rPr>
          <w:rFonts w:ascii="Palatino Linotype" w:hAnsi="Palatino Linotype"/>
          <w:lang w:val="it-IT"/>
        </w:rPr>
      </w:pPr>
      <w:r w:rsidRPr="00BC76B5">
        <w:rPr>
          <w:rFonts w:ascii="Palatino Linotype" w:hAnsi="Palatino Linotype"/>
          <w:lang w:val="it-IT"/>
        </w:rPr>
        <w:t>Dashboard</w:t>
      </w:r>
    </w:p>
    <w:p w14:paraId="6FED2E2A" w14:textId="07876EDC" w:rsidR="00222ABB" w:rsidRPr="00BC76B5" w:rsidRDefault="00222ABB" w:rsidP="00BC76B5">
      <w:pPr>
        <w:jc w:val="both"/>
        <w:rPr>
          <w:rFonts w:ascii="Palatino Linotype" w:hAnsi="Palatino Linotype"/>
          <w:lang w:val="it-IT"/>
        </w:rPr>
      </w:pPr>
      <w:r w:rsidRPr="00BC76B5">
        <w:rPr>
          <w:rFonts w:ascii="Palatino Linotype" w:hAnsi="Palatino Linotype"/>
          <w:lang w:val="it-IT"/>
        </w:rPr>
        <w:t>Una volta effettuata l’autenticazione ci si trover</w:t>
      </w:r>
      <w:r w:rsidR="00076414">
        <w:rPr>
          <w:rFonts w:ascii="Palatino Linotype" w:hAnsi="Palatino Linotype"/>
          <w:lang w:val="it-IT"/>
        </w:rPr>
        <w:t>à</w:t>
      </w:r>
      <w:r w:rsidRPr="00BC76B5">
        <w:rPr>
          <w:rFonts w:ascii="Palatino Linotype" w:hAnsi="Palatino Linotype"/>
          <w:lang w:val="it-IT"/>
        </w:rPr>
        <w:t xml:space="preserve"> nella </w:t>
      </w:r>
      <w:proofErr w:type="spellStart"/>
      <w:r w:rsidRPr="00BC76B5">
        <w:rPr>
          <w:rFonts w:ascii="Palatino Linotype" w:hAnsi="Palatino Linotype"/>
          <w:lang w:val="it-IT"/>
        </w:rPr>
        <w:t>cos</w:t>
      </w:r>
      <w:r w:rsidR="00076414">
        <w:rPr>
          <w:rFonts w:ascii="Palatino Linotype" w:hAnsi="Palatino Linotype"/>
          <w:lang w:val="it-IT"/>
        </w:rPr>
        <w:t>í</w:t>
      </w:r>
      <w:r w:rsidRPr="00BC76B5">
        <w:rPr>
          <w:rFonts w:ascii="Palatino Linotype" w:hAnsi="Palatino Linotype"/>
          <w:lang w:val="it-IT"/>
        </w:rPr>
        <w:t>detta</w:t>
      </w:r>
      <w:proofErr w:type="spellEnd"/>
      <w:r w:rsidRPr="00BC76B5">
        <w:rPr>
          <w:rFonts w:ascii="Palatino Linotype" w:hAnsi="Palatino Linotype"/>
          <w:lang w:val="it-IT"/>
        </w:rPr>
        <w:t xml:space="preserve"> </w:t>
      </w:r>
      <w:proofErr w:type="spellStart"/>
      <w:r w:rsidRPr="00946161">
        <w:rPr>
          <w:rFonts w:ascii="Palatino Linotype" w:hAnsi="Palatino Linotype"/>
          <w:i/>
          <w:iCs/>
          <w:lang w:val="it-IT"/>
        </w:rPr>
        <w:t>dashboard</w:t>
      </w:r>
      <w:proofErr w:type="spellEnd"/>
      <w:r w:rsidRPr="00BC76B5">
        <w:rPr>
          <w:rFonts w:ascii="Palatino Linotype" w:hAnsi="Palatino Linotype"/>
          <w:lang w:val="it-IT"/>
        </w:rPr>
        <w:t>, la pagina principale dalla quale sar</w:t>
      </w:r>
      <w:r w:rsidR="00076414">
        <w:rPr>
          <w:rFonts w:ascii="Palatino Linotype" w:hAnsi="Palatino Linotype"/>
          <w:lang w:val="it-IT"/>
        </w:rPr>
        <w:t>à</w:t>
      </w:r>
      <w:r w:rsidRPr="00BC76B5">
        <w:rPr>
          <w:rFonts w:ascii="Palatino Linotype" w:hAnsi="Palatino Linotype"/>
          <w:lang w:val="it-IT"/>
        </w:rPr>
        <w:t xml:space="preserve"> possibile accedere a tutti i servizi disponibili in base al pro</w:t>
      </w:r>
      <w:r w:rsidR="00076414">
        <w:rPr>
          <w:rFonts w:ascii="Palatino Linotype" w:hAnsi="Palatino Linotype"/>
          <w:lang w:val="it-IT"/>
        </w:rPr>
        <w:t>p</w:t>
      </w:r>
      <w:r w:rsidRPr="00BC76B5">
        <w:rPr>
          <w:rFonts w:ascii="Palatino Linotype" w:hAnsi="Palatino Linotype"/>
          <w:lang w:val="it-IT"/>
        </w:rPr>
        <w:t xml:space="preserve">rio </w:t>
      </w:r>
      <w:r w:rsidRPr="00946161">
        <w:rPr>
          <w:rFonts w:ascii="Palatino Linotype" w:hAnsi="Palatino Linotype"/>
          <w:i/>
          <w:iCs/>
          <w:lang w:val="it-IT"/>
        </w:rPr>
        <w:t>ruolo</w:t>
      </w:r>
      <w:r w:rsidRPr="00BC76B5">
        <w:rPr>
          <w:rFonts w:ascii="Palatino Linotype" w:hAnsi="Palatino Linotype"/>
          <w:lang w:val="it-IT"/>
        </w:rPr>
        <w:t xml:space="preserve">. </w:t>
      </w:r>
    </w:p>
    <w:p w14:paraId="685E1BF6" w14:textId="24CB3914" w:rsidR="00222ABB" w:rsidRPr="00BC76B5" w:rsidRDefault="00222ABB" w:rsidP="00BC76B5">
      <w:pPr>
        <w:pStyle w:val="ListParagraph"/>
        <w:jc w:val="both"/>
        <w:rPr>
          <w:rFonts w:ascii="Palatino Linotype" w:hAnsi="Palatino Linotype"/>
          <w:lang w:val="it-IT"/>
        </w:rPr>
      </w:pPr>
      <w:r w:rsidRPr="00BC76B5">
        <w:rPr>
          <w:rFonts w:ascii="Palatino Linotype" w:hAnsi="Palatino Linotype"/>
          <w:noProof/>
          <w:lang w:val="it-IT"/>
        </w:rPr>
        <w:lastRenderedPageBreak/>
        <w:drawing>
          <wp:anchor distT="0" distB="0" distL="114300" distR="114300" simplePos="0" relativeHeight="251658240" behindDoc="0" locked="0" layoutInCell="1" allowOverlap="1" wp14:anchorId="4A4EBABB" wp14:editId="4A56E052">
            <wp:simplePos x="0" y="0"/>
            <wp:positionH relativeFrom="column">
              <wp:posOffset>461010</wp:posOffset>
            </wp:positionH>
            <wp:positionV relativeFrom="paragraph">
              <wp:posOffset>0</wp:posOffset>
            </wp:positionV>
            <wp:extent cx="4957200" cy="2707200"/>
            <wp:effectExtent l="0" t="0" r="0" b="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3-10 at 23.06.2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7200" cy="2707200"/>
                    </a:xfrm>
                    <a:prstGeom prst="rect">
                      <a:avLst/>
                    </a:prstGeom>
                  </pic:spPr>
                </pic:pic>
              </a:graphicData>
            </a:graphic>
            <wp14:sizeRelH relativeFrom="margin">
              <wp14:pctWidth>0</wp14:pctWidth>
            </wp14:sizeRelH>
            <wp14:sizeRelV relativeFrom="margin">
              <wp14:pctHeight>0</wp14:pctHeight>
            </wp14:sizeRelV>
          </wp:anchor>
        </w:drawing>
      </w:r>
    </w:p>
    <w:p w14:paraId="047EB331" w14:textId="01E8886D" w:rsidR="00716432" w:rsidRPr="00BC76B5" w:rsidRDefault="00716432" w:rsidP="00BC76B5">
      <w:pPr>
        <w:jc w:val="both"/>
        <w:rPr>
          <w:rFonts w:ascii="Palatino Linotype" w:hAnsi="Palatino Linotype"/>
          <w:lang w:val="it-IT"/>
        </w:rPr>
      </w:pPr>
      <w:r w:rsidRPr="00BC76B5">
        <w:rPr>
          <w:rFonts w:ascii="Palatino Linotype" w:hAnsi="Palatino Linotype"/>
          <w:lang w:val="it-IT"/>
        </w:rPr>
        <w:t>Di seguito verranno descritte tutte le funzionalit</w:t>
      </w:r>
      <w:r w:rsidR="00076414">
        <w:rPr>
          <w:rFonts w:ascii="Palatino Linotype" w:hAnsi="Palatino Linotype"/>
          <w:lang w:val="it-IT"/>
        </w:rPr>
        <w:t>à</w:t>
      </w:r>
      <w:r w:rsidRPr="00BC76B5">
        <w:rPr>
          <w:rFonts w:ascii="Palatino Linotype" w:hAnsi="Palatino Linotype"/>
          <w:lang w:val="it-IT"/>
        </w:rPr>
        <w:t xml:space="preserve"> disponibili.</w:t>
      </w:r>
    </w:p>
    <w:p w14:paraId="0863EDD3" w14:textId="31830040" w:rsidR="00716432" w:rsidRPr="00BC76B5" w:rsidRDefault="00716432" w:rsidP="00BC76B5">
      <w:pPr>
        <w:pStyle w:val="Heading1"/>
        <w:jc w:val="both"/>
        <w:rPr>
          <w:rFonts w:ascii="Palatino Linotype" w:hAnsi="Palatino Linotype"/>
          <w:lang w:val="it-IT"/>
        </w:rPr>
      </w:pPr>
      <w:r w:rsidRPr="00BC76B5">
        <w:rPr>
          <w:rFonts w:ascii="Palatino Linotype" w:hAnsi="Palatino Linotype"/>
          <w:lang w:val="it-IT"/>
        </w:rPr>
        <w:t xml:space="preserve">Amministrazione </w:t>
      </w:r>
      <w:r w:rsidR="00076414">
        <w:rPr>
          <w:rFonts w:ascii="Palatino Linotype" w:hAnsi="Palatino Linotype"/>
          <w:lang w:val="it-IT"/>
        </w:rPr>
        <w:t>del s</w:t>
      </w:r>
      <w:r w:rsidRPr="00BC76B5">
        <w:rPr>
          <w:rFonts w:ascii="Palatino Linotype" w:hAnsi="Palatino Linotype"/>
          <w:lang w:val="it-IT"/>
        </w:rPr>
        <w:t>it</w:t>
      </w:r>
      <w:r w:rsidR="00076414">
        <w:rPr>
          <w:rFonts w:ascii="Palatino Linotype" w:hAnsi="Palatino Linotype"/>
          <w:lang w:val="it-IT"/>
        </w:rPr>
        <w:t>o</w:t>
      </w:r>
    </w:p>
    <w:p w14:paraId="4436AB9B" w14:textId="3A55AF94" w:rsidR="00716432" w:rsidRPr="00BC76B5" w:rsidRDefault="00716432" w:rsidP="00BC76B5">
      <w:pPr>
        <w:jc w:val="both"/>
        <w:rPr>
          <w:rFonts w:ascii="Palatino Linotype" w:hAnsi="Palatino Linotype"/>
          <w:lang w:val="it-IT"/>
        </w:rPr>
      </w:pPr>
      <w:r w:rsidRPr="00BC76B5">
        <w:rPr>
          <w:rFonts w:ascii="Palatino Linotype" w:hAnsi="Palatino Linotype"/>
          <w:lang w:val="it-IT"/>
        </w:rPr>
        <w:t xml:space="preserve">Nella pagina di amministrazione del sito, visibile solo agli utenti amministratori, </w:t>
      </w:r>
      <w:r w:rsidR="00076414">
        <w:rPr>
          <w:rFonts w:ascii="Palatino Linotype" w:hAnsi="Palatino Linotype"/>
          <w:lang w:val="it-IT"/>
        </w:rPr>
        <w:t>è</w:t>
      </w:r>
      <w:r w:rsidR="00076414" w:rsidRPr="00BC76B5">
        <w:rPr>
          <w:rFonts w:ascii="Palatino Linotype" w:hAnsi="Palatino Linotype"/>
          <w:lang w:val="it-IT"/>
        </w:rPr>
        <w:t xml:space="preserve"> </w:t>
      </w:r>
      <w:r w:rsidRPr="00BC76B5">
        <w:rPr>
          <w:rFonts w:ascii="Palatino Linotype" w:hAnsi="Palatino Linotype"/>
          <w:lang w:val="it-IT"/>
        </w:rPr>
        <w:t>possibile:</w:t>
      </w:r>
    </w:p>
    <w:p w14:paraId="02D56E65" w14:textId="06907F15" w:rsidR="00716432" w:rsidRPr="00BC76B5" w:rsidRDefault="00716432" w:rsidP="00BC76B5">
      <w:pPr>
        <w:pStyle w:val="ListParagraph"/>
        <w:numPr>
          <w:ilvl w:val="0"/>
          <w:numId w:val="2"/>
        </w:numPr>
        <w:jc w:val="both"/>
        <w:rPr>
          <w:rFonts w:ascii="Palatino Linotype" w:hAnsi="Palatino Linotype"/>
          <w:lang w:val="it-IT"/>
        </w:rPr>
      </w:pPr>
      <w:r w:rsidRPr="00BC76B5">
        <w:rPr>
          <w:rFonts w:ascii="Palatino Linotype" w:hAnsi="Palatino Linotype"/>
          <w:lang w:val="it-IT"/>
        </w:rPr>
        <w:t>gestire gli utenti: aggiungere o rimuovere un utente</w:t>
      </w:r>
    </w:p>
    <w:p w14:paraId="7067F582" w14:textId="012E3F58" w:rsidR="00716432" w:rsidRPr="00BC76B5" w:rsidRDefault="00716432" w:rsidP="00BC76B5">
      <w:pPr>
        <w:pStyle w:val="ListParagraph"/>
        <w:numPr>
          <w:ilvl w:val="0"/>
          <w:numId w:val="2"/>
        </w:numPr>
        <w:jc w:val="both"/>
        <w:rPr>
          <w:rFonts w:ascii="Palatino Linotype" w:hAnsi="Palatino Linotype"/>
          <w:lang w:val="it-IT"/>
        </w:rPr>
      </w:pPr>
      <w:r w:rsidRPr="00BC76B5">
        <w:rPr>
          <w:rFonts w:ascii="Palatino Linotype" w:hAnsi="Palatino Linotype"/>
          <w:lang w:val="it-IT"/>
        </w:rPr>
        <w:t>gestire le tipologie dei volumi della biblioteca</w:t>
      </w:r>
    </w:p>
    <w:p w14:paraId="6640D401" w14:textId="77777777" w:rsidR="00716432" w:rsidRPr="00BC76B5" w:rsidRDefault="00716432" w:rsidP="00BC76B5">
      <w:pPr>
        <w:jc w:val="both"/>
        <w:rPr>
          <w:rFonts w:ascii="Palatino Linotype" w:hAnsi="Palatino Linotype"/>
          <w:lang w:val="it-IT"/>
        </w:rPr>
      </w:pPr>
    </w:p>
    <w:p w14:paraId="0DA2DE48" w14:textId="5EA60EE6" w:rsidR="00716432" w:rsidRPr="00BC76B5" w:rsidRDefault="00716432" w:rsidP="00BC76B5">
      <w:pPr>
        <w:pStyle w:val="ListParagraph"/>
        <w:jc w:val="both"/>
        <w:rPr>
          <w:rFonts w:ascii="Palatino Linotype" w:hAnsi="Palatino Linotype"/>
          <w:lang w:val="it-IT"/>
        </w:rPr>
      </w:pPr>
      <w:r w:rsidRPr="00BC76B5">
        <w:rPr>
          <w:rFonts w:ascii="Palatino Linotype" w:hAnsi="Palatino Linotype"/>
          <w:noProof/>
          <w:lang w:val="it-IT"/>
        </w:rPr>
        <w:drawing>
          <wp:inline distT="0" distB="0" distL="0" distR="0" wp14:anchorId="62162AC6" wp14:editId="153CF595">
            <wp:extent cx="4934138" cy="3800709"/>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3-10 at 23.10.19.png"/>
                    <pic:cNvPicPr/>
                  </pic:nvPicPr>
                  <pic:blipFill>
                    <a:blip r:embed="rId7">
                      <a:extLst>
                        <a:ext uri="{28A0092B-C50C-407E-A947-70E740481C1C}">
                          <a14:useLocalDpi xmlns:a14="http://schemas.microsoft.com/office/drawing/2010/main" val="0"/>
                        </a:ext>
                      </a:extLst>
                    </a:blip>
                    <a:stretch>
                      <a:fillRect/>
                    </a:stretch>
                  </pic:blipFill>
                  <pic:spPr>
                    <a:xfrm>
                      <a:off x="0" y="0"/>
                      <a:ext cx="4952833" cy="3815110"/>
                    </a:xfrm>
                    <a:prstGeom prst="rect">
                      <a:avLst/>
                    </a:prstGeom>
                  </pic:spPr>
                </pic:pic>
              </a:graphicData>
            </a:graphic>
          </wp:inline>
        </w:drawing>
      </w:r>
    </w:p>
    <w:p w14:paraId="2396691E" w14:textId="3A2C6395" w:rsidR="00716432" w:rsidRPr="00BC76B5" w:rsidRDefault="00716432" w:rsidP="00BC76B5">
      <w:pPr>
        <w:pStyle w:val="Heading2"/>
        <w:jc w:val="both"/>
        <w:rPr>
          <w:rFonts w:ascii="Palatino Linotype" w:hAnsi="Palatino Linotype"/>
          <w:lang w:val="it-IT"/>
        </w:rPr>
      </w:pPr>
      <w:r w:rsidRPr="00BC76B5">
        <w:rPr>
          <w:rFonts w:ascii="Palatino Linotype" w:hAnsi="Palatino Linotype"/>
          <w:lang w:val="it-IT"/>
        </w:rPr>
        <w:lastRenderedPageBreak/>
        <w:t>Gestione Utenti</w:t>
      </w:r>
    </w:p>
    <w:p w14:paraId="53F52125" w14:textId="660B4D76" w:rsidR="00716432" w:rsidRPr="00BC76B5" w:rsidRDefault="00716432" w:rsidP="00BC76B5">
      <w:pPr>
        <w:jc w:val="both"/>
        <w:rPr>
          <w:rFonts w:ascii="Palatino Linotype" w:hAnsi="Palatino Linotype"/>
          <w:lang w:val="it-IT"/>
        </w:rPr>
      </w:pPr>
      <w:r w:rsidRPr="00BC76B5">
        <w:rPr>
          <w:rFonts w:ascii="Palatino Linotype" w:hAnsi="Palatino Linotype"/>
          <w:lang w:val="it-IT"/>
        </w:rPr>
        <w:t>Tramite il pulsante “Nuovo Utente” si accede alla scheda di inserimento di un nuovo utente.</w:t>
      </w:r>
    </w:p>
    <w:p w14:paraId="5AA79B7B" w14:textId="77777777" w:rsidR="00716432" w:rsidRPr="00BC76B5" w:rsidRDefault="00716432" w:rsidP="00BC76B5">
      <w:pPr>
        <w:jc w:val="both"/>
        <w:rPr>
          <w:rFonts w:ascii="Palatino Linotype" w:hAnsi="Palatino Linotype"/>
          <w:lang w:val="it-IT"/>
        </w:rPr>
      </w:pPr>
    </w:p>
    <w:p w14:paraId="560D9167" w14:textId="25ED786C" w:rsidR="00716432" w:rsidRPr="00BC76B5" w:rsidRDefault="00716432" w:rsidP="00BC76B5">
      <w:pPr>
        <w:jc w:val="both"/>
        <w:rPr>
          <w:rFonts w:ascii="Palatino Linotype" w:hAnsi="Palatino Linotype"/>
          <w:lang w:val="it-IT"/>
        </w:rPr>
      </w:pPr>
      <w:r w:rsidRPr="00BC76B5">
        <w:rPr>
          <w:rFonts w:ascii="Palatino Linotype" w:hAnsi="Palatino Linotype"/>
          <w:noProof/>
          <w:lang w:val="it-IT"/>
        </w:rPr>
        <w:drawing>
          <wp:inline distT="0" distB="0" distL="0" distR="0" wp14:anchorId="23664748" wp14:editId="2D091737">
            <wp:extent cx="5124261" cy="2658139"/>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3-10 at 23.16.32.png"/>
                    <pic:cNvPicPr/>
                  </pic:nvPicPr>
                  <pic:blipFill>
                    <a:blip r:embed="rId8">
                      <a:extLst>
                        <a:ext uri="{28A0092B-C50C-407E-A947-70E740481C1C}">
                          <a14:useLocalDpi xmlns:a14="http://schemas.microsoft.com/office/drawing/2010/main" val="0"/>
                        </a:ext>
                      </a:extLst>
                    </a:blip>
                    <a:stretch>
                      <a:fillRect/>
                    </a:stretch>
                  </pic:blipFill>
                  <pic:spPr>
                    <a:xfrm>
                      <a:off x="0" y="0"/>
                      <a:ext cx="5146694" cy="2669776"/>
                    </a:xfrm>
                    <a:prstGeom prst="rect">
                      <a:avLst/>
                    </a:prstGeom>
                  </pic:spPr>
                </pic:pic>
              </a:graphicData>
            </a:graphic>
          </wp:inline>
        </w:drawing>
      </w:r>
    </w:p>
    <w:p w14:paraId="7D3FBE61" w14:textId="4C2649AC" w:rsidR="00326C67" w:rsidRPr="00BC76B5" w:rsidRDefault="00716432" w:rsidP="00BC76B5">
      <w:pPr>
        <w:jc w:val="both"/>
        <w:rPr>
          <w:rFonts w:ascii="Palatino Linotype" w:hAnsi="Palatino Linotype"/>
          <w:lang w:val="it-IT"/>
        </w:rPr>
      </w:pPr>
      <w:r w:rsidRPr="00BC76B5">
        <w:rPr>
          <w:rFonts w:ascii="Palatino Linotype" w:hAnsi="Palatino Linotype"/>
          <w:lang w:val="it-IT"/>
        </w:rPr>
        <w:t xml:space="preserve">Per la registrazione </w:t>
      </w:r>
      <w:r w:rsidR="00076414">
        <w:rPr>
          <w:rFonts w:ascii="Palatino Linotype" w:hAnsi="Palatino Linotype"/>
          <w:lang w:val="it-IT"/>
        </w:rPr>
        <w:t>è</w:t>
      </w:r>
      <w:r w:rsidR="00076414" w:rsidRPr="00BC76B5">
        <w:rPr>
          <w:rFonts w:ascii="Palatino Linotype" w:hAnsi="Palatino Linotype"/>
          <w:lang w:val="it-IT"/>
        </w:rPr>
        <w:t xml:space="preserve"> </w:t>
      </w:r>
      <w:r w:rsidRPr="00BC76B5">
        <w:rPr>
          <w:rFonts w:ascii="Palatino Linotype" w:hAnsi="Palatino Linotype"/>
          <w:lang w:val="it-IT"/>
        </w:rPr>
        <w:t xml:space="preserve">necessario </w:t>
      </w:r>
      <w:r w:rsidR="00326C67" w:rsidRPr="00BC76B5">
        <w:rPr>
          <w:rFonts w:ascii="Palatino Linotype" w:hAnsi="Palatino Linotype"/>
          <w:lang w:val="it-IT"/>
        </w:rPr>
        <w:t xml:space="preserve">fornire: il nome completo dell’utente, un username, una password </w:t>
      </w:r>
      <w:r w:rsidR="00326C67" w:rsidRPr="00BC76B5">
        <w:rPr>
          <w:rFonts w:ascii="Palatino Linotype" w:hAnsi="Palatino Linotype"/>
          <w:lang w:val="it-IT"/>
        </w:rPr>
        <w:t>(di almeno 8 caratteri con un minimo di una maiuscola, un numero ed un carattere speciale)</w:t>
      </w:r>
      <w:r w:rsidR="00326C67" w:rsidRPr="00BC76B5">
        <w:rPr>
          <w:rFonts w:ascii="Palatino Linotype" w:hAnsi="Palatino Linotype"/>
          <w:lang w:val="it-IT"/>
        </w:rPr>
        <w:t xml:space="preserve"> da ripetere due volte per il controllo di validit</w:t>
      </w:r>
      <w:r w:rsidR="00076414">
        <w:rPr>
          <w:rFonts w:ascii="Palatino Linotype" w:hAnsi="Palatino Linotype"/>
          <w:lang w:val="it-IT"/>
        </w:rPr>
        <w:t>à</w:t>
      </w:r>
      <w:r w:rsidR="00326C67" w:rsidRPr="00BC76B5">
        <w:rPr>
          <w:rFonts w:ascii="Palatino Linotype" w:hAnsi="Palatino Linotype"/>
          <w:lang w:val="it-IT"/>
        </w:rPr>
        <w:t>, un ruolo e un indirizzo e</w:t>
      </w:r>
      <w:r w:rsidR="00946161">
        <w:rPr>
          <w:rFonts w:ascii="Palatino Linotype" w:hAnsi="Palatino Linotype"/>
          <w:lang w:val="it-IT"/>
        </w:rPr>
        <w:t>-</w:t>
      </w:r>
      <w:r w:rsidR="00326C67" w:rsidRPr="00BC76B5">
        <w:rPr>
          <w:rFonts w:ascii="Palatino Linotype" w:hAnsi="Palatino Linotype"/>
          <w:lang w:val="it-IT"/>
        </w:rPr>
        <w:t>mail opzionale</w:t>
      </w:r>
      <w:r w:rsidR="00326C67" w:rsidRPr="00BC76B5">
        <w:rPr>
          <w:rFonts w:ascii="Palatino Linotype" w:hAnsi="Palatino Linotype"/>
          <w:lang w:val="it-IT"/>
        </w:rPr>
        <w:t>.</w:t>
      </w:r>
      <w:r w:rsidR="00326C67" w:rsidRPr="00BC76B5">
        <w:rPr>
          <w:rFonts w:ascii="Palatino Linotype" w:hAnsi="Palatino Linotype"/>
          <w:lang w:val="it-IT"/>
        </w:rPr>
        <w:t xml:space="preserve"> </w:t>
      </w:r>
      <w:r w:rsidR="00326C67" w:rsidRPr="00BC76B5">
        <w:rPr>
          <w:rFonts w:ascii="Palatino Linotype" w:hAnsi="Palatino Linotype"/>
          <w:lang w:val="it-IT"/>
        </w:rPr>
        <w:t>I ruoli assegnabili sono tre:</w:t>
      </w:r>
    </w:p>
    <w:p w14:paraId="11779669" w14:textId="068BBF09" w:rsidR="00326C67" w:rsidRPr="00BC76B5" w:rsidRDefault="00326C67" w:rsidP="00BC76B5">
      <w:pPr>
        <w:pStyle w:val="ListParagraph"/>
        <w:numPr>
          <w:ilvl w:val="0"/>
          <w:numId w:val="1"/>
        </w:numPr>
        <w:jc w:val="both"/>
        <w:rPr>
          <w:rFonts w:ascii="Palatino Linotype" w:hAnsi="Palatino Linotype"/>
          <w:lang w:val="it-IT"/>
        </w:rPr>
      </w:pPr>
      <w:r w:rsidRPr="00BC76B5">
        <w:rPr>
          <w:rFonts w:ascii="Palatino Linotype" w:hAnsi="Palatino Linotype"/>
          <w:lang w:val="it-IT"/>
        </w:rPr>
        <w:t xml:space="preserve">amministratore: </w:t>
      </w:r>
      <w:r w:rsidR="00076414">
        <w:rPr>
          <w:rFonts w:ascii="Palatino Linotype" w:hAnsi="Palatino Linotype"/>
          <w:lang w:val="it-IT"/>
        </w:rPr>
        <w:t>è</w:t>
      </w:r>
      <w:r w:rsidRPr="00BC76B5">
        <w:rPr>
          <w:rFonts w:ascii="Palatino Linotype" w:hAnsi="Palatino Linotype"/>
          <w:lang w:val="it-IT"/>
        </w:rPr>
        <w:t xml:space="preserve"> in grado di accedere a tutte le pagine dell’applicazione;</w:t>
      </w:r>
    </w:p>
    <w:p w14:paraId="33D207B2" w14:textId="61AD61DF" w:rsidR="00326C67" w:rsidRPr="00BC76B5" w:rsidRDefault="00326C67" w:rsidP="00BC76B5">
      <w:pPr>
        <w:pStyle w:val="ListParagraph"/>
        <w:numPr>
          <w:ilvl w:val="0"/>
          <w:numId w:val="1"/>
        </w:numPr>
        <w:jc w:val="both"/>
        <w:rPr>
          <w:rFonts w:ascii="Palatino Linotype" w:hAnsi="Palatino Linotype"/>
          <w:lang w:val="it-IT"/>
        </w:rPr>
      </w:pPr>
      <w:r w:rsidRPr="00BC76B5">
        <w:rPr>
          <w:rFonts w:ascii="Palatino Linotype" w:hAnsi="Palatino Linotype"/>
          <w:lang w:val="it-IT"/>
        </w:rPr>
        <w:t>archivio: pu</w:t>
      </w:r>
      <w:r w:rsidR="00076414">
        <w:rPr>
          <w:rFonts w:ascii="Palatino Linotype" w:hAnsi="Palatino Linotype"/>
          <w:lang w:val="it-IT"/>
        </w:rPr>
        <w:t>ò</w:t>
      </w:r>
      <w:r w:rsidRPr="00BC76B5">
        <w:rPr>
          <w:rFonts w:ascii="Palatino Linotype" w:hAnsi="Palatino Linotype"/>
          <w:lang w:val="it-IT"/>
        </w:rPr>
        <w:t xml:space="preserve"> accedere a tutte le pagine tranne quella di amministrazione;</w:t>
      </w:r>
    </w:p>
    <w:p w14:paraId="52DFF011" w14:textId="7A0510E1" w:rsidR="00326C67" w:rsidRPr="00BC76B5" w:rsidRDefault="00326C67" w:rsidP="00BC76B5">
      <w:pPr>
        <w:pStyle w:val="ListParagraph"/>
        <w:numPr>
          <w:ilvl w:val="0"/>
          <w:numId w:val="1"/>
        </w:numPr>
        <w:jc w:val="both"/>
        <w:rPr>
          <w:rFonts w:ascii="Palatino Linotype" w:hAnsi="Palatino Linotype"/>
          <w:lang w:val="it-IT"/>
        </w:rPr>
      </w:pPr>
      <w:r w:rsidRPr="00BC76B5">
        <w:rPr>
          <w:rFonts w:ascii="Palatino Linotype" w:hAnsi="Palatino Linotype"/>
          <w:lang w:val="it-IT"/>
        </w:rPr>
        <w:t>photo: pu</w:t>
      </w:r>
      <w:r w:rsidR="00076414">
        <w:rPr>
          <w:rFonts w:ascii="Palatino Linotype" w:hAnsi="Palatino Linotype"/>
          <w:lang w:val="it-IT"/>
        </w:rPr>
        <w:t>ò</w:t>
      </w:r>
      <w:r w:rsidRPr="00BC76B5">
        <w:rPr>
          <w:rFonts w:ascii="Palatino Linotype" w:hAnsi="Palatino Linotype"/>
          <w:lang w:val="it-IT"/>
        </w:rPr>
        <w:t xml:space="preserve"> accedere solo alle pagine dedicate alla gestione dell’archivio fotografic</w:t>
      </w:r>
      <w:r w:rsidRPr="00BC76B5">
        <w:rPr>
          <w:rFonts w:ascii="Palatino Linotype" w:hAnsi="Palatino Linotype"/>
          <w:lang w:val="it-IT"/>
        </w:rPr>
        <w:t>o.</w:t>
      </w:r>
    </w:p>
    <w:p w14:paraId="6B80AC30" w14:textId="77777777" w:rsidR="00326C67" w:rsidRPr="00BC76B5" w:rsidRDefault="00326C67" w:rsidP="00BC76B5">
      <w:pPr>
        <w:pStyle w:val="ListParagraph"/>
        <w:jc w:val="both"/>
        <w:rPr>
          <w:rFonts w:ascii="Palatino Linotype" w:hAnsi="Palatino Linotype"/>
          <w:lang w:val="it-IT"/>
        </w:rPr>
      </w:pPr>
    </w:p>
    <w:p w14:paraId="22318C05" w14:textId="596C6FE9" w:rsidR="00716432" w:rsidRPr="00BC76B5" w:rsidRDefault="00326C67" w:rsidP="00BC76B5">
      <w:pPr>
        <w:jc w:val="both"/>
        <w:rPr>
          <w:rFonts w:ascii="Palatino Linotype" w:hAnsi="Palatino Linotype"/>
          <w:lang w:val="it-IT"/>
        </w:rPr>
      </w:pPr>
      <w:r w:rsidRPr="00BC76B5">
        <w:rPr>
          <w:rFonts w:ascii="Palatino Linotype" w:hAnsi="Palatino Linotype"/>
          <w:lang w:val="it-IT"/>
        </w:rPr>
        <w:t>Una volta terminato l’inserimento completare la registrazione con il tasto “Registra”. Da questo momento l’utente sar</w:t>
      </w:r>
      <w:r w:rsidR="00076414">
        <w:rPr>
          <w:rFonts w:ascii="Palatino Linotype" w:hAnsi="Palatino Linotype"/>
          <w:lang w:val="it-IT"/>
        </w:rPr>
        <w:t>à</w:t>
      </w:r>
      <w:r w:rsidRPr="00BC76B5">
        <w:rPr>
          <w:rFonts w:ascii="Palatino Linotype" w:hAnsi="Palatino Linotype"/>
          <w:lang w:val="it-IT"/>
        </w:rPr>
        <w:t xml:space="preserve"> in grado di accedere all’applicazione.</w:t>
      </w:r>
    </w:p>
    <w:p w14:paraId="233B067D" w14:textId="2A749FE2" w:rsidR="00326C67" w:rsidRPr="00BC76B5" w:rsidRDefault="00326C67" w:rsidP="00BC76B5">
      <w:pPr>
        <w:jc w:val="both"/>
        <w:rPr>
          <w:rFonts w:ascii="Palatino Linotype" w:hAnsi="Palatino Linotype"/>
          <w:lang w:val="it-IT"/>
        </w:rPr>
      </w:pPr>
    </w:p>
    <w:p w14:paraId="57267CF6" w14:textId="65F1D5B2" w:rsidR="00326C67" w:rsidRPr="00BC76B5" w:rsidRDefault="00326C67" w:rsidP="00BC76B5">
      <w:pPr>
        <w:jc w:val="both"/>
        <w:rPr>
          <w:rFonts w:ascii="Palatino Linotype" w:hAnsi="Palatino Linotype"/>
          <w:lang w:val="it-IT"/>
        </w:rPr>
      </w:pPr>
      <w:r w:rsidRPr="00BC76B5">
        <w:rPr>
          <w:rFonts w:ascii="Palatino Linotype" w:hAnsi="Palatino Linotype"/>
          <w:lang w:val="it-IT"/>
        </w:rPr>
        <w:t>Dalla pagina di amministrazione sar</w:t>
      </w:r>
      <w:r w:rsidR="00076414">
        <w:rPr>
          <w:rFonts w:ascii="Palatino Linotype" w:hAnsi="Palatino Linotype"/>
          <w:lang w:val="it-IT"/>
        </w:rPr>
        <w:t>à</w:t>
      </w:r>
      <w:r w:rsidRPr="00BC76B5">
        <w:rPr>
          <w:rFonts w:ascii="Palatino Linotype" w:hAnsi="Palatino Linotype"/>
          <w:lang w:val="it-IT"/>
        </w:rPr>
        <w:t xml:space="preserve"> possibile rimuove l’accesso ad un qualunque utente semplicemente utilizzando il tasto “Rimuovi” corrispondente nell’elenco.</w:t>
      </w:r>
    </w:p>
    <w:p w14:paraId="089E36F9" w14:textId="2CC8F439" w:rsidR="00326C67" w:rsidRPr="00BC76B5" w:rsidRDefault="00326C67" w:rsidP="00BC76B5">
      <w:pPr>
        <w:jc w:val="both"/>
        <w:rPr>
          <w:rFonts w:ascii="Palatino Linotype" w:hAnsi="Palatino Linotype"/>
          <w:lang w:val="it-IT"/>
        </w:rPr>
      </w:pPr>
    </w:p>
    <w:p w14:paraId="344DEF85" w14:textId="658D458E" w:rsidR="00386A10" w:rsidRPr="00BC76B5" w:rsidRDefault="00386A10" w:rsidP="00BC76B5">
      <w:pPr>
        <w:pStyle w:val="Heading2"/>
        <w:jc w:val="both"/>
        <w:rPr>
          <w:rFonts w:ascii="Palatino Linotype" w:hAnsi="Palatino Linotype"/>
          <w:lang w:val="it-IT"/>
        </w:rPr>
      </w:pPr>
      <w:r w:rsidRPr="00BC76B5">
        <w:rPr>
          <w:rFonts w:ascii="Palatino Linotype" w:hAnsi="Palatino Linotype"/>
          <w:lang w:val="it-IT"/>
        </w:rPr>
        <w:t>Gestione Tipologie</w:t>
      </w:r>
    </w:p>
    <w:p w14:paraId="7C049DAC" w14:textId="660FC0DC" w:rsidR="00475C50" w:rsidRPr="00BC76B5" w:rsidRDefault="00386A10" w:rsidP="00BC76B5">
      <w:pPr>
        <w:jc w:val="both"/>
        <w:rPr>
          <w:rFonts w:ascii="Palatino Linotype" w:hAnsi="Palatino Linotype"/>
          <w:lang w:val="it-IT"/>
        </w:rPr>
      </w:pPr>
      <w:r w:rsidRPr="00BC76B5">
        <w:rPr>
          <w:rFonts w:ascii="Palatino Linotype" w:hAnsi="Palatino Linotype"/>
          <w:lang w:val="it-IT"/>
        </w:rPr>
        <w:t xml:space="preserve">In maniera analoga agli utenti </w:t>
      </w:r>
      <w:r w:rsidR="00076414">
        <w:rPr>
          <w:rFonts w:ascii="Palatino Linotype" w:hAnsi="Palatino Linotype"/>
          <w:lang w:val="it-IT"/>
        </w:rPr>
        <w:t>è</w:t>
      </w:r>
      <w:r w:rsidR="00076414" w:rsidRPr="00BC76B5">
        <w:rPr>
          <w:rFonts w:ascii="Palatino Linotype" w:hAnsi="Palatino Linotype"/>
          <w:lang w:val="it-IT"/>
        </w:rPr>
        <w:t xml:space="preserve"> </w:t>
      </w:r>
      <w:r w:rsidRPr="00BC76B5">
        <w:rPr>
          <w:rFonts w:ascii="Palatino Linotype" w:hAnsi="Palatino Linotype"/>
          <w:lang w:val="it-IT"/>
        </w:rPr>
        <w:t>possibile gestire le tipologie assegnabili ad un volume dell</w:t>
      </w:r>
      <w:r w:rsidR="00946161">
        <w:rPr>
          <w:rFonts w:ascii="Palatino Linotype" w:hAnsi="Palatino Linotype"/>
          <w:lang w:val="it-IT"/>
        </w:rPr>
        <w:t>a</w:t>
      </w:r>
      <w:r w:rsidRPr="00BC76B5">
        <w:rPr>
          <w:rFonts w:ascii="Palatino Linotype" w:hAnsi="Palatino Linotype"/>
          <w:lang w:val="it-IT"/>
        </w:rPr>
        <w:t xml:space="preserve"> biblioteca, introducendo nuove categorie con il pulsante “</w:t>
      </w:r>
      <w:r w:rsidR="00475C50" w:rsidRPr="00BC76B5">
        <w:rPr>
          <w:rFonts w:ascii="Palatino Linotype" w:hAnsi="Palatino Linotype"/>
          <w:lang w:val="it-IT"/>
        </w:rPr>
        <w:t>Nuova categoria libri</w:t>
      </w:r>
      <w:r w:rsidRPr="00BC76B5">
        <w:rPr>
          <w:rFonts w:ascii="Palatino Linotype" w:hAnsi="Palatino Linotype"/>
          <w:lang w:val="it-IT"/>
        </w:rPr>
        <w:t>”</w:t>
      </w:r>
      <w:r w:rsidR="00475C50" w:rsidRPr="00BC76B5">
        <w:rPr>
          <w:rFonts w:ascii="Palatino Linotype" w:hAnsi="Palatino Linotype"/>
          <w:lang w:val="it-IT"/>
        </w:rPr>
        <w:t xml:space="preserve"> o rimuovendo una categoria con il tasto “Rimuovi”.</w:t>
      </w:r>
    </w:p>
    <w:p w14:paraId="4D50FB0A" w14:textId="77777777" w:rsidR="00D03276" w:rsidRPr="00BC76B5" w:rsidRDefault="00D03276" w:rsidP="00BC76B5">
      <w:pPr>
        <w:pStyle w:val="Heading1"/>
        <w:jc w:val="both"/>
        <w:rPr>
          <w:rFonts w:ascii="Palatino Linotype" w:hAnsi="Palatino Linotype"/>
          <w:lang w:val="it-IT"/>
        </w:rPr>
      </w:pPr>
      <w:r w:rsidRPr="00BC76B5">
        <w:rPr>
          <w:rFonts w:ascii="Palatino Linotype" w:hAnsi="Palatino Linotype"/>
          <w:lang w:val="it-IT"/>
        </w:rPr>
        <w:t>Gestione Biblioteca</w:t>
      </w:r>
    </w:p>
    <w:p w14:paraId="36BB864D" w14:textId="77777777" w:rsidR="00D03276" w:rsidRPr="00BC76B5" w:rsidRDefault="00D03276" w:rsidP="00BC76B5">
      <w:pPr>
        <w:pStyle w:val="Heading2"/>
        <w:jc w:val="both"/>
        <w:rPr>
          <w:rFonts w:ascii="Palatino Linotype" w:hAnsi="Palatino Linotype"/>
          <w:lang w:val="it-IT"/>
        </w:rPr>
      </w:pPr>
      <w:r w:rsidRPr="00BC76B5">
        <w:rPr>
          <w:rFonts w:ascii="Palatino Linotype" w:hAnsi="Palatino Linotype"/>
          <w:lang w:val="it-IT"/>
        </w:rPr>
        <w:t>Inserimento Volumi</w:t>
      </w:r>
    </w:p>
    <w:p w14:paraId="531BFF61" w14:textId="4BA8AF3D" w:rsidR="00D03276" w:rsidRPr="00BC76B5" w:rsidRDefault="00D03276" w:rsidP="00BC76B5">
      <w:pPr>
        <w:jc w:val="both"/>
        <w:rPr>
          <w:rFonts w:ascii="Palatino Linotype" w:hAnsi="Palatino Linotype"/>
          <w:lang w:val="it-IT"/>
        </w:rPr>
      </w:pPr>
      <w:r w:rsidRPr="00BC76B5">
        <w:rPr>
          <w:rFonts w:ascii="Palatino Linotype" w:hAnsi="Palatino Linotype"/>
          <w:lang w:val="it-IT"/>
        </w:rPr>
        <w:t xml:space="preserve">L’inserimento di nuovi volumi può avvenire sia aggiungendo singolarmente i nuovi libri, che caricando sull’apposita pagina web un </w:t>
      </w:r>
      <w:r w:rsidRPr="00946161">
        <w:rPr>
          <w:rFonts w:ascii="Palatino Linotype" w:hAnsi="Palatino Linotype"/>
          <w:i/>
          <w:iCs/>
          <w:lang w:val="it-IT"/>
        </w:rPr>
        <w:t>catalogo</w:t>
      </w:r>
      <w:r w:rsidRPr="00BC76B5">
        <w:rPr>
          <w:rFonts w:ascii="Palatino Linotype" w:hAnsi="Palatino Linotype"/>
          <w:lang w:val="it-IT"/>
        </w:rPr>
        <w:t xml:space="preserve"> in formato CSV e un file compresso ZIP con le scannerizzazioni digitali delle copertine.</w:t>
      </w:r>
    </w:p>
    <w:p w14:paraId="74210A0C" w14:textId="77777777" w:rsidR="00D03276" w:rsidRPr="00BC76B5" w:rsidRDefault="00D03276" w:rsidP="00BC76B5">
      <w:pPr>
        <w:pStyle w:val="Heading3"/>
        <w:jc w:val="both"/>
        <w:rPr>
          <w:rFonts w:ascii="Palatino Linotype" w:hAnsi="Palatino Linotype"/>
          <w:lang w:val="it-IT"/>
        </w:rPr>
      </w:pPr>
      <w:r w:rsidRPr="00BC76B5">
        <w:rPr>
          <w:rFonts w:ascii="Palatino Linotype" w:hAnsi="Palatino Linotype"/>
          <w:lang w:val="it-IT"/>
        </w:rPr>
        <w:lastRenderedPageBreak/>
        <w:t>Inserimento Singolo</w:t>
      </w:r>
    </w:p>
    <w:p w14:paraId="328B5816" w14:textId="77777777" w:rsidR="00D03276" w:rsidRPr="00BC76B5" w:rsidRDefault="00D03276" w:rsidP="00BC76B5">
      <w:pPr>
        <w:jc w:val="both"/>
        <w:rPr>
          <w:rFonts w:ascii="Palatino Linotype" w:hAnsi="Palatino Linotype"/>
          <w:lang w:val="it-IT"/>
        </w:rPr>
      </w:pPr>
      <w:r w:rsidRPr="00BC76B5">
        <w:rPr>
          <w:rFonts w:ascii="Palatino Linotype" w:hAnsi="Palatino Linotype"/>
          <w:lang w:val="it-IT"/>
        </w:rPr>
        <w:t>La parte sinistra della pagina di “Inserimento” è dedicata all’aggiunta di un singolo volume. Un volume è caratterizzato dai seguenti campi:</w:t>
      </w:r>
    </w:p>
    <w:p w14:paraId="26BF02DC" w14:textId="77777777" w:rsidR="00D03276" w:rsidRPr="00BC76B5" w:rsidRDefault="00D03276" w:rsidP="00BC76B5">
      <w:pPr>
        <w:pStyle w:val="ListParagraph"/>
        <w:numPr>
          <w:ilvl w:val="0"/>
          <w:numId w:val="3"/>
        </w:numPr>
        <w:spacing w:after="200" w:line="276" w:lineRule="auto"/>
        <w:jc w:val="both"/>
        <w:rPr>
          <w:rFonts w:ascii="Palatino Linotype" w:hAnsi="Palatino Linotype"/>
          <w:lang w:val="it-IT"/>
        </w:rPr>
      </w:pPr>
      <w:r w:rsidRPr="00BC76B5">
        <w:rPr>
          <w:rFonts w:ascii="Palatino Linotype" w:hAnsi="Palatino Linotype"/>
          <w:lang w:val="it-IT"/>
        </w:rPr>
        <w:t xml:space="preserve">codice archivio: </w:t>
      </w:r>
      <w:r w:rsidRPr="00BC76B5">
        <w:rPr>
          <w:rFonts w:ascii="Palatino Linotype" w:hAnsi="Palatino Linotype"/>
          <w:b/>
          <w:lang w:val="it-IT"/>
        </w:rPr>
        <w:t>campo obbligatorio</w:t>
      </w:r>
      <w:r w:rsidRPr="00BC76B5">
        <w:rPr>
          <w:rFonts w:ascii="Palatino Linotype" w:hAnsi="Palatino Linotype"/>
          <w:lang w:val="it-IT"/>
        </w:rPr>
        <w:t xml:space="preserve"> nel formato XXXX.YY (XXXX anno di pubblicazione, YY ordine cronologico delle pubblicazioni in quell’anno). L’indicizzazione si basa sul fatto che il codice archivio sia univoco per ogni libro, pertanto se in questa fase si ripete un codice esistente si ottiene un messaggio di errore e l’inserimento fallisce;</w:t>
      </w:r>
    </w:p>
    <w:p w14:paraId="08DD749D" w14:textId="77777777" w:rsidR="00D03276" w:rsidRPr="00BC76B5" w:rsidRDefault="00D03276" w:rsidP="00BC76B5">
      <w:pPr>
        <w:pStyle w:val="ListParagraph"/>
        <w:numPr>
          <w:ilvl w:val="0"/>
          <w:numId w:val="3"/>
        </w:numPr>
        <w:spacing w:after="200" w:line="276" w:lineRule="auto"/>
        <w:jc w:val="both"/>
        <w:rPr>
          <w:rFonts w:ascii="Palatino Linotype" w:hAnsi="Palatino Linotype"/>
          <w:lang w:val="it-IT"/>
        </w:rPr>
      </w:pPr>
      <w:r w:rsidRPr="00BC76B5">
        <w:rPr>
          <w:rFonts w:ascii="Palatino Linotype" w:hAnsi="Palatino Linotype"/>
          <w:lang w:val="it-IT"/>
        </w:rPr>
        <w:t xml:space="preserve">tipologia: </w:t>
      </w:r>
      <w:r w:rsidRPr="00BC76B5">
        <w:rPr>
          <w:rFonts w:ascii="Palatino Linotype" w:hAnsi="Palatino Linotype"/>
          <w:b/>
          <w:lang w:val="it-IT"/>
        </w:rPr>
        <w:t>campo obbligatorio</w:t>
      </w:r>
      <w:r w:rsidRPr="00BC76B5">
        <w:rPr>
          <w:rFonts w:ascii="Palatino Linotype" w:hAnsi="Palatino Linotype"/>
          <w:lang w:val="it-IT"/>
        </w:rPr>
        <w:t xml:space="preserve"> che descrive il tipo di pubblicazione. Le categorie disponibili sono fissate dall’amministratore della biblioteca;</w:t>
      </w:r>
    </w:p>
    <w:p w14:paraId="32CF5179" w14:textId="77777777" w:rsidR="00D03276" w:rsidRPr="00BC76B5" w:rsidRDefault="00D03276" w:rsidP="00BC76B5">
      <w:pPr>
        <w:pStyle w:val="ListParagraph"/>
        <w:numPr>
          <w:ilvl w:val="0"/>
          <w:numId w:val="3"/>
        </w:numPr>
        <w:spacing w:after="200" w:line="276" w:lineRule="auto"/>
        <w:jc w:val="both"/>
        <w:rPr>
          <w:rFonts w:ascii="Palatino Linotype" w:hAnsi="Palatino Linotype"/>
          <w:lang w:val="it-IT"/>
        </w:rPr>
      </w:pPr>
      <w:r w:rsidRPr="00BC76B5">
        <w:rPr>
          <w:rFonts w:ascii="Palatino Linotype" w:hAnsi="Palatino Linotype"/>
          <w:lang w:val="it-IT"/>
        </w:rPr>
        <w:t xml:space="preserve">titolo: </w:t>
      </w:r>
      <w:r w:rsidRPr="00BC76B5">
        <w:rPr>
          <w:rFonts w:ascii="Palatino Linotype" w:hAnsi="Palatino Linotype"/>
          <w:b/>
          <w:lang w:val="it-IT"/>
        </w:rPr>
        <w:t xml:space="preserve">campo obbligatorio </w:t>
      </w:r>
      <w:r w:rsidRPr="00BC76B5">
        <w:rPr>
          <w:rFonts w:ascii="Palatino Linotype" w:hAnsi="Palatino Linotype"/>
          <w:lang w:val="it-IT"/>
        </w:rPr>
        <w:t>titolo del libro;</w:t>
      </w:r>
    </w:p>
    <w:p w14:paraId="56756FC3" w14:textId="77777777" w:rsidR="00D03276" w:rsidRPr="00BC76B5" w:rsidRDefault="00D03276" w:rsidP="00BC76B5">
      <w:pPr>
        <w:pStyle w:val="ListParagraph"/>
        <w:numPr>
          <w:ilvl w:val="0"/>
          <w:numId w:val="3"/>
        </w:numPr>
        <w:spacing w:after="200" w:line="276" w:lineRule="auto"/>
        <w:jc w:val="both"/>
        <w:rPr>
          <w:rFonts w:ascii="Palatino Linotype" w:hAnsi="Palatino Linotype"/>
          <w:lang w:val="it-IT"/>
        </w:rPr>
      </w:pPr>
      <w:r w:rsidRPr="00BC76B5">
        <w:rPr>
          <w:rFonts w:ascii="Palatino Linotype" w:hAnsi="Palatino Linotype"/>
          <w:lang w:val="it-IT"/>
        </w:rPr>
        <w:t>sottotitolo: eventuale sottotitolo della pubblicazione;</w:t>
      </w:r>
    </w:p>
    <w:p w14:paraId="724D7FC0" w14:textId="77777777" w:rsidR="00D03276" w:rsidRPr="00BC76B5" w:rsidRDefault="00D03276" w:rsidP="00BC76B5">
      <w:pPr>
        <w:pStyle w:val="ListParagraph"/>
        <w:numPr>
          <w:ilvl w:val="0"/>
          <w:numId w:val="3"/>
        </w:numPr>
        <w:spacing w:after="200" w:line="276" w:lineRule="auto"/>
        <w:jc w:val="both"/>
        <w:rPr>
          <w:rFonts w:ascii="Palatino Linotype" w:hAnsi="Palatino Linotype"/>
          <w:lang w:val="it-IT"/>
        </w:rPr>
      </w:pPr>
      <w:r w:rsidRPr="00BC76B5">
        <w:rPr>
          <w:rFonts w:ascii="Palatino Linotype" w:hAnsi="Palatino Linotype"/>
          <w:lang w:val="it-IT"/>
        </w:rPr>
        <w:t>prima responsabilità: eventuali autori principali della pubblicazione;</w:t>
      </w:r>
    </w:p>
    <w:p w14:paraId="222AE8E1" w14:textId="77777777" w:rsidR="00D03276" w:rsidRPr="00BC76B5" w:rsidRDefault="00D03276" w:rsidP="00BC76B5">
      <w:pPr>
        <w:pStyle w:val="ListParagraph"/>
        <w:numPr>
          <w:ilvl w:val="0"/>
          <w:numId w:val="3"/>
        </w:numPr>
        <w:spacing w:after="200" w:line="276" w:lineRule="auto"/>
        <w:jc w:val="both"/>
        <w:rPr>
          <w:rFonts w:ascii="Palatino Linotype" w:hAnsi="Palatino Linotype"/>
          <w:lang w:val="it-IT"/>
        </w:rPr>
      </w:pPr>
      <w:r w:rsidRPr="00BC76B5">
        <w:rPr>
          <w:rFonts w:ascii="Palatino Linotype" w:hAnsi="Palatino Linotype"/>
          <w:lang w:val="it-IT"/>
        </w:rPr>
        <w:t>altre responsabilità: eventuali autori secondari della pubblicazione;</w:t>
      </w:r>
    </w:p>
    <w:p w14:paraId="6334CA97" w14:textId="77777777" w:rsidR="00D03276" w:rsidRPr="00BC76B5" w:rsidRDefault="00D03276" w:rsidP="00BC76B5">
      <w:pPr>
        <w:pStyle w:val="ListParagraph"/>
        <w:numPr>
          <w:ilvl w:val="0"/>
          <w:numId w:val="3"/>
        </w:numPr>
        <w:spacing w:after="200" w:line="276" w:lineRule="auto"/>
        <w:jc w:val="both"/>
        <w:rPr>
          <w:rFonts w:ascii="Palatino Linotype" w:hAnsi="Palatino Linotype"/>
          <w:lang w:val="it-IT"/>
        </w:rPr>
      </w:pPr>
      <w:r w:rsidRPr="00BC76B5">
        <w:rPr>
          <w:rFonts w:ascii="Palatino Linotype" w:hAnsi="Palatino Linotype"/>
          <w:lang w:val="it-IT"/>
        </w:rPr>
        <w:t>ente promotore: eventuale ente che ha curato la pubblicazione;</w:t>
      </w:r>
    </w:p>
    <w:p w14:paraId="7B4CEE4D" w14:textId="77777777" w:rsidR="00D03276" w:rsidRPr="00BC76B5" w:rsidRDefault="00D03276" w:rsidP="00BC76B5">
      <w:pPr>
        <w:pStyle w:val="ListParagraph"/>
        <w:numPr>
          <w:ilvl w:val="0"/>
          <w:numId w:val="3"/>
        </w:numPr>
        <w:spacing w:after="200" w:line="276" w:lineRule="auto"/>
        <w:jc w:val="both"/>
        <w:rPr>
          <w:rFonts w:ascii="Palatino Linotype" w:hAnsi="Palatino Linotype"/>
          <w:lang w:val="it-IT"/>
        </w:rPr>
      </w:pPr>
      <w:r w:rsidRPr="00BC76B5">
        <w:rPr>
          <w:rFonts w:ascii="Palatino Linotype" w:hAnsi="Palatino Linotype"/>
          <w:lang w:val="it-IT"/>
        </w:rPr>
        <w:t>edizione: eventuale edizione del volume;</w:t>
      </w:r>
    </w:p>
    <w:p w14:paraId="515EEBF2" w14:textId="77777777" w:rsidR="00D03276" w:rsidRPr="00BC76B5" w:rsidRDefault="00D03276" w:rsidP="00BC76B5">
      <w:pPr>
        <w:pStyle w:val="ListParagraph"/>
        <w:numPr>
          <w:ilvl w:val="0"/>
          <w:numId w:val="3"/>
        </w:numPr>
        <w:spacing w:after="200" w:line="276" w:lineRule="auto"/>
        <w:jc w:val="both"/>
        <w:rPr>
          <w:rFonts w:ascii="Palatino Linotype" w:hAnsi="Palatino Linotype"/>
          <w:lang w:val="it-IT"/>
        </w:rPr>
      </w:pPr>
      <w:r w:rsidRPr="00BC76B5">
        <w:rPr>
          <w:rFonts w:ascii="Palatino Linotype" w:hAnsi="Palatino Linotype"/>
          <w:lang w:val="it-IT"/>
        </w:rPr>
        <w:t>anno: eventuale anno di pubblicazione;</w:t>
      </w:r>
    </w:p>
    <w:p w14:paraId="418E7303" w14:textId="77777777" w:rsidR="00D03276" w:rsidRPr="00BC76B5" w:rsidRDefault="00D03276" w:rsidP="00BC76B5">
      <w:pPr>
        <w:pStyle w:val="ListParagraph"/>
        <w:numPr>
          <w:ilvl w:val="0"/>
          <w:numId w:val="3"/>
        </w:numPr>
        <w:spacing w:after="200" w:line="276" w:lineRule="auto"/>
        <w:jc w:val="both"/>
        <w:rPr>
          <w:rFonts w:ascii="Palatino Linotype" w:hAnsi="Palatino Linotype"/>
          <w:lang w:val="it-IT"/>
        </w:rPr>
      </w:pPr>
      <w:r w:rsidRPr="00BC76B5">
        <w:rPr>
          <w:rFonts w:ascii="Palatino Linotype" w:hAnsi="Palatino Linotype"/>
          <w:lang w:val="it-IT"/>
        </w:rPr>
        <w:t>luogo: eventuale luogo di pubblicazione del volume;</w:t>
      </w:r>
    </w:p>
    <w:p w14:paraId="10DF1A9A" w14:textId="77777777" w:rsidR="00D03276" w:rsidRPr="00BC76B5" w:rsidRDefault="00D03276" w:rsidP="00BC76B5">
      <w:pPr>
        <w:pStyle w:val="ListParagraph"/>
        <w:numPr>
          <w:ilvl w:val="0"/>
          <w:numId w:val="3"/>
        </w:numPr>
        <w:spacing w:after="200" w:line="276" w:lineRule="auto"/>
        <w:jc w:val="both"/>
        <w:rPr>
          <w:rFonts w:ascii="Palatino Linotype" w:hAnsi="Palatino Linotype"/>
          <w:lang w:val="it-IT"/>
        </w:rPr>
      </w:pPr>
      <w:r w:rsidRPr="00BC76B5">
        <w:rPr>
          <w:rFonts w:ascii="Palatino Linotype" w:hAnsi="Palatino Linotype"/>
          <w:lang w:val="it-IT"/>
        </w:rPr>
        <w:t xml:space="preserve">descrizione: eventuale descrizione del libro (numero di pagine, dimensioni, informazioni sulla presenza di illustrazioni, </w:t>
      </w:r>
      <w:proofErr w:type="spellStart"/>
      <w:r w:rsidRPr="00BC76B5">
        <w:rPr>
          <w:rFonts w:ascii="Palatino Linotype" w:hAnsi="Palatino Linotype"/>
          <w:lang w:val="it-IT"/>
        </w:rPr>
        <w:t>etc</w:t>
      </w:r>
      <w:proofErr w:type="spellEnd"/>
      <w:r w:rsidRPr="00BC76B5">
        <w:rPr>
          <w:rFonts w:ascii="Palatino Linotype" w:hAnsi="Palatino Linotype"/>
          <w:lang w:val="it-IT"/>
        </w:rPr>
        <w:t>…);</w:t>
      </w:r>
    </w:p>
    <w:p w14:paraId="5A0C379F" w14:textId="77777777" w:rsidR="00D03276" w:rsidRPr="00BC76B5" w:rsidRDefault="00D03276" w:rsidP="00BC76B5">
      <w:pPr>
        <w:pStyle w:val="ListParagraph"/>
        <w:numPr>
          <w:ilvl w:val="0"/>
          <w:numId w:val="3"/>
        </w:numPr>
        <w:spacing w:after="200" w:line="276" w:lineRule="auto"/>
        <w:jc w:val="both"/>
        <w:rPr>
          <w:rFonts w:ascii="Palatino Linotype" w:hAnsi="Palatino Linotype"/>
          <w:lang w:val="it-IT"/>
        </w:rPr>
      </w:pPr>
      <w:r w:rsidRPr="00BC76B5">
        <w:rPr>
          <w:rFonts w:ascii="Palatino Linotype" w:hAnsi="Palatino Linotype"/>
          <w:lang w:val="it-IT"/>
        </w:rPr>
        <w:t>soggetto: eventuale soggetto del libro;</w:t>
      </w:r>
    </w:p>
    <w:p w14:paraId="21BEB903" w14:textId="77777777" w:rsidR="00D03276" w:rsidRPr="00BC76B5" w:rsidRDefault="00D03276" w:rsidP="00BC76B5">
      <w:pPr>
        <w:pStyle w:val="ListParagraph"/>
        <w:numPr>
          <w:ilvl w:val="0"/>
          <w:numId w:val="3"/>
        </w:numPr>
        <w:spacing w:after="200" w:line="276" w:lineRule="auto"/>
        <w:jc w:val="both"/>
        <w:rPr>
          <w:rFonts w:ascii="Palatino Linotype" w:hAnsi="Palatino Linotype"/>
          <w:lang w:val="it-IT"/>
        </w:rPr>
      </w:pPr>
      <w:r w:rsidRPr="00BC76B5">
        <w:rPr>
          <w:rFonts w:ascii="Palatino Linotype" w:hAnsi="Palatino Linotype"/>
          <w:lang w:val="it-IT"/>
        </w:rPr>
        <w:t xml:space="preserve">note: eventuali note riguardante il libro (donatori, commenti al testo, curiosità, </w:t>
      </w:r>
      <w:proofErr w:type="spellStart"/>
      <w:r w:rsidRPr="00BC76B5">
        <w:rPr>
          <w:rFonts w:ascii="Palatino Linotype" w:hAnsi="Palatino Linotype"/>
          <w:lang w:val="it-IT"/>
        </w:rPr>
        <w:t>etc</w:t>
      </w:r>
      <w:proofErr w:type="spellEnd"/>
      <w:r w:rsidRPr="00BC76B5">
        <w:rPr>
          <w:rFonts w:ascii="Palatino Linotype" w:hAnsi="Palatino Linotype"/>
          <w:lang w:val="it-IT"/>
        </w:rPr>
        <w:t>…);</w:t>
      </w:r>
    </w:p>
    <w:p w14:paraId="2CCC714C" w14:textId="35D1B5D6" w:rsidR="00D03276" w:rsidRPr="00BC76B5" w:rsidRDefault="00D03276" w:rsidP="00BC76B5">
      <w:pPr>
        <w:pStyle w:val="ListParagraph"/>
        <w:numPr>
          <w:ilvl w:val="0"/>
          <w:numId w:val="3"/>
        </w:numPr>
        <w:spacing w:after="200" w:line="276" w:lineRule="auto"/>
        <w:jc w:val="both"/>
        <w:rPr>
          <w:rFonts w:ascii="Palatino Linotype" w:hAnsi="Palatino Linotype"/>
          <w:lang w:val="it-IT"/>
        </w:rPr>
      </w:pPr>
      <w:r w:rsidRPr="00BC76B5">
        <w:rPr>
          <w:rFonts w:ascii="Palatino Linotype" w:hAnsi="Palatino Linotype"/>
          <w:lang w:val="it-IT"/>
        </w:rPr>
        <w:t xml:space="preserve">copertina: eventuale file con la versione digitale della copertina, deve essere in formato JPEG (meglio se con una larghezza di 200 </w:t>
      </w:r>
      <w:proofErr w:type="spellStart"/>
      <w:r w:rsidRPr="00BC76B5">
        <w:rPr>
          <w:rFonts w:ascii="Palatino Linotype" w:hAnsi="Palatino Linotype"/>
          <w:lang w:val="it-IT"/>
        </w:rPr>
        <w:t>p</w:t>
      </w:r>
      <w:r w:rsidR="00946161">
        <w:rPr>
          <w:rFonts w:ascii="Palatino Linotype" w:hAnsi="Palatino Linotype"/>
          <w:lang w:val="it-IT"/>
        </w:rPr>
        <w:t>i</w:t>
      </w:r>
      <w:r w:rsidRPr="00BC76B5">
        <w:rPr>
          <w:rFonts w:ascii="Palatino Linotype" w:hAnsi="Palatino Linotype"/>
          <w:lang w:val="it-IT"/>
        </w:rPr>
        <w:t>x</w:t>
      </w:r>
      <w:r w:rsidR="00946161">
        <w:rPr>
          <w:rFonts w:ascii="Palatino Linotype" w:hAnsi="Palatino Linotype"/>
          <w:lang w:val="it-IT"/>
        </w:rPr>
        <w:t>els</w:t>
      </w:r>
      <w:proofErr w:type="spellEnd"/>
      <w:r w:rsidRPr="00BC76B5">
        <w:rPr>
          <w:rFonts w:ascii="Palatino Linotype" w:hAnsi="Palatino Linotype"/>
          <w:lang w:val="it-IT"/>
        </w:rPr>
        <w:t>).</w:t>
      </w:r>
    </w:p>
    <w:p w14:paraId="3A2335D8" w14:textId="5A7778DC" w:rsidR="00D03276" w:rsidRDefault="00D03276" w:rsidP="00BC76B5">
      <w:pPr>
        <w:jc w:val="both"/>
        <w:rPr>
          <w:rFonts w:ascii="Palatino Linotype" w:hAnsi="Palatino Linotype"/>
          <w:lang w:val="it-IT"/>
        </w:rPr>
      </w:pPr>
      <w:r w:rsidRPr="00BC76B5">
        <w:rPr>
          <w:rFonts w:ascii="Palatino Linotype" w:hAnsi="Palatino Linotype"/>
          <w:lang w:val="it-IT"/>
        </w:rPr>
        <w:t>Una volta inseriti tutti i dati premendo il tasto “</w:t>
      </w:r>
      <w:r w:rsidR="00946161">
        <w:rPr>
          <w:rFonts w:ascii="Palatino Linotype" w:hAnsi="Palatino Linotype"/>
          <w:lang w:val="it-IT"/>
        </w:rPr>
        <w:t>I</w:t>
      </w:r>
      <w:r w:rsidRPr="00BC76B5">
        <w:rPr>
          <w:rFonts w:ascii="Palatino Linotype" w:hAnsi="Palatino Linotype"/>
          <w:lang w:val="it-IT"/>
        </w:rPr>
        <w:t>nserisci” le informazioni verranno controllate e in caso siano corrette il libro sarà inserito nel catalogo della biblioteca. In caso contrario verrà visualizzato un avviso con l’errore.</w:t>
      </w:r>
    </w:p>
    <w:p w14:paraId="307283A2" w14:textId="34309992" w:rsidR="004F755F" w:rsidRDefault="004F755F" w:rsidP="00BC76B5">
      <w:pPr>
        <w:jc w:val="both"/>
        <w:rPr>
          <w:rFonts w:ascii="Palatino Linotype" w:hAnsi="Palatino Linotype"/>
          <w:lang w:val="it-IT"/>
        </w:rPr>
      </w:pPr>
    </w:p>
    <w:p w14:paraId="478046F6" w14:textId="27D00B66" w:rsidR="004F755F" w:rsidRDefault="00DD5F71" w:rsidP="00BC76B5">
      <w:pPr>
        <w:jc w:val="both"/>
        <w:rPr>
          <w:rFonts w:ascii="Palatino Linotype" w:hAnsi="Palatino Linotype"/>
          <w:lang w:val="it-IT"/>
        </w:rPr>
      </w:pPr>
      <w:r>
        <w:rPr>
          <w:rFonts w:ascii="Palatino Linotype" w:hAnsi="Palatino Linotype"/>
          <w:noProof/>
          <w:lang w:val="it-IT"/>
        </w:rPr>
        <w:lastRenderedPageBreak/>
        <w:drawing>
          <wp:inline distT="0" distB="0" distL="0" distR="0" wp14:anchorId="218ACC15" wp14:editId="6F7F595D">
            <wp:extent cx="5727700" cy="503428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3-11 at 21.20.50.png"/>
                    <pic:cNvPicPr/>
                  </pic:nvPicPr>
                  <pic:blipFill>
                    <a:blip r:embed="rId9">
                      <a:extLst>
                        <a:ext uri="{28A0092B-C50C-407E-A947-70E740481C1C}">
                          <a14:useLocalDpi xmlns:a14="http://schemas.microsoft.com/office/drawing/2010/main" val="0"/>
                        </a:ext>
                      </a:extLst>
                    </a:blip>
                    <a:stretch>
                      <a:fillRect/>
                    </a:stretch>
                  </pic:blipFill>
                  <pic:spPr>
                    <a:xfrm>
                      <a:off x="0" y="0"/>
                      <a:ext cx="5727700" cy="5034280"/>
                    </a:xfrm>
                    <a:prstGeom prst="rect">
                      <a:avLst/>
                    </a:prstGeom>
                  </pic:spPr>
                </pic:pic>
              </a:graphicData>
            </a:graphic>
          </wp:inline>
        </w:drawing>
      </w:r>
    </w:p>
    <w:p w14:paraId="7352032C" w14:textId="77777777" w:rsidR="00DD5F71" w:rsidRPr="00BC76B5" w:rsidRDefault="00DD5F71" w:rsidP="00BC76B5">
      <w:pPr>
        <w:jc w:val="both"/>
        <w:rPr>
          <w:rFonts w:ascii="Palatino Linotype" w:hAnsi="Palatino Linotype"/>
          <w:lang w:val="it-IT"/>
        </w:rPr>
      </w:pPr>
    </w:p>
    <w:p w14:paraId="73D57303" w14:textId="77777777" w:rsidR="00D03276" w:rsidRPr="00BC76B5" w:rsidRDefault="00D03276" w:rsidP="00BC76B5">
      <w:pPr>
        <w:pStyle w:val="Heading3"/>
        <w:jc w:val="both"/>
        <w:rPr>
          <w:rFonts w:ascii="Palatino Linotype" w:hAnsi="Palatino Linotype"/>
          <w:lang w:val="it-IT"/>
        </w:rPr>
      </w:pPr>
      <w:r w:rsidRPr="00BC76B5">
        <w:rPr>
          <w:rFonts w:ascii="Palatino Linotype" w:hAnsi="Palatino Linotype"/>
          <w:lang w:val="it-IT"/>
        </w:rPr>
        <w:t>Inserimento con Catalogo</w:t>
      </w:r>
    </w:p>
    <w:p w14:paraId="5EAA283C" w14:textId="788858DD" w:rsidR="00D03276" w:rsidRPr="00BC76B5" w:rsidRDefault="00D03276" w:rsidP="00BC76B5">
      <w:pPr>
        <w:jc w:val="both"/>
        <w:rPr>
          <w:rFonts w:ascii="Palatino Linotype" w:hAnsi="Palatino Linotype"/>
          <w:lang w:val="it-IT"/>
        </w:rPr>
      </w:pPr>
      <w:r w:rsidRPr="00BC76B5">
        <w:rPr>
          <w:rFonts w:ascii="Palatino Linotype" w:hAnsi="Palatino Linotype"/>
          <w:lang w:val="it-IT"/>
        </w:rPr>
        <w:t xml:space="preserve">Nel caso si vogliano inserire più libri contemporaneamente è </w:t>
      </w:r>
      <w:r w:rsidRPr="00BC76B5">
        <w:rPr>
          <w:rFonts w:ascii="Palatino Linotype" w:hAnsi="Palatino Linotype"/>
        </w:rPr>
        <w:t>possibile caricare sul sito direttamente tutti i dati sfruttando un catalogo. Il catalogo potrà essere scritto come un normale file di testo in formato CSV (Comma Separated Values). Questo formato  è generalmente usato per per l'esportazione o l'importazione di fogli elettronici (</w:t>
      </w:r>
      <w:r w:rsidRPr="00B20C45">
        <w:rPr>
          <w:rFonts w:ascii="Courier New" w:hAnsi="Courier New" w:cs="Courier New"/>
        </w:rPr>
        <w:t>Excel</w:t>
      </w:r>
      <w:r w:rsidRPr="00BC76B5">
        <w:rPr>
          <w:rFonts w:ascii="Palatino Linotype" w:hAnsi="Palatino Linotype"/>
        </w:rPr>
        <w:t xml:space="preserve">) o database ed è formato da righe di testo (ogni riga rappresenta nel nostro caso un libro), mentre le “colonne” dei differenti campi che descrivono i volumi vengono identificate all’interno del testo tramite i “separatori” ovvero un carattere che indica l’inizio e la fine di una determinata colonna e ne delimitano il contenuto. </w:t>
      </w:r>
      <w:r w:rsidRPr="00BC76B5">
        <w:rPr>
          <w:rFonts w:ascii="Palatino Linotype" w:hAnsi="Palatino Linotype"/>
          <w:lang w:val="it-IT"/>
        </w:rPr>
        <w:t xml:space="preserve">Infine, la prima riga del file riporterà il nome di ogni colonna. In questo caso se </w:t>
      </w:r>
      <w:r w:rsidR="00534465">
        <w:rPr>
          <w:rFonts w:ascii="Palatino Linotype" w:hAnsi="Palatino Linotype"/>
          <w:lang w:val="it-IT"/>
        </w:rPr>
        <w:t>nel catalogo fossero presenti codici archivio gi</w:t>
      </w:r>
      <w:r w:rsidR="00534465">
        <w:rPr>
          <w:rFonts w:ascii="Palatino Linotype" w:hAnsi="Palatino Linotype"/>
          <w:lang w:val="it-IT"/>
        </w:rPr>
        <w:t>à</w:t>
      </w:r>
      <w:r w:rsidR="00534465">
        <w:rPr>
          <w:rFonts w:ascii="Palatino Linotype" w:hAnsi="Palatino Linotype"/>
          <w:lang w:val="it-IT"/>
        </w:rPr>
        <w:t xml:space="preserve"> esistenti non sar</w:t>
      </w:r>
      <w:r w:rsidR="00534465">
        <w:rPr>
          <w:rFonts w:ascii="Palatino Linotype" w:hAnsi="Palatino Linotype"/>
          <w:lang w:val="it-IT"/>
        </w:rPr>
        <w:t>à</w:t>
      </w:r>
      <w:r w:rsidR="00534465">
        <w:rPr>
          <w:rFonts w:ascii="Palatino Linotype" w:hAnsi="Palatino Linotype"/>
          <w:lang w:val="it-IT"/>
        </w:rPr>
        <w:t xml:space="preserve"> visualizzato nessun errore e le informazioni saranno aggiornate con quelle del file inserito.</w:t>
      </w:r>
    </w:p>
    <w:p w14:paraId="40D6603C" w14:textId="77777777" w:rsidR="00D03276" w:rsidRPr="00BC76B5" w:rsidRDefault="00D03276" w:rsidP="00BC76B5">
      <w:pPr>
        <w:pStyle w:val="Heading4"/>
        <w:jc w:val="both"/>
        <w:rPr>
          <w:rFonts w:ascii="Palatino Linotype" w:hAnsi="Palatino Linotype"/>
          <w:lang w:val="it-IT"/>
        </w:rPr>
      </w:pPr>
      <w:r w:rsidRPr="00BC76B5">
        <w:rPr>
          <w:rFonts w:ascii="Palatino Linotype" w:hAnsi="Palatino Linotype"/>
          <w:lang w:val="it-IT"/>
        </w:rPr>
        <w:t>Esempio</w:t>
      </w:r>
    </w:p>
    <w:p w14:paraId="7B36C0D9" w14:textId="40A1353E" w:rsidR="00D03276" w:rsidRDefault="00D03276" w:rsidP="00BC76B5">
      <w:pPr>
        <w:jc w:val="both"/>
        <w:rPr>
          <w:rFonts w:ascii="Palatino Linotype" w:hAnsi="Palatino Linotype"/>
          <w:lang w:val="it-IT"/>
        </w:rPr>
      </w:pPr>
      <w:r w:rsidRPr="00BC76B5">
        <w:rPr>
          <w:rFonts w:ascii="Palatino Linotype" w:hAnsi="Palatino Linotype"/>
          <w:lang w:val="it-IT"/>
        </w:rPr>
        <w:t>Supponiamo di voler inserire quattro volumi contemporaneamente, un esempio di catalogo è il seguente:</w:t>
      </w:r>
    </w:p>
    <w:p w14:paraId="03845734" w14:textId="77777777" w:rsidR="00534465" w:rsidRPr="00BC76B5" w:rsidRDefault="00534465" w:rsidP="00BC76B5">
      <w:pPr>
        <w:jc w:val="both"/>
        <w:rPr>
          <w:rFonts w:ascii="Palatino Linotype" w:hAnsi="Palatino Linotype"/>
          <w:lang w:val="it-IT"/>
        </w:rPr>
      </w:pPr>
    </w:p>
    <w:p w14:paraId="6F2F6213" w14:textId="77777777" w:rsidR="00534465" w:rsidRPr="00534465" w:rsidRDefault="00534465" w:rsidP="005344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lang w:val="it-IT"/>
        </w:rPr>
      </w:pPr>
      <w:r w:rsidRPr="00534465">
        <w:rPr>
          <w:rFonts w:ascii="Courier New" w:hAnsi="Courier New" w:cs="Courier New"/>
          <w:color w:val="000000" w:themeColor="text1"/>
          <w:sz w:val="20"/>
          <w:szCs w:val="20"/>
          <w:lang w:val="it-IT"/>
        </w:rPr>
        <w:lastRenderedPageBreak/>
        <w:t>codice_</w:t>
      </w:r>
      <w:proofErr w:type="gramStart"/>
      <w:r w:rsidRPr="00534465">
        <w:rPr>
          <w:rFonts w:ascii="Courier New" w:hAnsi="Courier New" w:cs="Courier New"/>
          <w:color w:val="000000" w:themeColor="text1"/>
          <w:sz w:val="20"/>
          <w:szCs w:val="20"/>
          <w:lang w:val="it-IT"/>
        </w:rPr>
        <w:t>archivio;tipologia</w:t>
      </w:r>
      <w:proofErr w:type="gramEnd"/>
      <w:r w:rsidRPr="00534465">
        <w:rPr>
          <w:rFonts w:ascii="Courier New" w:hAnsi="Courier New" w:cs="Courier New"/>
          <w:color w:val="000000" w:themeColor="text1"/>
          <w:sz w:val="20"/>
          <w:szCs w:val="20"/>
          <w:lang w:val="it-IT"/>
        </w:rPr>
        <w:t>;titolo;sottotitolo;prima_responsabilita;altre_responsabilita;luogo;edizione;ente;serie;anno;descrizione;cdd;soggetto;note</w:t>
      </w:r>
    </w:p>
    <w:p w14:paraId="07D25BA8" w14:textId="77777777" w:rsidR="00534465" w:rsidRPr="00534465" w:rsidRDefault="00534465" w:rsidP="005344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lang w:val="it-IT"/>
        </w:rPr>
      </w:pPr>
      <w:proofErr w:type="gramStart"/>
      <w:r w:rsidRPr="00534465">
        <w:rPr>
          <w:rFonts w:ascii="Courier New" w:hAnsi="Courier New" w:cs="Courier New"/>
          <w:color w:val="000000" w:themeColor="text1"/>
          <w:sz w:val="20"/>
          <w:szCs w:val="20"/>
          <w:lang w:val="it-IT"/>
        </w:rPr>
        <w:t>1993.05;LIBRO</w:t>
      </w:r>
      <w:proofErr w:type="gramEnd"/>
      <w:r w:rsidRPr="00534465">
        <w:rPr>
          <w:rFonts w:ascii="Courier New" w:hAnsi="Courier New" w:cs="Courier New"/>
          <w:color w:val="000000" w:themeColor="text1"/>
          <w:sz w:val="20"/>
          <w:szCs w:val="20"/>
          <w:lang w:val="it-IT"/>
        </w:rPr>
        <w:t xml:space="preserve">;L’antifascismo </w:t>
      </w:r>
      <w:proofErr w:type="spellStart"/>
      <w:r w:rsidRPr="00534465">
        <w:rPr>
          <w:rFonts w:ascii="Courier New" w:hAnsi="Courier New" w:cs="Courier New"/>
          <w:color w:val="000000" w:themeColor="text1"/>
          <w:sz w:val="20"/>
          <w:szCs w:val="20"/>
          <w:lang w:val="it-IT"/>
        </w:rPr>
        <w:t>senese;Nei</w:t>
      </w:r>
      <w:proofErr w:type="spellEnd"/>
      <w:r w:rsidRPr="00534465">
        <w:rPr>
          <w:rFonts w:ascii="Courier New" w:hAnsi="Courier New" w:cs="Courier New"/>
          <w:color w:val="000000" w:themeColor="text1"/>
          <w:sz w:val="20"/>
          <w:szCs w:val="20"/>
          <w:lang w:val="it-IT"/>
        </w:rPr>
        <w:t xml:space="preserve"> documenti della polizia e del Tribunale speciale, 1926-1943;Rineo Cirri;;</w:t>
      </w:r>
      <w:proofErr w:type="spellStart"/>
      <w:r w:rsidRPr="00534465">
        <w:rPr>
          <w:rFonts w:ascii="Courier New" w:hAnsi="Courier New" w:cs="Courier New"/>
          <w:color w:val="000000" w:themeColor="text1"/>
          <w:sz w:val="20"/>
          <w:szCs w:val="20"/>
          <w:lang w:val="it-IT"/>
        </w:rPr>
        <w:t>Siena;Nuova</w:t>
      </w:r>
      <w:proofErr w:type="spellEnd"/>
      <w:r w:rsidRPr="00534465">
        <w:rPr>
          <w:rFonts w:ascii="Courier New" w:hAnsi="Courier New" w:cs="Courier New"/>
          <w:color w:val="000000" w:themeColor="text1"/>
          <w:sz w:val="20"/>
          <w:szCs w:val="20"/>
          <w:lang w:val="it-IT"/>
        </w:rPr>
        <w:t xml:space="preserve"> Immagine;;Siena contemporanea - Quaderni dell'</w:t>
      </w:r>
      <w:proofErr w:type="spellStart"/>
      <w:r w:rsidRPr="00534465">
        <w:rPr>
          <w:rFonts w:ascii="Courier New" w:hAnsi="Courier New" w:cs="Courier New"/>
          <w:color w:val="000000" w:themeColor="text1"/>
          <w:sz w:val="20"/>
          <w:szCs w:val="20"/>
          <w:lang w:val="it-IT"/>
        </w:rPr>
        <w:t>Asmos</w:t>
      </w:r>
      <w:proofErr w:type="spellEnd"/>
      <w:r w:rsidRPr="00534465">
        <w:rPr>
          <w:rFonts w:ascii="Courier New" w:hAnsi="Courier New" w:cs="Courier New"/>
          <w:color w:val="000000" w:themeColor="text1"/>
          <w:sz w:val="20"/>
          <w:szCs w:val="20"/>
          <w:lang w:val="it-IT"/>
        </w:rPr>
        <w:t xml:space="preserve">, n. 1;1993;"122 p. ; 25 cm";945.580.915;  Siena - Storia - Fonti archivistiche - </w:t>
      </w:r>
      <w:proofErr w:type="spellStart"/>
      <w:r w:rsidRPr="00534465">
        <w:rPr>
          <w:rFonts w:ascii="Courier New" w:hAnsi="Courier New" w:cs="Courier New"/>
          <w:color w:val="000000" w:themeColor="text1"/>
          <w:sz w:val="20"/>
          <w:szCs w:val="20"/>
          <w:lang w:val="it-IT"/>
        </w:rPr>
        <w:t>Antifascismo;"Dalla</w:t>
      </w:r>
      <w:proofErr w:type="spellEnd"/>
      <w:r w:rsidRPr="00534465">
        <w:rPr>
          <w:rFonts w:ascii="Courier New" w:hAnsi="Courier New" w:cs="Courier New"/>
          <w:color w:val="000000" w:themeColor="text1"/>
          <w:sz w:val="20"/>
          <w:szCs w:val="20"/>
          <w:lang w:val="it-IT"/>
        </w:rPr>
        <w:t xml:space="preserve"> Serie : Siena contemporanea, Quaderni dell’ASMOS ; 0001"</w:t>
      </w:r>
    </w:p>
    <w:p w14:paraId="2C12ED1C" w14:textId="77777777" w:rsidR="00534465" w:rsidRPr="00534465" w:rsidRDefault="00534465" w:rsidP="005344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lang w:val="it-IT"/>
        </w:rPr>
      </w:pPr>
      <w:proofErr w:type="gramStart"/>
      <w:r w:rsidRPr="00534465">
        <w:rPr>
          <w:rFonts w:ascii="Courier New" w:hAnsi="Courier New" w:cs="Courier New"/>
          <w:color w:val="000000" w:themeColor="text1"/>
          <w:sz w:val="20"/>
          <w:szCs w:val="20"/>
          <w:lang w:val="it-IT"/>
        </w:rPr>
        <w:t>1985.03;LIBRO</w:t>
      </w:r>
      <w:proofErr w:type="gramEnd"/>
      <w:r w:rsidRPr="00534465">
        <w:rPr>
          <w:rFonts w:ascii="Courier New" w:hAnsi="Courier New" w:cs="Courier New"/>
          <w:color w:val="000000" w:themeColor="text1"/>
          <w:sz w:val="20"/>
          <w:szCs w:val="20"/>
          <w:lang w:val="it-IT"/>
        </w:rPr>
        <w:t>;Bestiario italiano;;Bruno Caruso;;</w:t>
      </w:r>
      <w:proofErr w:type="spellStart"/>
      <w:r w:rsidRPr="00534465">
        <w:rPr>
          <w:rFonts w:ascii="Courier New" w:hAnsi="Courier New" w:cs="Courier New"/>
          <w:color w:val="000000" w:themeColor="text1"/>
          <w:sz w:val="20"/>
          <w:szCs w:val="20"/>
          <w:lang w:val="it-IT"/>
        </w:rPr>
        <w:t>Siena;Lombardi</w:t>
      </w:r>
      <w:proofErr w:type="spellEnd"/>
      <w:r w:rsidRPr="00534465">
        <w:rPr>
          <w:rFonts w:ascii="Courier New" w:hAnsi="Courier New" w:cs="Courier New"/>
          <w:color w:val="000000" w:themeColor="text1"/>
          <w:sz w:val="20"/>
          <w:szCs w:val="20"/>
          <w:lang w:val="it-IT"/>
        </w:rPr>
        <w:t xml:space="preserve">;;;1985;"62 p. :  ill. ; 28 cm";759.5; Bruno  Caruso - </w:t>
      </w:r>
      <w:proofErr w:type="spellStart"/>
      <w:r w:rsidRPr="00534465">
        <w:rPr>
          <w:rFonts w:ascii="Courier New" w:hAnsi="Courier New" w:cs="Courier New"/>
          <w:color w:val="000000" w:themeColor="text1"/>
          <w:sz w:val="20"/>
          <w:szCs w:val="20"/>
          <w:lang w:val="it-IT"/>
        </w:rPr>
        <w:t>Esposizioni;Catalogo</w:t>
      </w:r>
      <w:proofErr w:type="spellEnd"/>
      <w:r w:rsidRPr="00534465">
        <w:rPr>
          <w:rFonts w:ascii="Courier New" w:hAnsi="Courier New" w:cs="Courier New"/>
          <w:color w:val="000000" w:themeColor="text1"/>
          <w:sz w:val="20"/>
          <w:szCs w:val="20"/>
          <w:lang w:val="it-IT"/>
        </w:rPr>
        <w:t xml:space="preserve"> dell'omonima mostra presso i magazzini del Sale 22 Maggio- 3 Luglio 1985. Con uno scritto di Mauro </w:t>
      </w:r>
      <w:proofErr w:type="spellStart"/>
      <w:r w:rsidRPr="00534465">
        <w:rPr>
          <w:rFonts w:ascii="Courier New" w:hAnsi="Courier New" w:cs="Courier New"/>
          <w:color w:val="000000" w:themeColor="text1"/>
          <w:sz w:val="20"/>
          <w:szCs w:val="20"/>
          <w:lang w:val="it-IT"/>
        </w:rPr>
        <w:t>Civai</w:t>
      </w:r>
      <w:proofErr w:type="spellEnd"/>
    </w:p>
    <w:p w14:paraId="6D1F2409" w14:textId="77777777" w:rsidR="00534465" w:rsidRPr="00534465" w:rsidRDefault="00534465" w:rsidP="005344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lang w:val="it-IT"/>
        </w:rPr>
      </w:pPr>
      <w:proofErr w:type="gramStart"/>
      <w:r w:rsidRPr="00534465">
        <w:rPr>
          <w:rFonts w:ascii="Courier New" w:hAnsi="Courier New" w:cs="Courier New"/>
          <w:color w:val="000000" w:themeColor="text1"/>
          <w:sz w:val="20"/>
          <w:szCs w:val="20"/>
          <w:lang w:val="it-IT"/>
        </w:rPr>
        <w:t>1961.01;LIBRO</w:t>
      </w:r>
      <w:proofErr w:type="gramEnd"/>
      <w:r w:rsidRPr="00534465">
        <w:rPr>
          <w:rFonts w:ascii="Courier New" w:hAnsi="Courier New" w:cs="Courier New"/>
          <w:color w:val="000000" w:themeColor="text1"/>
          <w:sz w:val="20"/>
          <w:szCs w:val="20"/>
          <w:lang w:val="it-IT"/>
        </w:rPr>
        <w:t xml:space="preserve">;Cecco Angiolieri, Quinto Settano e Girolamo </w:t>
      </w:r>
      <w:proofErr w:type="spellStart"/>
      <w:r w:rsidRPr="00534465">
        <w:rPr>
          <w:rFonts w:ascii="Courier New" w:hAnsi="Courier New" w:cs="Courier New"/>
          <w:color w:val="000000" w:themeColor="text1"/>
          <w:sz w:val="20"/>
          <w:szCs w:val="20"/>
          <w:lang w:val="it-IT"/>
        </w:rPr>
        <w:t>Gigli;Conferenza</w:t>
      </w:r>
      <w:proofErr w:type="spellEnd"/>
      <w:r w:rsidRPr="00534465">
        <w:rPr>
          <w:rFonts w:ascii="Courier New" w:hAnsi="Courier New" w:cs="Courier New"/>
          <w:color w:val="000000" w:themeColor="text1"/>
          <w:sz w:val="20"/>
          <w:szCs w:val="20"/>
          <w:lang w:val="it-IT"/>
        </w:rPr>
        <w:t xml:space="preserve"> del poeta senese Arrigo </w:t>
      </w:r>
      <w:proofErr w:type="spellStart"/>
      <w:r w:rsidRPr="00534465">
        <w:rPr>
          <w:rFonts w:ascii="Courier New" w:hAnsi="Courier New" w:cs="Courier New"/>
          <w:color w:val="000000" w:themeColor="text1"/>
          <w:sz w:val="20"/>
          <w:szCs w:val="20"/>
          <w:lang w:val="it-IT"/>
        </w:rPr>
        <w:t>Pecchioli</w:t>
      </w:r>
      <w:proofErr w:type="spellEnd"/>
      <w:r w:rsidRPr="00534465">
        <w:rPr>
          <w:rFonts w:ascii="Courier New" w:hAnsi="Courier New" w:cs="Courier New"/>
          <w:color w:val="000000" w:themeColor="text1"/>
          <w:sz w:val="20"/>
          <w:szCs w:val="20"/>
          <w:lang w:val="it-IT"/>
        </w:rPr>
        <w:t xml:space="preserve"> nella giornata dei senesi e grossetani in Roma, 8 dicembre 1960;Arrigo </w:t>
      </w:r>
      <w:proofErr w:type="spellStart"/>
      <w:r w:rsidRPr="00534465">
        <w:rPr>
          <w:rFonts w:ascii="Courier New" w:hAnsi="Courier New" w:cs="Courier New"/>
          <w:color w:val="000000" w:themeColor="text1"/>
          <w:sz w:val="20"/>
          <w:szCs w:val="20"/>
          <w:lang w:val="it-IT"/>
        </w:rPr>
        <w:t>Pecchioli</w:t>
      </w:r>
      <w:proofErr w:type="spellEnd"/>
      <w:r w:rsidRPr="00534465">
        <w:rPr>
          <w:rFonts w:ascii="Courier New" w:hAnsi="Courier New" w:cs="Courier New"/>
          <w:color w:val="000000" w:themeColor="text1"/>
          <w:sz w:val="20"/>
          <w:szCs w:val="20"/>
          <w:lang w:val="it-IT"/>
        </w:rPr>
        <w:t>;;</w:t>
      </w:r>
      <w:proofErr w:type="spellStart"/>
      <w:r w:rsidRPr="00534465">
        <w:rPr>
          <w:rFonts w:ascii="Courier New" w:hAnsi="Courier New" w:cs="Courier New"/>
          <w:color w:val="000000" w:themeColor="text1"/>
          <w:sz w:val="20"/>
          <w:szCs w:val="20"/>
          <w:lang w:val="it-IT"/>
        </w:rPr>
        <w:t>Siena;Tipografia</w:t>
      </w:r>
      <w:proofErr w:type="spellEnd"/>
      <w:r w:rsidRPr="00534465">
        <w:rPr>
          <w:rFonts w:ascii="Courier New" w:hAnsi="Courier New" w:cs="Courier New"/>
          <w:color w:val="000000" w:themeColor="text1"/>
          <w:sz w:val="20"/>
          <w:szCs w:val="20"/>
          <w:lang w:val="it-IT"/>
        </w:rPr>
        <w:t xml:space="preserve"> Senese;;I quaderni de Il Campo di Siena;1961;"13 p. ; 21 cm";851.1; Cecco Angiolieri - Quinto Settano -  Girolamo Gigli;</w:t>
      </w:r>
    </w:p>
    <w:p w14:paraId="7E9149FA" w14:textId="07122AE7" w:rsidR="00D03276" w:rsidRDefault="00534465" w:rsidP="00534465">
      <w:pPr>
        <w:jc w:val="both"/>
        <w:rPr>
          <w:rFonts w:ascii="Courier New" w:hAnsi="Courier New" w:cs="Courier New"/>
          <w:color w:val="000000" w:themeColor="text1"/>
          <w:sz w:val="20"/>
          <w:szCs w:val="20"/>
          <w:lang w:val="it-IT"/>
        </w:rPr>
      </w:pPr>
      <w:proofErr w:type="gramStart"/>
      <w:r w:rsidRPr="00534465">
        <w:rPr>
          <w:rFonts w:ascii="Courier New" w:hAnsi="Courier New" w:cs="Courier New"/>
          <w:color w:val="000000" w:themeColor="text1"/>
          <w:sz w:val="20"/>
          <w:szCs w:val="20"/>
          <w:lang w:val="it-IT"/>
        </w:rPr>
        <w:t>1896.03;LIBRO</w:t>
      </w:r>
      <w:proofErr w:type="gramEnd"/>
      <w:r w:rsidRPr="00534465">
        <w:rPr>
          <w:rFonts w:ascii="Courier New" w:hAnsi="Courier New" w:cs="Courier New"/>
          <w:color w:val="000000" w:themeColor="text1"/>
          <w:sz w:val="20"/>
          <w:szCs w:val="20"/>
          <w:lang w:val="it-IT"/>
        </w:rPr>
        <w:t xml:space="preserve">;I pensieri sull'arte e ricordi autobiografici di Giovanni </w:t>
      </w:r>
      <w:proofErr w:type="spellStart"/>
      <w:r w:rsidRPr="00534465">
        <w:rPr>
          <w:rFonts w:ascii="Courier New" w:hAnsi="Courier New" w:cs="Courier New"/>
          <w:color w:val="000000" w:themeColor="text1"/>
          <w:sz w:val="20"/>
          <w:szCs w:val="20"/>
          <w:lang w:val="it-IT"/>
        </w:rPr>
        <w:t>Duprè;Conferenza</w:t>
      </w:r>
      <w:proofErr w:type="spellEnd"/>
      <w:r w:rsidRPr="00534465">
        <w:rPr>
          <w:rFonts w:ascii="Courier New" w:hAnsi="Courier New" w:cs="Courier New"/>
          <w:color w:val="000000" w:themeColor="text1"/>
          <w:sz w:val="20"/>
          <w:szCs w:val="20"/>
          <w:lang w:val="it-IT"/>
        </w:rPr>
        <w:t xml:space="preserve"> tenuta il 28 marzo 1896;Orazio Bacci;;</w:t>
      </w:r>
      <w:proofErr w:type="spellStart"/>
      <w:r w:rsidRPr="00534465">
        <w:rPr>
          <w:rFonts w:ascii="Courier New" w:hAnsi="Courier New" w:cs="Courier New"/>
          <w:color w:val="000000" w:themeColor="text1"/>
          <w:sz w:val="20"/>
          <w:szCs w:val="20"/>
          <w:lang w:val="it-IT"/>
        </w:rPr>
        <w:t>Siena;Tip</w:t>
      </w:r>
      <w:proofErr w:type="spellEnd"/>
      <w:r w:rsidRPr="00534465">
        <w:rPr>
          <w:rFonts w:ascii="Courier New" w:hAnsi="Courier New" w:cs="Courier New"/>
          <w:color w:val="000000" w:themeColor="text1"/>
          <w:sz w:val="20"/>
          <w:szCs w:val="20"/>
          <w:lang w:val="it-IT"/>
        </w:rPr>
        <w:t xml:space="preserve">. e </w:t>
      </w:r>
      <w:proofErr w:type="spellStart"/>
      <w:r w:rsidRPr="00534465">
        <w:rPr>
          <w:rFonts w:ascii="Courier New" w:hAnsi="Courier New" w:cs="Courier New"/>
          <w:color w:val="000000" w:themeColor="text1"/>
          <w:sz w:val="20"/>
          <w:szCs w:val="20"/>
          <w:lang w:val="it-IT"/>
        </w:rPr>
        <w:t>Lit</w:t>
      </w:r>
      <w:proofErr w:type="spellEnd"/>
      <w:r w:rsidRPr="00534465">
        <w:rPr>
          <w:rFonts w:ascii="Courier New" w:hAnsi="Courier New" w:cs="Courier New"/>
          <w:color w:val="000000" w:themeColor="text1"/>
          <w:sz w:val="20"/>
          <w:szCs w:val="20"/>
          <w:lang w:val="it-IT"/>
        </w:rPr>
        <w:t xml:space="preserve">. Sordo-Muti di L. </w:t>
      </w:r>
      <w:proofErr w:type="gramStart"/>
      <w:r w:rsidRPr="00534465">
        <w:rPr>
          <w:rFonts w:ascii="Courier New" w:hAnsi="Courier New" w:cs="Courier New"/>
          <w:color w:val="000000" w:themeColor="text1"/>
          <w:sz w:val="20"/>
          <w:szCs w:val="20"/>
          <w:lang w:val="it-IT"/>
        </w:rPr>
        <w:t>lazzeri;;;</w:t>
      </w:r>
      <w:proofErr w:type="gramEnd"/>
      <w:r w:rsidRPr="00534465">
        <w:rPr>
          <w:rFonts w:ascii="Courier New" w:hAnsi="Courier New" w:cs="Courier New"/>
          <w:color w:val="000000" w:themeColor="text1"/>
          <w:sz w:val="20"/>
          <w:szCs w:val="20"/>
          <w:lang w:val="it-IT"/>
        </w:rPr>
        <w:t xml:space="preserve">1896;"51 p. ; 19 cm";730.92; Giovanni </w:t>
      </w:r>
      <w:proofErr w:type="spellStart"/>
      <w:r w:rsidRPr="00534465">
        <w:rPr>
          <w:rFonts w:ascii="Courier New" w:hAnsi="Courier New" w:cs="Courier New"/>
          <w:color w:val="000000" w:themeColor="text1"/>
          <w:sz w:val="20"/>
          <w:szCs w:val="20"/>
          <w:lang w:val="it-IT"/>
        </w:rPr>
        <w:t>Duprè;La</w:t>
      </w:r>
      <w:proofErr w:type="spellEnd"/>
      <w:r w:rsidRPr="00534465">
        <w:rPr>
          <w:rFonts w:ascii="Courier New" w:hAnsi="Courier New" w:cs="Courier New"/>
          <w:color w:val="000000" w:themeColor="text1"/>
          <w:sz w:val="20"/>
          <w:szCs w:val="20"/>
          <w:lang w:val="it-IT"/>
        </w:rPr>
        <w:t xml:space="preserve"> Contrade possiede due copie di tale opera</w:t>
      </w:r>
    </w:p>
    <w:p w14:paraId="5F049E8E" w14:textId="77777777" w:rsidR="00534465" w:rsidRPr="00534465" w:rsidRDefault="00534465" w:rsidP="00534465">
      <w:pPr>
        <w:jc w:val="both"/>
        <w:rPr>
          <w:rFonts w:ascii="Palatino Linotype" w:hAnsi="Palatino Linotype"/>
          <w:color w:val="000000" w:themeColor="text1"/>
          <w:sz w:val="13"/>
          <w:szCs w:val="13"/>
          <w:lang w:val="it-IT"/>
        </w:rPr>
      </w:pPr>
    </w:p>
    <w:p w14:paraId="26CFF37C" w14:textId="474F19E5" w:rsidR="00D03276" w:rsidRPr="00BC76B5" w:rsidRDefault="00D03276" w:rsidP="00BC76B5">
      <w:pPr>
        <w:jc w:val="both"/>
        <w:rPr>
          <w:rFonts w:ascii="Palatino Linotype" w:hAnsi="Palatino Linotype"/>
          <w:lang w:val="it-IT"/>
        </w:rPr>
      </w:pPr>
      <w:r w:rsidRPr="00BC76B5">
        <w:rPr>
          <w:rFonts w:ascii="Palatino Linotype" w:hAnsi="Palatino Linotype"/>
          <w:lang w:val="it-IT"/>
        </w:rPr>
        <w:t xml:space="preserve">Come si vede nella prima riga è presente la lista dei campi che vengono riportati per ogni libro separata dal </w:t>
      </w:r>
      <w:proofErr w:type="gramStart"/>
      <w:r w:rsidRPr="00BC76B5">
        <w:rPr>
          <w:rFonts w:ascii="Palatino Linotype" w:hAnsi="Palatino Linotype"/>
          <w:lang w:val="it-IT"/>
        </w:rPr>
        <w:t>caratt</w:t>
      </w:r>
      <w:r w:rsidR="00076414">
        <w:rPr>
          <w:rFonts w:ascii="Palatino Linotype" w:hAnsi="Palatino Linotype"/>
          <w:lang w:val="it-IT"/>
        </w:rPr>
        <w:t>e</w:t>
      </w:r>
      <w:r w:rsidRPr="00BC76B5">
        <w:rPr>
          <w:rFonts w:ascii="Palatino Linotype" w:hAnsi="Palatino Linotype"/>
          <w:lang w:val="it-IT"/>
        </w:rPr>
        <w:t xml:space="preserve">re </w:t>
      </w:r>
      <w:r w:rsidR="00534465">
        <w:rPr>
          <w:rFonts w:ascii="Palatino Linotype" w:hAnsi="Palatino Linotype"/>
          <w:lang w:val="it-IT"/>
        </w:rPr>
        <w:t>;</w:t>
      </w:r>
      <w:proofErr w:type="gramEnd"/>
      <w:r w:rsidRPr="00BC76B5">
        <w:rPr>
          <w:rFonts w:ascii="Palatino Linotype" w:hAnsi="Palatino Linotype"/>
          <w:lang w:val="it-IT"/>
        </w:rPr>
        <w:t xml:space="preserve"> (il nostro separatore). Nelle righe successive invece sono riportate le informazioni per ogni libro che vogliamo inserire. Questo tipo di file può essere creato sia utilizzando un semplice editor di testi (es. </w:t>
      </w:r>
      <w:proofErr w:type="spellStart"/>
      <w:r w:rsidRPr="00946161">
        <w:rPr>
          <w:rFonts w:ascii="Courier New" w:hAnsi="Courier New" w:cs="Courier New"/>
          <w:lang w:val="it-IT"/>
        </w:rPr>
        <w:t>Notepad</w:t>
      </w:r>
      <w:proofErr w:type="spellEnd"/>
      <w:r w:rsidRPr="00BC76B5">
        <w:rPr>
          <w:rFonts w:ascii="Palatino Linotype" w:hAnsi="Palatino Linotype"/>
          <w:lang w:val="it-IT"/>
        </w:rPr>
        <w:t xml:space="preserve">), ma anche partendo da un foglio </w:t>
      </w:r>
      <w:r w:rsidR="00076414" w:rsidRPr="00946161">
        <w:rPr>
          <w:rFonts w:ascii="Courier New" w:hAnsi="Courier New" w:cs="Courier New"/>
          <w:lang w:val="it-IT"/>
        </w:rPr>
        <w:t>E</w:t>
      </w:r>
      <w:r w:rsidRPr="00946161">
        <w:rPr>
          <w:rFonts w:ascii="Courier New" w:hAnsi="Courier New" w:cs="Courier New"/>
          <w:lang w:val="it-IT"/>
        </w:rPr>
        <w:t>xcel</w:t>
      </w:r>
      <w:r w:rsidRPr="00BC76B5">
        <w:rPr>
          <w:rFonts w:ascii="Palatino Linotype" w:hAnsi="Palatino Linotype"/>
          <w:lang w:val="it-IT"/>
        </w:rPr>
        <w:t xml:space="preserve"> ed esportandolo il CSV (“Salva con nome” scegliendo il formato corretto di salvataggio).  </w:t>
      </w:r>
    </w:p>
    <w:p w14:paraId="12BC92AC" w14:textId="77777777" w:rsidR="00D03276" w:rsidRPr="00BC76B5" w:rsidRDefault="00D03276" w:rsidP="00BC76B5">
      <w:pPr>
        <w:jc w:val="both"/>
        <w:rPr>
          <w:rFonts w:ascii="Palatino Linotype" w:hAnsi="Palatino Linotype"/>
          <w:lang w:val="it-IT"/>
        </w:rPr>
      </w:pPr>
      <w:r w:rsidRPr="00BC76B5">
        <w:rPr>
          <w:rFonts w:ascii="Palatino Linotype" w:hAnsi="Palatino Linotype"/>
          <w:lang w:val="it-IT"/>
        </w:rPr>
        <w:t xml:space="preserve">Nel caso in cui si vogliano caricare anche le copertine dei libri è necessario creare un file ZIP con le scannerizzazioni (ogni file si dovrà chiamare XXXX.YY.JPG, nota bene JPG maiuscolo, quindi per un libro con codice archivio 2020.01 la copertina corrispondente dovrà essere salvata in un file </w:t>
      </w:r>
      <w:r w:rsidRPr="00946161">
        <w:rPr>
          <w:rFonts w:ascii="Courier New" w:hAnsi="Courier New" w:cs="Courier New"/>
          <w:lang w:val="it-IT"/>
        </w:rPr>
        <w:t>2020.01.JPG</w:t>
      </w:r>
      <w:r w:rsidRPr="00BC76B5">
        <w:rPr>
          <w:rFonts w:ascii="Palatino Linotype" w:hAnsi="Palatino Linotype"/>
          <w:lang w:val="it-IT"/>
        </w:rPr>
        <w:t xml:space="preserve">). In questo modo le copertine saranno salvate nell’apposita cartella e poi visualizzate nella pagina delle ricerche. </w:t>
      </w:r>
    </w:p>
    <w:p w14:paraId="675393EB" w14:textId="4F43A818" w:rsidR="00D03276" w:rsidRDefault="00D03276" w:rsidP="00BC76B5">
      <w:pPr>
        <w:jc w:val="both"/>
        <w:rPr>
          <w:rFonts w:ascii="Palatino Linotype" w:hAnsi="Palatino Linotype"/>
          <w:lang w:val="it-IT"/>
        </w:rPr>
      </w:pPr>
      <w:r w:rsidRPr="00BC76B5">
        <w:rPr>
          <w:rFonts w:ascii="Palatino Linotype" w:hAnsi="Palatino Linotype"/>
          <w:lang w:val="it-IT"/>
        </w:rPr>
        <w:t>I due processi, caricamento del catalogo e caricamento delle copertine, possono essere effettuati in maniera indipendente.</w:t>
      </w:r>
    </w:p>
    <w:p w14:paraId="719479E1" w14:textId="2C5094E3" w:rsidR="00534465" w:rsidRDefault="00534465" w:rsidP="00BC76B5">
      <w:pPr>
        <w:jc w:val="both"/>
        <w:rPr>
          <w:rFonts w:ascii="Palatino Linotype" w:hAnsi="Palatino Linotype"/>
          <w:lang w:val="it-IT"/>
        </w:rPr>
      </w:pPr>
    </w:p>
    <w:p w14:paraId="2A6CA381" w14:textId="40204456" w:rsidR="00DD5F71" w:rsidRDefault="00DD5F71" w:rsidP="00BC76B5">
      <w:pPr>
        <w:jc w:val="both"/>
        <w:rPr>
          <w:rFonts w:ascii="Palatino Linotype" w:hAnsi="Palatino Linotype"/>
          <w:lang w:val="it-IT"/>
        </w:rPr>
      </w:pPr>
      <w:r>
        <w:rPr>
          <w:rFonts w:ascii="Palatino Linotype" w:hAnsi="Palatino Linotype"/>
          <w:noProof/>
          <w:lang w:val="it-IT"/>
        </w:rPr>
        <w:drawing>
          <wp:inline distT="0" distB="0" distL="0" distR="0" wp14:anchorId="30EA5E93" wp14:editId="063FEEBA">
            <wp:extent cx="3521798" cy="1466744"/>
            <wp:effectExtent l="0" t="0" r="0" b="0"/>
            <wp:docPr id="11" name="Picture 1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0-03-11 at 21.21.45.png"/>
                    <pic:cNvPicPr/>
                  </pic:nvPicPr>
                  <pic:blipFill>
                    <a:blip r:embed="rId10">
                      <a:extLst>
                        <a:ext uri="{28A0092B-C50C-407E-A947-70E740481C1C}">
                          <a14:useLocalDpi xmlns:a14="http://schemas.microsoft.com/office/drawing/2010/main" val="0"/>
                        </a:ext>
                      </a:extLst>
                    </a:blip>
                    <a:stretch>
                      <a:fillRect/>
                    </a:stretch>
                  </pic:blipFill>
                  <pic:spPr>
                    <a:xfrm>
                      <a:off x="0" y="0"/>
                      <a:ext cx="3561524" cy="1483289"/>
                    </a:xfrm>
                    <a:prstGeom prst="rect">
                      <a:avLst/>
                    </a:prstGeom>
                  </pic:spPr>
                </pic:pic>
              </a:graphicData>
            </a:graphic>
          </wp:inline>
        </w:drawing>
      </w:r>
    </w:p>
    <w:p w14:paraId="5B8C305E" w14:textId="77777777" w:rsidR="00DD5F71" w:rsidRPr="00BC76B5" w:rsidRDefault="00DD5F71" w:rsidP="00BC76B5">
      <w:pPr>
        <w:jc w:val="both"/>
        <w:rPr>
          <w:rFonts w:ascii="Palatino Linotype" w:hAnsi="Palatino Linotype"/>
          <w:lang w:val="it-IT"/>
        </w:rPr>
      </w:pPr>
    </w:p>
    <w:p w14:paraId="0C5E8A7F" w14:textId="77777777" w:rsidR="00D03276" w:rsidRPr="00BC76B5" w:rsidRDefault="00D03276" w:rsidP="00BC76B5">
      <w:pPr>
        <w:pStyle w:val="Heading2"/>
        <w:jc w:val="both"/>
        <w:rPr>
          <w:rFonts w:ascii="Palatino Linotype" w:hAnsi="Palatino Linotype"/>
          <w:lang w:val="it-IT"/>
        </w:rPr>
      </w:pPr>
      <w:r w:rsidRPr="00BC76B5">
        <w:rPr>
          <w:rFonts w:ascii="Palatino Linotype" w:hAnsi="Palatino Linotype"/>
          <w:lang w:val="it-IT"/>
        </w:rPr>
        <w:t>Aggiornamento Volumi</w:t>
      </w:r>
    </w:p>
    <w:p w14:paraId="7D1BA135" w14:textId="0048D01C" w:rsidR="00534465" w:rsidRDefault="00D03276" w:rsidP="00BC76B5">
      <w:pPr>
        <w:jc w:val="both"/>
        <w:rPr>
          <w:rFonts w:ascii="Palatino Linotype" w:hAnsi="Palatino Linotype"/>
          <w:lang w:val="it-IT"/>
        </w:rPr>
      </w:pPr>
      <w:r w:rsidRPr="00BC76B5">
        <w:rPr>
          <w:rFonts w:ascii="Palatino Linotype" w:hAnsi="Palatino Linotype"/>
          <w:lang w:val="it-IT"/>
        </w:rPr>
        <w:t xml:space="preserve">L’aggiornamento delle informazioni di un volume avviene attraverso una maschera di inserimento analoga a quella dell’inserimento singolo. Dopo aver scelto precedentemente il libro da aggiornare, la maschera verrà riempita con le </w:t>
      </w:r>
      <w:r w:rsidRPr="00BC76B5">
        <w:rPr>
          <w:rFonts w:ascii="Palatino Linotype" w:hAnsi="Palatino Linotype"/>
          <w:lang w:val="it-IT"/>
        </w:rPr>
        <w:lastRenderedPageBreak/>
        <w:t xml:space="preserve">informazioni correntemente disponibili, che quindi sarà possibile modificare. </w:t>
      </w:r>
      <w:r w:rsidRPr="00BC76B5">
        <w:rPr>
          <w:rFonts w:ascii="Palatino Linotype" w:hAnsi="Palatino Linotype"/>
          <w:b/>
          <w:lang w:val="it-IT"/>
        </w:rPr>
        <w:t xml:space="preserve">Per sua natura, non sarà possibile modificare il codice archivio; nel caso sia necessario farlo è sufficiente inserire un nuovo libro con il codice archivio corretto e rimuovere quello con il codice errato. </w:t>
      </w:r>
      <w:r w:rsidRPr="00BC76B5">
        <w:rPr>
          <w:rFonts w:ascii="Palatino Linotype" w:hAnsi="Palatino Linotype"/>
          <w:lang w:val="it-IT"/>
        </w:rPr>
        <w:t xml:space="preserve">  </w:t>
      </w:r>
    </w:p>
    <w:p w14:paraId="04646A43" w14:textId="77777777" w:rsidR="004F755F" w:rsidRPr="00BC76B5" w:rsidRDefault="004F755F" w:rsidP="00BC76B5">
      <w:pPr>
        <w:jc w:val="both"/>
        <w:rPr>
          <w:rFonts w:ascii="Palatino Linotype" w:hAnsi="Palatino Linotype"/>
          <w:lang w:val="it-IT"/>
        </w:rPr>
      </w:pPr>
    </w:p>
    <w:p w14:paraId="61E09987" w14:textId="45729A47" w:rsidR="0048305B" w:rsidRDefault="0048305B" w:rsidP="00BC76B5">
      <w:pPr>
        <w:pStyle w:val="Heading2"/>
        <w:jc w:val="both"/>
        <w:rPr>
          <w:rFonts w:ascii="Palatino Linotype" w:hAnsi="Palatino Linotype"/>
          <w:lang w:val="it-IT"/>
        </w:rPr>
      </w:pPr>
      <w:r>
        <w:rPr>
          <w:rFonts w:ascii="Palatino Linotype" w:hAnsi="Palatino Linotype"/>
          <w:noProof/>
          <w:lang w:val="it-IT"/>
        </w:rPr>
        <w:drawing>
          <wp:inline distT="0" distB="0" distL="0" distR="0" wp14:anchorId="58955DB9" wp14:editId="7C85607E">
            <wp:extent cx="4861711" cy="3053930"/>
            <wp:effectExtent l="0" t="0" r="254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3-11 at 18.38.11.png"/>
                    <pic:cNvPicPr/>
                  </pic:nvPicPr>
                  <pic:blipFill>
                    <a:blip r:embed="rId11">
                      <a:extLst>
                        <a:ext uri="{28A0092B-C50C-407E-A947-70E740481C1C}">
                          <a14:useLocalDpi xmlns:a14="http://schemas.microsoft.com/office/drawing/2010/main" val="0"/>
                        </a:ext>
                      </a:extLst>
                    </a:blip>
                    <a:stretch>
                      <a:fillRect/>
                    </a:stretch>
                  </pic:blipFill>
                  <pic:spPr>
                    <a:xfrm>
                      <a:off x="0" y="0"/>
                      <a:ext cx="4887580" cy="3070180"/>
                    </a:xfrm>
                    <a:prstGeom prst="rect">
                      <a:avLst/>
                    </a:prstGeom>
                  </pic:spPr>
                </pic:pic>
              </a:graphicData>
            </a:graphic>
          </wp:inline>
        </w:drawing>
      </w:r>
    </w:p>
    <w:p w14:paraId="010A9214" w14:textId="77777777" w:rsidR="0048305B" w:rsidRDefault="0048305B" w:rsidP="00BC76B5">
      <w:pPr>
        <w:pStyle w:val="Heading2"/>
        <w:jc w:val="both"/>
        <w:rPr>
          <w:rFonts w:ascii="Palatino Linotype" w:hAnsi="Palatino Linotype"/>
          <w:lang w:val="it-IT"/>
        </w:rPr>
      </w:pPr>
    </w:p>
    <w:p w14:paraId="2427BA99" w14:textId="3453770A" w:rsidR="00D03276" w:rsidRPr="00BC76B5" w:rsidRDefault="00D03276" w:rsidP="00BC76B5">
      <w:pPr>
        <w:pStyle w:val="Heading2"/>
        <w:jc w:val="both"/>
        <w:rPr>
          <w:rFonts w:ascii="Palatino Linotype" w:hAnsi="Palatino Linotype"/>
          <w:lang w:val="it-IT"/>
        </w:rPr>
      </w:pPr>
      <w:r w:rsidRPr="00BC76B5">
        <w:rPr>
          <w:rFonts w:ascii="Palatino Linotype" w:hAnsi="Palatino Linotype"/>
          <w:lang w:val="it-IT"/>
        </w:rPr>
        <w:t>Cancellazione Volumi</w:t>
      </w:r>
    </w:p>
    <w:p w14:paraId="232E3622" w14:textId="368E31E3" w:rsidR="00D03276" w:rsidRPr="00BC76B5" w:rsidRDefault="0048305B" w:rsidP="00BC76B5">
      <w:pPr>
        <w:jc w:val="both"/>
        <w:rPr>
          <w:rFonts w:ascii="Palatino Linotype" w:hAnsi="Palatino Linotype"/>
          <w:b/>
          <w:lang w:val="it-IT"/>
        </w:rPr>
      </w:pPr>
      <w:r>
        <w:rPr>
          <w:rFonts w:ascii="Palatino Linotype" w:hAnsi="Palatino Linotype"/>
          <w:lang w:val="it-IT"/>
        </w:rPr>
        <w:t>È</w:t>
      </w:r>
      <w:r w:rsidR="00D03276" w:rsidRPr="00BC76B5">
        <w:rPr>
          <w:rFonts w:ascii="Palatino Linotype" w:hAnsi="Palatino Linotype"/>
          <w:lang w:val="it-IT"/>
        </w:rPr>
        <w:t xml:space="preserve"> possibile cancellare dal catalogo della biblioteca uno o più volumi contemporaneamente. Una volta raggiunta la pagina di cancellazione selezionare i libri da eliminare e premere il tasto “Rimuovi</w:t>
      </w:r>
      <w:r>
        <w:rPr>
          <w:rFonts w:ascii="Palatino Linotype" w:hAnsi="Palatino Linotype"/>
          <w:lang w:val="it-IT"/>
        </w:rPr>
        <w:t xml:space="preserve"> volumi selezionati</w:t>
      </w:r>
      <w:r w:rsidR="00D03276" w:rsidRPr="00BC76B5">
        <w:rPr>
          <w:rFonts w:ascii="Palatino Linotype" w:hAnsi="Palatino Linotype"/>
          <w:lang w:val="it-IT"/>
        </w:rPr>
        <w:t xml:space="preserve">”. Se non ci sono errori i volumi saranno cancellati per sempre dal catalogo. </w:t>
      </w:r>
      <w:r w:rsidR="00D03276" w:rsidRPr="00BC76B5">
        <w:rPr>
          <w:rFonts w:ascii="Palatino Linotype" w:hAnsi="Palatino Linotype"/>
          <w:b/>
          <w:lang w:val="it-IT"/>
        </w:rPr>
        <w:t>Non è possibile annullare questa operazione.</w:t>
      </w:r>
    </w:p>
    <w:p w14:paraId="357FDAD6" w14:textId="57FF739C" w:rsidR="0048305B" w:rsidRDefault="0048305B" w:rsidP="00BC76B5">
      <w:pPr>
        <w:pStyle w:val="Heading2"/>
        <w:jc w:val="both"/>
        <w:rPr>
          <w:rFonts w:ascii="Palatino Linotype" w:hAnsi="Palatino Linotype"/>
          <w:lang w:val="it-IT"/>
        </w:rPr>
      </w:pPr>
    </w:p>
    <w:p w14:paraId="41158F8C" w14:textId="49CAFC9D" w:rsidR="0048305B" w:rsidRPr="004F755F" w:rsidRDefault="0048305B" w:rsidP="004F755F">
      <w:pPr>
        <w:rPr>
          <w:lang w:val="it-IT"/>
        </w:rPr>
      </w:pPr>
      <w:r>
        <w:rPr>
          <w:noProof/>
          <w:lang w:val="it-IT"/>
        </w:rPr>
        <w:drawing>
          <wp:inline distT="0" distB="0" distL="0" distR="0" wp14:anchorId="1853AB0C" wp14:editId="73456F47">
            <wp:extent cx="4635374" cy="3147120"/>
            <wp:effectExtent l="0" t="0" r="635" b="254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3-11 at 18.39.49.png"/>
                    <pic:cNvPicPr/>
                  </pic:nvPicPr>
                  <pic:blipFill>
                    <a:blip r:embed="rId12">
                      <a:extLst>
                        <a:ext uri="{28A0092B-C50C-407E-A947-70E740481C1C}">
                          <a14:useLocalDpi xmlns:a14="http://schemas.microsoft.com/office/drawing/2010/main" val="0"/>
                        </a:ext>
                      </a:extLst>
                    </a:blip>
                    <a:stretch>
                      <a:fillRect/>
                    </a:stretch>
                  </pic:blipFill>
                  <pic:spPr>
                    <a:xfrm>
                      <a:off x="0" y="0"/>
                      <a:ext cx="4667042" cy="3168621"/>
                    </a:xfrm>
                    <a:prstGeom prst="rect">
                      <a:avLst/>
                    </a:prstGeom>
                  </pic:spPr>
                </pic:pic>
              </a:graphicData>
            </a:graphic>
          </wp:inline>
        </w:drawing>
      </w:r>
    </w:p>
    <w:p w14:paraId="3EDF72D2" w14:textId="42B551F2" w:rsidR="00D03276" w:rsidRPr="00BC76B5" w:rsidRDefault="00D03276" w:rsidP="00BC76B5">
      <w:pPr>
        <w:pStyle w:val="Heading2"/>
        <w:jc w:val="both"/>
        <w:rPr>
          <w:rFonts w:ascii="Palatino Linotype" w:hAnsi="Palatino Linotype"/>
          <w:lang w:val="it-IT"/>
        </w:rPr>
      </w:pPr>
      <w:r w:rsidRPr="00BC76B5">
        <w:rPr>
          <w:rFonts w:ascii="Palatino Linotype" w:hAnsi="Palatino Linotype"/>
          <w:lang w:val="it-IT"/>
        </w:rPr>
        <w:t>Backup</w:t>
      </w:r>
    </w:p>
    <w:p w14:paraId="1D44AC2C" w14:textId="67C8E88E" w:rsidR="00D03276" w:rsidRPr="00BC76B5" w:rsidRDefault="00D03276" w:rsidP="00BC76B5">
      <w:pPr>
        <w:jc w:val="both"/>
        <w:rPr>
          <w:rFonts w:ascii="Palatino Linotype" w:hAnsi="Palatino Linotype"/>
          <w:lang w:val="it-IT"/>
        </w:rPr>
      </w:pPr>
      <w:r w:rsidRPr="00BC76B5">
        <w:rPr>
          <w:rFonts w:ascii="Palatino Linotype" w:hAnsi="Palatino Linotype"/>
          <w:lang w:val="it-IT"/>
        </w:rPr>
        <w:t xml:space="preserve">Dalla pagina di backup è possibile salvare tutto o una parte del catalogo della biblioteca. In questo modo si possono allineare due cataloghi separati (es. il catalogo conservato nell’archivio e quello di Palazzo Pieri) o comunque avere una copia dell’intero catalogo per </w:t>
      </w:r>
      <w:proofErr w:type="spellStart"/>
      <w:r w:rsidRPr="00946161">
        <w:rPr>
          <w:rFonts w:ascii="Palatino Linotype" w:hAnsi="Palatino Linotype"/>
          <w:i/>
          <w:iCs/>
          <w:lang w:val="it-IT"/>
        </w:rPr>
        <w:t>disaster</w:t>
      </w:r>
      <w:proofErr w:type="spellEnd"/>
      <w:r w:rsidRPr="00946161">
        <w:rPr>
          <w:rFonts w:ascii="Palatino Linotype" w:hAnsi="Palatino Linotype"/>
          <w:i/>
          <w:iCs/>
          <w:lang w:val="it-IT"/>
        </w:rPr>
        <w:t xml:space="preserve"> </w:t>
      </w:r>
      <w:proofErr w:type="spellStart"/>
      <w:r w:rsidRPr="00946161">
        <w:rPr>
          <w:rFonts w:ascii="Palatino Linotype" w:hAnsi="Palatino Linotype"/>
          <w:i/>
          <w:iCs/>
          <w:lang w:val="it-IT"/>
        </w:rPr>
        <w:t>recovery</w:t>
      </w:r>
      <w:proofErr w:type="spellEnd"/>
      <w:r w:rsidRPr="00BC76B5">
        <w:rPr>
          <w:rFonts w:ascii="Palatino Linotype" w:hAnsi="Palatino Linotype"/>
          <w:lang w:val="it-IT"/>
        </w:rPr>
        <w:t>.</w:t>
      </w:r>
    </w:p>
    <w:p w14:paraId="6E8DCB34" w14:textId="71A2B2EB" w:rsidR="00D03276" w:rsidRPr="00BC76B5" w:rsidRDefault="00D03276" w:rsidP="00BC76B5">
      <w:pPr>
        <w:jc w:val="both"/>
        <w:rPr>
          <w:rFonts w:ascii="Palatino Linotype" w:hAnsi="Palatino Linotype"/>
          <w:lang w:val="it-IT"/>
        </w:rPr>
      </w:pPr>
      <w:r w:rsidRPr="00BC76B5">
        <w:rPr>
          <w:rFonts w:ascii="Palatino Linotype" w:hAnsi="Palatino Linotype"/>
          <w:lang w:val="it-IT"/>
        </w:rPr>
        <w:t xml:space="preserve">Ogni volta che viene inserito un libro nel catalogo viene salvata automaticamente anche la data di inserimento, pertanto è possibile effettuare un backup </w:t>
      </w:r>
      <w:r w:rsidRPr="00946161">
        <w:rPr>
          <w:rFonts w:ascii="Palatino Linotype" w:hAnsi="Palatino Linotype"/>
          <w:i/>
          <w:iCs/>
          <w:lang w:val="it-IT"/>
        </w:rPr>
        <w:t>incrementale</w:t>
      </w:r>
      <w:r w:rsidRPr="00BC76B5">
        <w:rPr>
          <w:rFonts w:ascii="Palatino Linotype" w:hAnsi="Palatino Linotype"/>
          <w:lang w:val="it-IT"/>
        </w:rPr>
        <w:t xml:space="preserve"> ovvero salvare solo i libri inseriti </w:t>
      </w:r>
      <w:r w:rsidRPr="00BC76B5">
        <w:rPr>
          <w:rFonts w:ascii="Palatino Linotype" w:hAnsi="Palatino Linotype"/>
          <w:i/>
          <w:lang w:val="it-IT"/>
        </w:rPr>
        <w:t xml:space="preserve">dopo </w:t>
      </w:r>
      <w:r w:rsidRPr="00BC76B5">
        <w:rPr>
          <w:rFonts w:ascii="Palatino Linotype" w:hAnsi="Palatino Linotype"/>
          <w:lang w:val="it-IT"/>
        </w:rPr>
        <w:t xml:space="preserve">una certa data. Nella pagina di backup inserire dunque una data dalla quale vogliamo fare il backup del catalogo e premere il pulsante “backup”. </w:t>
      </w:r>
      <w:proofErr w:type="gramStart"/>
      <w:r w:rsidRPr="00BC76B5">
        <w:rPr>
          <w:rFonts w:ascii="Palatino Linotype" w:hAnsi="Palatino Linotype"/>
          <w:lang w:val="it-IT"/>
        </w:rPr>
        <w:t>Dopo pochi secondi</w:t>
      </w:r>
      <w:proofErr w:type="gramEnd"/>
      <w:r w:rsidRPr="00BC76B5">
        <w:rPr>
          <w:rFonts w:ascii="Palatino Linotype" w:hAnsi="Palatino Linotype"/>
          <w:lang w:val="it-IT"/>
        </w:rPr>
        <w:t xml:space="preserve"> appariranno due link nella medesima pagina che puntano al catalogo in formato CSV e ad un file ZIP contenente le copertine dei libri corrispondenti. Tramite i link si potranno scaricare i due file per farne una copia di sicurezza o per caricarli a loro volta in un catalogo differente.</w:t>
      </w:r>
    </w:p>
    <w:p w14:paraId="50B98512" w14:textId="1A549175" w:rsidR="00D03276" w:rsidRDefault="00D03276" w:rsidP="00BC76B5">
      <w:pPr>
        <w:jc w:val="both"/>
        <w:rPr>
          <w:rFonts w:ascii="Palatino Linotype" w:hAnsi="Palatino Linotype"/>
          <w:lang w:val="it-IT"/>
        </w:rPr>
      </w:pPr>
      <w:r w:rsidRPr="00BC76B5">
        <w:rPr>
          <w:rFonts w:ascii="Palatino Linotype" w:hAnsi="Palatino Linotype"/>
          <w:lang w:val="it-IT"/>
        </w:rPr>
        <w:t>Per avere un backup dell’intero catalogo è sufficiente inserire una data antecedente al primo inserimento effettuato (es. 2020-01-01).</w:t>
      </w:r>
    </w:p>
    <w:p w14:paraId="395CF784" w14:textId="3E905DC4" w:rsidR="0048305B" w:rsidRDefault="0048305B" w:rsidP="00BC76B5">
      <w:pPr>
        <w:jc w:val="both"/>
        <w:rPr>
          <w:rFonts w:ascii="Palatino Linotype" w:hAnsi="Palatino Linotype"/>
          <w:lang w:val="it-IT"/>
        </w:rPr>
      </w:pPr>
    </w:p>
    <w:p w14:paraId="436A07BD" w14:textId="4428AF5B" w:rsidR="0048305B" w:rsidRDefault="0048305B" w:rsidP="00BC76B5">
      <w:pPr>
        <w:jc w:val="both"/>
        <w:rPr>
          <w:rFonts w:ascii="Palatino Linotype" w:hAnsi="Palatino Linotype"/>
          <w:lang w:val="it-IT"/>
        </w:rPr>
      </w:pPr>
      <w:r>
        <w:rPr>
          <w:rFonts w:ascii="Palatino Linotype" w:hAnsi="Palatino Linotype"/>
          <w:noProof/>
          <w:lang w:val="it-IT"/>
        </w:rPr>
        <w:lastRenderedPageBreak/>
        <w:drawing>
          <wp:inline distT="0" distB="0" distL="0" distR="0" wp14:anchorId="67DC0FE5" wp14:editId="7522E1DB">
            <wp:extent cx="5727700" cy="2319020"/>
            <wp:effectExtent l="0" t="0" r="0" b="508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3-11 at 18.42.03.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2319020"/>
                    </a:xfrm>
                    <a:prstGeom prst="rect">
                      <a:avLst/>
                    </a:prstGeom>
                  </pic:spPr>
                </pic:pic>
              </a:graphicData>
            </a:graphic>
          </wp:inline>
        </w:drawing>
      </w:r>
    </w:p>
    <w:p w14:paraId="01AEB634" w14:textId="77777777" w:rsidR="0048305B" w:rsidRPr="00BC76B5" w:rsidRDefault="0048305B" w:rsidP="00BC76B5">
      <w:pPr>
        <w:jc w:val="both"/>
        <w:rPr>
          <w:rFonts w:ascii="Palatino Linotype" w:hAnsi="Palatino Linotype"/>
          <w:lang w:val="it-IT"/>
        </w:rPr>
      </w:pPr>
    </w:p>
    <w:p w14:paraId="7832F50D" w14:textId="77777777" w:rsidR="00D03276" w:rsidRPr="00BC76B5" w:rsidRDefault="00D03276" w:rsidP="00BC76B5">
      <w:pPr>
        <w:pStyle w:val="Heading4"/>
        <w:jc w:val="both"/>
        <w:rPr>
          <w:rFonts w:ascii="Palatino Linotype" w:hAnsi="Palatino Linotype"/>
          <w:lang w:val="it-IT"/>
        </w:rPr>
      </w:pPr>
      <w:r w:rsidRPr="00BC76B5">
        <w:rPr>
          <w:rFonts w:ascii="Palatino Linotype" w:hAnsi="Palatino Linotype"/>
          <w:lang w:val="it-IT"/>
        </w:rPr>
        <w:t>Esempio</w:t>
      </w:r>
    </w:p>
    <w:p w14:paraId="55EFFB0B" w14:textId="77777777" w:rsidR="00D03276" w:rsidRPr="00BC76B5" w:rsidRDefault="00D03276" w:rsidP="00BC76B5">
      <w:pPr>
        <w:jc w:val="both"/>
        <w:rPr>
          <w:rFonts w:ascii="Palatino Linotype" w:hAnsi="Palatino Linotype"/>
          <w:lang w:val="it-IT"/>
        </w:rPr>
      </w:pPr>
      <w:r w:rsidRPr="00BC76B5">
        <w:rPr>
          <w:rFonts w:ascii="Palatino Linotype" w:hAnsi="Palatino Linotype"/>
          <w:lang w:val="it-IT"/>
        </w:rPr>
        <w:t>Immaginiamo di dover allineare il catalogo di Palazzo Pieri a quello dell’Archivio. Seguire i seguenti passi:</w:t>
      </w:r>
    </w:p>
    <w:p w14:paraId="727EB0A1" w14:textId="3FA8D1D3" w:rsidR="00D03276" w:rsidRPr="00BC76B5" w:rsidRDefault="00D03276" w:rsidP="00BC76B5">
      <w:pPr>
        <w:pStyle w:val="ListParagraph"/>
        <w:numPr>
          <w:ilvl w:val="0"/>
          <w:numId w:val="4"/>
        </w:numPr>
        <w:spacing w:after="200" w:line="276" w:lineRule="auto"/>
        <w:jc w:val="both"/>
        <w:rPr>
          <w:rFonts w:ascii="Palatino Linotype" w:hAnsi="Palatino Linotype"/>
          <w:lang w:val="it-IT"/>
        </w:rPr>
      </w:pPr>
      <w:r w:rsidRPr="00BC76B5">
        <w:rPr>
          <w:rFonts w:ascii="Palatino Linotype" w:hAnsi="Palatino Linotype"/>
          <w:lang w:val="it-IT"/>
        </w:rPr>
        <w:t>Effettuare un backup del catalogo dell’Archivio dall’ultima data di inserimento dei volumi (nel caso non si conosca mettere una data approssimativa i volumi presenti in entrambi i cataloghi verranno sovrascritti.</w:t>
      </w:r>
    </w:p>
    <w:p w14:paraId="014B1650" w14:textId="77777777" w:rsidR="00D03276" w:rsidRPr="00BC76B5" w:rsidRDefault="00D03276" w:rsidP="00BC76B5">
      <w:pPr>
        <w:pStyle w:val="ListParagraph"/>
        <w:numPr>
          <w:ilvl w:val="0"/>
          <w:numId w:val="4"/>
        </w:numPr>
        <w:spacing w:after="200" w:line="276" w:lineRule="auto"/>
        <w:jc w:val="both"/>
        <w:rPr>
          <w:rFonts w:ascii="Palatino Linotype" w:hAnsi="Palatino Linotype"/>
          <w:lang w:val="it-IT"/>
        </w:rPr>
      </w:pPr>
      <w:r w:rsidRPr="00BC76B5">
        <w:rPr>
          <w:rFonts w:ascii="Palatino Linotype" w:hAnsi="Palatino Linotype"/>
          <w:lang w:val="it-IT"/>
        </w:rPr>
        <w:t>Inserire il catalogo appena scaricato (e le copertine corrispondenti) nella biblioteca di Palazzo Pieri dalla pagina di inserimento.</w:t>
      </w:r>
    </w:p>
    <w:p w14:paraId="38A3BE6C" w14:textId="77777777" w:rsidR="00D03276" w:rsidRPr="00BC76B5" w:rsidRDefault="00D03276" w:rsidP="00BC76B5">
      <w:pPr>
        <w:pStyle w:val="ListParagraph"/>
        <w:numPr>
          <w:ilvl w:val="0"/>
          <w:numId w:val="4"/>
        </w:numPr>
        <w:spacing w:after="200" w:line="276" w:lineRule="auto"/>
        <w:jc w:val="both"/>
        <w:rPr>
          <w:rFonts w:ascii="Palatino Linotype" w:hAnsi="Palatino Linotype"/>
          <w:lang w:val="it-IT"/>
        </w:rPr>
      </w:pPr>
      <w:r w:rsidRPr="00BC76B5">
        <w:rPr>
          <w:rFonts w:ascii="Palatino Linotype" w:hAnsi="Palatino Linotype"/>
          <w:lang w:val="it-IT"/>
        </w:rPr>
        <w:t>A questo punto i cataloghi sono allineati.</w:t>
      </w:r>
    </w:p>
    <w:p w14:paraId="24434373" w14:textId="77777777" w:rsidR="00475C50" w:rsidRPr="00BC76B5" w:rsidRDefault="00475C50" w:rsidP="00BC76B5">
      <w:pPr>
        <w:jc w:val="both"/>
        <w:rPr>
          <w:rFonts w:ascii="Palatino Linotype" w:hAnsi="Palatino Linotype"/>
          <w:lang w:val="it-IT"/>
        </w:rPr>
      </w:pPr>
    </w:p>
    <w:sectPr w:rsidR="00475C50" w:rsidRPr="00BC76B5" w:rsidSect="003C138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B7549"/>
    <w:multiLevelType w:val="hybridMultilevel"/>
    <w:tmpl w:val="AB6AB58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5A22DB0"/>
    <w:multiLevelType w:val="hybridMultilevel"/>
    <w:tmpl w:val="09149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94519"/>
    <w:multiLevelType w:val="hybridMultilevel"/>
    <w:tmpl w:val="1D8E1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F87577"/>
    <w:multiLevelType w:val="hybridMultilevel"/>
    <w:tmpl w:val="32B22AA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ABB"/>
    <w:rsid w:val="00076414"/>
    <w:rsid w:val="000F1014"/>
    <w:rsid w:val="00222ABB"/>
    <w:rsid w:val="00326C67"/>
    <w:rsid w:val="00386A10"/>
    <w:rsid w:val="003C1382"/>
    <w:rsid w:val="00475C50"/>
    <w:rsid w:val="0048305B"/>
    <w:rsid w:val="004A3546"/>
    <w:rsid w:val="004F755F"/>
    <w:rsid w:val="00534465"/>
    <w:rsid w:val="00716432"/>
    <w:rsid w:val="00946161"/>
    <w:rsid w:val="00B20C45"/>
    <w:rsid w:val="00BC76B5"/>
    <w:rsid w:val="00D03276"/>
    <w:rsid w:val="00DD5F71"/>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9707"/>
  <w15:chartTrackingRefBased/>
  <w15:docId w15:val="{BEB525EB-F602-A146-A70B-574D76C30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2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32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327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0327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ABB"/>
    <w:pPr>
      <w:ind w:left="720"/>
      <w:contextualSpacing/>
    </w:pPr>
  </w:style>
  <w:style w:type="paragraph" w:styleId="Title">
    <w:name w:val="Title"/>
    <w:basedOn w:val="Normal"/>
    <w:next w:val="Normal"/>
    <w:link w:val="TitleChar"/>
    <w:uiPriority w:val="10"/>
    <w:qFormat/>
    <w:rsid w:val="00D032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2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32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32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0327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D0327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 MATTEO (MPSCS-00200)</dc:creator>
  <cp:keywords/>
  <dc:description/>
  <cp:lastModifiedBy>SANI MATTEO (MPSCS-00200)</cp:lastModifiedBy>
  <cp:revision>8</cp:revision>
  <dcterms:created xsi:type="dcterms:W3CDTF">2020-03-10T21:56:00Z</dcterms:created>
  <dcterms:modified xsi:type="dcterms:W3CDTF">2020-03-11T20:23:00Z</dcterms:modified>
</cp:coreProperties>
</file>