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STABILO BOSS : histoire et nouveautés</w:t>
      </w:r>
    </w:p>
    <w:p>
      <w:pPr>
        <w:spacing w:after="240"/>
      </w:pPr>
      <w:r>
        <w:rPr>
          <w:i/>
          <w:iCs/>
          <w:color w:val="666666"/>
        </w:rPr>
        <w:t xml:space="preserve">Dossier de veille, Bachelor COM · octobre 2026</w:t>
      </w:r>
    </w:p>
    <w:p>
      <w:pPr>
        <w:pStyle w:val="Heading1"/>
      </w:pPr>
      <w:r>
        <w:t xml:space="preserve">La genèse</w:t>
      </w:r>
    </w:p>
    <w:p>
      <w:pPr>
        <w:spacing w:after="120"/>
      </w:pPr>
      <w:r>
        <w:t xml:space="preserve">Avant 1971, </w:t>
      </w:r>
      <w:r>
        <w:rPr>
          <w:b/>
          <w:bCs/>
        </w:rPr>
        <w:t xml:space="preserve">Günter Schwanhäußer</w:t>
      </w:r>
      <w:r>
        <w:t xml:space="preserve"> (famille propriétaire de Schwan-STABILO) voit des étudiants américains souligner leurs textes avec des feutres. Avec des chimistes et des designers à Nuremberg, il met au point une encre </w:t>
      </w:r>
      <w:r>
        <w:rPr>
          <w:b/>
          <w:bCs/>
        </w:rPr>
        <w:t xml:space="preserve">jaune fluorescente</w:t>
      </w:r>
      <w:r>
        <w:t xml:space="preserve"> faite pour surligner sans masquer le texte.</w:t>
      </w:r>
    </w:p>
    <w:p>
      <w:pPr>
        <w:spacing w:after="120"/>
      </w:pPr>
      <w:r>
        <w:t xml:space="preserve">La forme plate du BOSS est née par hasard. Les designers testaient des maquettes en argile, et l'une d'elles aurait été écrasée du plat de la main (anecdote issue de sources secondaires ⚠️). Avec sa </w:t>
      </w:r>
      <w:r>
        <w:rPr>
          <w:b/>
          <w:bCs/>
        </w:rPr>
        <w:t xml:space="preserve">coiffe noire</w:t>
      </w:r>
      <w:r>
        <w:t xml:space="preserve"> (élément de design protégé), cette forme est devenue la signature du produit.</w:t>
      </w:r>
    </w:p>
    <w:p>
      <w:pPr>
        <w:pStyle w:val="Heading1"/>
      </w:pPr>
      <w:r>
        <w:t xml:space="preserve">Chiffres clés</w:t>
      </w:r>
    </w:p>
    <w:p>
      <w:pPr>
        <w:pStyle w:val="ListParagraph"/>
        <w:numPr>
          <w:ilvl w:val="0"/>
          <w:numId w:val="2"/>
        </w:numPr>
        <w:spacing w:after="60"/>
      </w:pPr>
      <w:r>
        <w:rPr>
          <w:b/>
          <w:bCs/>
        </w:rPr>
        <w:t xml:space="preserve">Plus de 2,6 milliards</w:t>
      </w:r>
      <w:r>
        <w:t xml:space="preserve"> d'exemplaires produits depuis 1971 (communiqué STABILO, 2021)</w:t>
      </w:r>
    </w:p>
    <w:p>
      <w:pPr>
        <w:pStyle w:val="ListParagraph"/>
        <w:numPr>
          <w:ilvl w:val="0"/>
          <w:numId w:val="2"/>
        </w:numPr>
        <w:spacing w:after="60"/>
      </w:pPr>
      <w:r>
        <w:t xml:space="preserve">Fabriqué </w:t>
      </w:r>
      <w:r>
        <w:rPr>
          <w:b/>
          <w:bCs/>
        </w:rPr>
        <w:t xml:space="preserve">uniquement à Weißenburg</w:t>
      </w:r>
      <w:r>
        <w:t xml:space="preserve"> (Bavière), le plus grand site de production de STABILO</w:t>
      </w:r>
    </w:p>
    <w:p>
      <w:pPr>
        <w:pStyle w:val="ListParagraph"/>
        <w:numPr>
          <w:ilvl w:val="0"/>
          <w:numId w:val="2"/>
        </w:numPr>
        <w:spacing w:after="60"/>
      </w:pPr>
      <w:r>
        <w:t xml:space="preserve">Présenté comme le </w:t>
      </w:r>
      <w:r>
        <w:rPr>
          <w:b/>
          <w:bCs/>
        </w:rPr>
        <w:t xml:space="preserve">surligneur le plus vendu d'Europe</w:t>
      </w:r>
    </w:p>
    <w:p>
      <w:pPr>
        <w:pStyle w:val="ListParagraph"/>
        <w:numPr>
          <w:ilvl w:val="0"/>
          <w:numId w:val="2"/>
        </w:numPr>
        <w:spacing w:after="60"/>
      </w:pPr>
      <w:r>
        <w:t xml:space="preserve">En France, </w:t>
      </w:r>
      <w:r>
        <w:rPr>
          <w:b/>
          <w:bCs/>
        </w:rPr>
        <w:t xml:space="preserve">plus d'un surligneur sur deux</w:t>
      </w:r>
      <w:r>
        <w:t xml:space="preserve"> acheté chaque année est un STABILO (selon la marque)</w:t>
      </w:r>
    </w:p>
    <w:p>
      <w:pPr>
        <w:pStyle w:val="ListParagraph"/>
        <w:numPr>
          <w:ilvl w:val="0"/>
          <w:numId w:val="2"/>
        </w:numPr>
        <w:spacing w:after="60"/>
      </w:pPr>
      <w:r>
        <w:t xml:space="preserve">La marque est devenue un nom commun : on dit « un Stabilo » pour dire « un surligneur »</w:t>
      </w:r>
    </w:p>
    <w:p>
      <w:pPr>
        <w:pStyle w:val="Heading1"/>
      </w:pPr>
      <w:r>
        <w:t xml:space="preserve">Toutes les nouveautés, de 1971 à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FFE500" w:color="auto" w:val="clear"/>
            <w:tcMar>
              <w:top w:type="dxa" w:w="80"/>
              <w:left w:type="dxa" w:w="120"/>
              <w:bottom w:type="dxa" w:w="80"/>
              <w:right w:type="dxa" w:w="120"/>
            </w:tcMar>
          </w:tcPr>
          <w:p>
            <w:r>
              <w:rPr>
                <w:b/>
                <w:bCs/>
              </w:rPr>
              <w:t xml:space="preserve">Année</w:t>
            </w:r>
          </w:p>
        </w:tc>
        <w:tc>
          <w:tcPr>
            <w:tcW w:type="dxa" w:w="7226"/>
            <w:tcBorders>
              <w:top w:val="single" w:color="BFBFBF" w:sz="4"/>
              <w:left w:val="single" w:color="BFBFBF" w:sz="4"/>
              <w:bottom w:val="single" w:color="BFBFBF" w:sz="4"/>
              <w:right w:val="single" w:color="BFBFBF" w:sz="4"/>
            </w:tcBorders>
            <w:shd w:fill="FFE500" w:color="auto" w:val="clear"/>
            <w:tcMar>
              <w:top w:type="dxa" w:w="80"/>
              <w:left w:type="dxa" w:w="120"/>
              <w:bottom w:type="dxa" w:w="80"/>
              <w:right w:type="dxa" w:w="120"/>
            </w:tcMar>
          </w:tcPr>
          <w:p>
            <w:r>
              <w:rPr>
                <w:b/>
                <w:bCs/>
              </w:rPr>
              <w:t xml:space="preserve">Nouveauté / étape</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1971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Lancement du STABILO BOSS ORIGINAL</w:t>
            </w:r>
            <w:r>
              <w:t xml:space="preserve"> jaune fluo, imaginé par Günter Schwanhäußer. Usine de Weißenburg (Bavière) construite pour le produire. Certaines sources disent 1972 ⚠️</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1985</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t xml:space="preserve">200 millionième exemplaire ⚠️</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1986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Nouvelle usine de production et d'assemblage à Weißenburg</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1996</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t xml:space="preserve">Cap du </w:t>
            </w:r>
            <w:r>
              <w:rPr>
                <w:b/>
                <w:bCs/>
              </w:rPr>
              <w:t xml:space="preserve">milliard</w:t>
            </w:r>
            <w:r>
              <w:t xml:space="preserve"> d'exemplaires vendus ⚠️</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2000-2010 ⚠️</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Extension de la gamme : </w:t>
            </w:r>
            <w:r>
              <w:rPr>
                <w:b/>
                <w:bCs/>
              </w:rPr>
              <w:t xml:space="preserve">9 couleurs fluo</w:t>
            </w:r>
            <w:r>
              <w:t xml:space="preserve">, </w:t>
            </w:r>
            <w:r>
              <w:rPr>
                <w:b/>
                <w:bCs/>
              </w:rPr>
              <w:t xml:space="preserve">recharges</w:t>
            </w:r>
            <w:r>
              <w:t xml:space="preserve">, </w:t>
            </w:r>
            <w:r>
              <w:rPr>
                <w:b/>
                <w:bCs/>
              </w:rPr>
              <w:t xml:space="preserve">BOSS EXECUTIVE</w:t>
            </w:r>
            <w:r>
              <w:t xml:space="preserve"> (bureau), </w:t>
            </w:r>
            <w:r>
              <w:rPr>
                <w:b/>
                <w:bCs/>
              </w:rPr>
              <w:t xml:space="preserve">BOSS MINI</w:t>
            </w:r>
            <w:r>
              <w:t xml:space="preserve"> (format nomade), avec plus tard les éditions MINI Pastellove (lettrage d'Hannah Rabenstein), Snooze One (street art) et Sweet Friends</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2014</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STABILO Neon, le « Boss au féminin »</w:t>
            </w:r>
            <w:r>
              <w:t xml:space="preserve"> : présenté comme un surligneur « pour femmes », il provoque un bad buzz sur Twitter (accusations de sexisme)</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2017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BOSS ORIGINAL Pastel</w:t>
            </w:r>
            <w:r>
              <w:t xml:space="preserve"> : STABILO se présente comme le pionnier du surligneur pastel. 6 teintes au départ : pêche, menthe, lilas, jaune, rose, turquoise</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2018</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Campagne « Highlight the Remarkable »</w:t>
            </w:r>
            <w:r>
              <w:t xml:space="preserve"> (DDB Düsseldorf) : le surligneur met en lumière des femmes oubliées de l'Histoire. 3 Lions d'or à Cannes, Grand Prix Eurobest et Epica</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2018-2020</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teintes pastel (bleu nuage, rose fleur de cerisier, citron vert, corail) : </w:t>
            </w:r>
            <w:r>
              <w:rPr>
                <w:b/>
                <w:bCs/>
              </w:rPr>
              <w:t xml:space="preserve">10 pastels</w:t>
            </w:r>
            <w:r>
              <w:t xml:space="preserve"> ⚠️</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~2020</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GREEN BOSS</w:t>
            </w:r>
            <w:r>
              <w:t xml:space="preserve"> : 83 % de plastique recyclé, rechargeable (date exacte non confirmée ⚠️)</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2021</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50 ans du BOSS</w:t>
            </w:r>
            <w:r>
              <w:t xml:space="preserve"> : +4 pastels (orange pâle, fuchsia givré, bleu brise, gris poudré), soit </w:t>
            </w:r>
            <w:r>
              <w:rPr>
                <w:b/>
                <w:bCs/>
              </w:rPr>
              <w:t xml:space="preserve">14 pastels</w:t>
            </w:r>
            <w:r>
              <w:t xml:space="preserve">. Set de bureau de 23 couleurs (9 fluo + 14 pastel) en carton 100 % recyclé. </w:t>
            </w:r>
            <w:r>
              <w:rPr>
                <w:b/>
                <w:bCs/>
              </w:rPr>
              <w:t xml:space="preserve">2,6 milliards</w:t>
            </w:r>
            <w:r>
              <w:t xml:space="preserve"> d'exemplaires produits</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2022-2024</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NatureCOLORS</w:t>
            </w:r>
            <w:r>
              <w:t xml:space="preserve"> : 6 teintes « terre » (beige, vert terre, vert boue, gris chaud, sienne, terre d'ombre) et un marqueur noir. Packs ARTY (tons chauds et froids). La gamme atteint </w:t>
            </w:r>
            <w:r>
              <w:rPr>
                <w:b/>
                <w:bCs/>
              </w:rPr>
              <w:t xml:space="preserve">30 couleurs</w:t>
            </w:r>
            <w:r>
              <w:t xml:space="preserve"> (date exacte à confirmer ⚠️)</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Sept. 2024</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BOSS ORIGINAL x DOLCE&amp;GABBANA</w:t>
            </w:r>
            <w:r>
              <w:t xml:space="preserve"> : première collaboration avec une marque de luxe. Coffret de 4 à 29,99 €, lancé le 28/09/2024 à Milan</w:t>
            </w:r>
          </w:p>
        </w:tc>
      </w:tr>
      <w:tr>
        <w:trPr>
          <w:cantSplit/>
        </w:trPr>
        <w:tc>
          <w:tcPr>
            <w:tcW w:type="dxa" w:w="1800"/>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2025</w:t>
            </w:r>
          </w:p>
        </w:tc>
        <w:tc>
          <w:tcPr>
            <w:tcW w:type="dxa" w:w="7226"/>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r>
              <w:rPr>
                <w:b/>
                <w:bCs/>
              </w:rPr>
              <w:t xml:space="preserve">BOSS ORIGINAL x PANTONE</w:t>
            </w:r>
            <w:r>
              <w:t xml:space="preserve"> : set de 30 à 64 €, capuchons blancs et numéro Pantone sur chaque feutre. Coffret de 24 surligneurs avec messages personnalisés (exclusivité web). </w:t>
            </w:r>
            <w:r>
              <w:rPr>
                <w:b/>
                <w:bCs/>
              </w:rPr>
              <w:t xml:space="preserve">BOSS MINI Pat' Patrouille</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2026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STABILO x KPop Demon Hunters</w:t>
            </w:r>
            <w:r>
              <w:t xml:space="preserve"> (Netflix) : premier partenariat de licence mondial de la marque (gamme swing cool, avec des breloques des personnages). Collection Wildflower en mars 2026</w:t>
            </w:r>
          </w:p>
        </w:tc>
      </w:tr>
    </w:tbl>
    <w:p>
      <w:pPr>
        <w:spacing w:after="120" w:before="120"/>
      </w:pPr>
      <w:r>
        <w:rPr>
          <w:i/>
          <w:iCs/>
          <w:color w:val="666666"/>
          <w:sz w:val="18"/>
          <w:szCs w:val="18"/>
        </w:rPr>
        <w:t xml:space="preserve">⚠️ Date ou chiffre à recouper : source secondaire, ou sources qui se contredisent.</w:t>
      </w:r>
    </w:p>
    <w:p>
      <w:pPr>
        <w:pStyle w:val="Heading1"/>
      </w:pPr>
      <w:r>
        <w:t xml:space="preserve">La gamme aujourd'hui</w:t>
      </w:r>
    </w:p>
    <w:p>
      <w:pPr>
        <w:pStyle w:val="ListParagraph"/>
        <w:numPr>
          <w:ilvl w:val="0"/>
          <w:numId w:val="2"/>
        </w:numPr>
        <w:spacing w:after="60"/>
      </w:pPr>
      <w:r>
        <w:rPr>
          <w:b/>
          <w:bCs/>
        </w:rPr>
        <w:t xml:space="preserve">30 couleurs</w:t>
      </w:r>
      <w:r>
        <w:t xml:space="preserve"> : 9 fluo, 14 pastel, 6 NatureCOLORS et 1 marqueur noir</w:t>
      </w:r>
    </w:p>
    <w:p>
      <w:pPr>
        <w:pStyle w:val="ListParagraph"/>
        <w:numPr>
          <w:ilvl w:val="0"/>
          <w:numId w:val="2"/>
        </w:numPr>
        <w:spacing w:after="60"/>
      </w:pPr>
      <w:r>
        <w:t xml:space="preserve">Pointe biseautée (traits de </w:t>
      </w:r>
      <w:r>
        <w:rPr>
          <w:b/>
          <w:bCs/>
        </w:rPr>
        <w:t xml:space="preserve">2 et 5 mm</w:t>
      </w:r>
      <w:r>
        <w:t xml:space="preserve">), encre à base d'eau, </w:t>
      </w:r>
      <w:r>
        <w:rPr>
          <w:b/>
          <w:bCs/>
        </w:rPr>
        <w:t xml:space="preserve">4 h sans séchage</w:t>
      </w:r>
      <w:r>
        <w:t xml:space="preserve"> capuchon ouvert</w:t>
      </w:r>
    </w:p>
    <w:p>
      <w:pPr>
        <w:pStyle w:val="ListParagraph"/>
        <w:numPr>
          <w:ilvl w:val="0"/>
          <w:numId w:val="2"/>
        </w:numPr>
        <w:spacing w:after="60"/>
      </w:pPr>
      <w:r>
        <w:t xml:space="preserve">Rechargeable (recharges compatibles BOSS ORIGINAL et GREEN BOSS)</w:t>
      </w:r>
    </w:p>
    <w:p>
      <w:pPr>
        <w:pStyle w:val="ListParagraph"/>
        <w:numPr>
          <w:ilvl w:val="0"/>
          <w:numId w:val="2"/>
        </w:numPr>
        <w:spacing w:after="60"/>
      </w:pPr>
      <w:r>
        <w:t xml:space="preserve">Déclinaisons : BOSS ORIGINAL, Pastel, NatureCOLORS, GREEN BOSS, BOSS MINI, BOSS EXECUTIVE, éditions limitées et collaborations</w:t>
      </w:r>
    </w:p>
    <w:p>
      <w:pPr>
        <w:pStyle w:val="Heading1"/>
      </w:pPr>
      <w:r>
        <w:t xml:space="preserve">Ce qu'il faut retenir</w:t>
      </w:r>
    </w:p>
    <w:p>
      <w:pPr>
        <w:spacing w:after="120"/>
      </w:pPr>
      <w:r>
        <w:t xml:space="preserve">En 55 ans, le BOSS est passé d'un </w:t>
      </w:r>
      <w:r>
        <w:rPr>
          <w:b/>
          <w:bCs/>
        </w:rPr>
        <w:t xml:space="preserve">outil fonctionnel</w:t>
      </w:r>
      <w:r>
        <w:t xml:space="preserve"> (le jaune fluo pour réviser) à un </w:t>
      </w:r>
      <w:r>
        <w:rPr>
          <w:b/>
          <w:bCs/>
        </w:rPr>
        <w:t xml:space="preserve">objet créatif et de collection</w:t>
      </w:r>
      <w:r>
        <w:t xml:space="preserve">. Les étapes clés : le pastel (2017), l'éco-conception (GREEN BOSS), puis les collaborations avec le luxe (Dolce&amp;Gabbana), le design (Pantone) et la pop culture (KPop Demon Hunters).</w:t>
      </w:r>
    </w:p>
    <w:p>
      <w:pPr>
        <w:pStyle w:val="Heading1"/>
      </w:pPr>
      <w:r>
        <w:t xml:space="preserve">Sources</w:t>
      </w:r>
    </w:p>
    <w:p>
      <w:pPr>
        <w:pStyle w:val="ListParagraph"/>
        <w:numPr>
          <w:ilvl w:val="0"/>
          <w:numId w:val="2"/>
        </w:numPr>
        <w:spacing w:after="60"/>
      </w:pPr>
      <w:hyperlink w:history="1" r:id="rId19jz7an4qpdejizeyzyra">
        <w:r>
          <w:rPr>
            <w:rStyle w:val="Hyperlink"/>
          </w:rPr>
          <w:t xml:space="preserve">Schwan-STABILO : communiqué des 50 ans du BOSS</w:t>
        </w:r>
      </w:hyperlink>
    </w:p>
    <w:p>
      <w:pPr>
        <w:pStyle w:val="ListParagraph"/>
        <w:numPr>
          <w:ilvl w:val="0"/>
          <w:numId w:val="2"/>
        </w:numPr>
        <w:spacing w:after="60"/>
      </w:pPr>
      <w:hyperlink w:history="1" r:id="rIdejtvxvol5r5fkj36bsdlj">
        <w:r>
          <w:rPr>
            <w:rStyle w:val="Hyperlink"/>
          </w:rPr>
          <w:t xml:space="preserve">STABILO : BOSS ORIGINAL Pastel</w:t>
        </w:r>
      </w:hyperlink>
    </w:p>
    <w:p>
      <w:pPr>
        <w:pStyle w:val="ListParagraph"/>
        <w:numPr>
          <w:ilvl w:val="0"/>
          <w:numId w:val="2"/>
        </w:numPr>
        <w:spacing w:after="60"/>
      </w:pPr>
      <w:hyperlink w:history="1" r:id="rIdjjoaxe3ei1krx_nhwebej">
        <w:r>
          <w:rPr>
            <w:rStyle w:val="Hyperlink"/>
          </w:rPr>
          <w:t xml:space="preserve">STABILO : nouveautés</w:t>
        </w:r>
      </w:hyperlink>
    </w:p>
    <w:p>
      <w:pPr>
        <w:pStyle w:val="ListParagraph"/>
        <w:numPr>
          <w:ilvl w:val="0"/>
          <w:numId w:val="2"/>
        </w:numPr>
        <w:spacing w:after="60"/>
      </w:pPr>
      <w:hyperlink w:history="1" r:id="rIdpaqen_18ueqwhzq6qoepw">
        <w:r>
          <w:rPr>
            <w:rStyle w:val="Hyperlink"/>
          </w:rPr>
          <w:t xml:space="preserve">L'Essentiel de l'Éco : le Stabilo Boss, un objet culte</w:t>
        </w:r>
      </w:hyperlink>
    </w:p>
    <w:p>
      <w:pPr>
        <w:pStyle w:val="ListParagraph"/>
        <w:numPr>
          <w:ilvl w:val="0"/>
          <w:numId w:val="2"/>
        </w:numPr>
        <w:spacing w:after="60"/>
      </w:pPr>
      <w:hyperlink w:history="1" r:id="rIdra3j5yih2hiixp2ewpfln">
        <w:r>
          <w:rPr>
            <w:rStyle w:val="Hyperlink"/>
          </w:rPr>
          <w:t xml:space="preserve">Dolce&amp;Gabbana x STABILO</w:t>
        </w:r>
      </w:hyperlink>
    </w:p>
    <w:p>
      <w:pPr>
        <w:pStyle w:val="ListParagraph"/>
        <w:numPr>
          <w:ilvl w:val="0"/>
          <w:numId w:val="2"/>
        </w:numPr>
        <w:spacing w:after="60"/>
      </w:pPr>
      <w:hyperlink w:history="1" r:id="rIddedkgszzbryyw-z_esc5d">
        <w:r>
          <w:rPr>
            <w:rStyle w:val="Hyperlink"/>
          </w:rPr>
          <w:t xml:space="preserve">License Global : STABILO x KPop Demon Hunters</w:t>
        </w:r>
      </w:hyperlink>
    </w:p>
    <w:p>
      <w:pPr>
        <w:pStyle w:val="ListParagraph"/>
        <w:numPr>
          <w:ilvl w:val="0"/>
          <w:numId w:val="2"/>
        </w:numPr>
        <w:spacing w:after="60"/>
      </w:pPr>
      <w:hyperlink w:history="1" r:id="rId1redsuvvgutqkapzrj4xh">
        <w:r>
          <w:rPr>
            <w:rStyle w:val="Hyperlink"/>
          </w:rPr>
          <w:t xml:space="preserve">LBB Online : Cannes Lions 2018 (Outdoor)</w:t>
        </w:r>
      </w:hyperlink>
    </w:p>
    <w:p>
      <w:pPr>
        <w:pStyle w:val="ListParagraph"/>
        <w:numPr>
          <w:ilvl w:val="0"/>
          <w:numId w:val="2"/>
        </w:numPr>
        <w:spacing w:after="60"/>
      </w:pPr>
      <w:hyperlink w:history="1" r:id="rId4igrajvqbpfypk4rgcnzi">
        <w:r>
          <w:rPr>
            <w:rStyle w:val="Hyperlink"/>
          </w:rPr>
          <w:t xml:space="preserve">vl-media : le « Boss au féminin » (2014)</w:t>
        </w:r>
      </w:hyperlink>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sz w:val="44"/>
      <w:szCs w:val="44"/>
    </w:rPr>
  </w:style>
  <w:style w:type="paragraph" w:styleId="Heading1">
    <w:name w:val="Heading 1"/>
    <w:basedOn w:val="Normal"/>
    <w:next w:val="Normal"/>
    <w:qFormat/>
    <w:pPr>
      <w:pBdr>
        <w:bottom w:val="single" w:color="FFE500" w:sz="12" w:space="4"/>
      </w:pBdr>
      <w:spacing w:after="140" w:before="32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9jz7an4qpdejizeyzyra" Type="http://schemas.openxmlformats.org/officeDocument/2006/relationships/hyperlink" Target="https://www.schwan-stabilo.com/gfx/media/p56/_pd_pdf117808983baed749f1daeed9e8b7f75c7ad0d51a5.pdf" TargetMode="External"/><Relationship Id="rIdejtvxvol5r5fkj36bsdlj" Type="http://schemas.openxmlformats.org/officeDocument/2006/relationships/hyperlink" Target="https://www.stabilo.com/ch-fr/produits/surligner/surligneurs-pastel/stabilo-boss-original-pastel/" TargetMode="External"/><Relationship Id="rIdjjoaxe3ei1krx_nhwebej" Type="http://schemas.openxmlformats.org/officeDocument/2006/relationships/hyperlink" Target="https://www.stabilo.com/fr/produits/promotions-et-nouveautes/nouveautes/" TargetMode="External"/><Relationship Id="rIdpaqen_18ueqwhzq6qoepw" Type="http://schemas.openxmlformats.org/officeDocument/2006/relationships/hyperlink" Target="https://lessentieldeleco.fr/7948-le-stabilo-boss-un-objet-culte-face-a-la-crise-du-papier/" TargetMode="External"/><Relationship Id="rIdra3j5yih2hiixp2ewpfln" Type="http://schemas.openxmlformats.org/officeDocument/2006/relationships/hyperlink" Target="https://world.dolcegabbana.com/news/dolce-gabbana-stabilo-box-exclusive-collection" TargetMode="External"/><Relationship Id="rIddedkgszzbryyw-z_esc5d" Type="http://schemas.openxmlformats.org/officeDocument/2006/relationships/hyperlink" Target="https://www.licenseglobal.com/greetings-stationery/stabilo-partners-with-netflix-s-kpop-demon-hunters-for-stationery-collection" TargetMode="External"/><Relationship Id="rId1redsuvvgutqkapzrj4xh" Type="http://schemas.openxmlformats.org/officeDocument/2006/relationships/hyperlink" Target="https://lbbonline.com/news/2018-outdoor-cannes-lions-winners-revealed-2" TargetMode="External"/><Relationship Id="rId4igrajvqbpfypk4rgcnzi" Type="http://schemas.openxmlformats.org/officeDocument/2006/relationships/hyperlink" Target="https://vl-media.fr/le-nouveau-stabilo-pour-femmes-fait-couler-de-lencr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STABILO BOSS : histoire et nouveautés</dc:title>
  <dc:creator>Bachelor COM</dc:creator>
  <cp:lastModifiedBy>Un-named</cp:lastModifiedBy>
  <cp:revision>1</cp:revision>
  <dcterms:created xsi:type="dcterms:W3CDTF">2026-10-19T12:17:56.796Z</dcterms:created>
  <dcterms:modified xsi:type="dcterms:W3CDTF">2026-10-19T12:17:56.796Z</dcterms:modified>
</cp:coreProperties>
</file>

<file path=docProps/custom.xml><?xml version="1.0" encoding="utf-8"?>
<Properties xmlns="http://schemas.openxmlformats.org/officeDocument/2006/custom-properties" xmlns:vt="http://schemas.openxmlformats.org/officeDocument/2006/docPropsVTypes"/>
</file>