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 Referenced Publications</w:t>
      </w:r>
    </w:p>
    <w:p>
      <w:r>
        <w:t>2.1 General</w:t>
      </w:r>
    </w:p>
    <w:p>
      <w:r>
        <w:t>The documents or portions thereof listed in this chapter are referenced within this Code and shall be considered part of the requirements of this document.</w:t>
      </w:r>
    </w:p>
    <w:p>
      <w:r>
        <w:t>2.2 NFPA Publications</w:t>
      </w:r>
    </w:p>
    <w:p>
      <w:r>
        <w:t>National Fire Protection Association, 1 Batterymarch Park, Quincy, MA 02169-7471.</w:t>
      </w:r>
    </w:p>
    <w:p>
      <w:r>
        <w:t>NFPA 10, Standard for Portable Fire Extinguishers, 2018 edition.</w:t>
      </w:r>
    </w:p>
    <w:p>
      <w:r>
        <w:t>NFPA 13, Standard for the Installation of Sprinkler Systems, 2019 edition.</w:t>
      </w:r>
    </w:p>
    <w:p>
      <w:r>
        <w:t>NFPA 25, Standard for the Inspection, Testing, and Maintenance of Water-Based Fire Protection Systems, 2017 edition.</w:t>
      </w:r>
    </w:p>
    <w:p>
      <w:r>
        <w:t>NFPA 37, Standard for the Installation and Use of Stationary Combustion Engines and Gas Turbines, 2018 edition.</w:t>
      </w:r>
    </w:p>
    <w:p>
      <w:r>
        <w:t>NFPA 70®, National Electrical Code®, 2017 edition.</w:t>
      </w:r>
    </w:p>
    <w:p>
      <w:r>
        <w:t>NFPA 75, Standard for the Fire Protection of Information Technology Equipment, 2017 edition.</w:t>
      </w:r>
    </w:p>
    <w:p>
      <w:r>
        <w:t>NFPA 90A, Standard for the Installation of Air-Conditioning and Ventilating Systems, 2018 edition.</w:t>
      </w:r>
    </w:p>
    <w:p>
      <w:r>
        <w:t>NFPA 101®, Life Safety Code®, 2018 edition.</w:t>
      </w:r>
    </w:p>
    <w:p>
      <w:r>
        <w:t>NFPA 110, Standard for Emergency and Standby Power Systems, 2019 edition.</w:t>
      </w:r>
    </w:p>
    <w:p>
      <w:r>
        <w:t>NFPA 111, Standard on Stored Electrical Energy Emergency and Standby Power Systems, 2019 edition.</w:t>
      </w:r>
    </w:p>
    <w:p>
      <w:r>
        <w:t>NFPA 170, Standard for Fire Safety and Emergency Symbols, 2018 edition.</w:t>
      </w:r>
    </w:p>
    <w:p>
      <w:r>
        <w:t>NFPA 601, Standard for Security Services in Fire Loss Prevention, 2015 edition.</w:t>
      </w:r>
    </w:p>
    <w:p>
      <w:r>
        <w:t>NFPA 1031, Standard for Professional Qualifications for Fire Inspector and Plan Examiner, 2014 edition.</w:t>
      </w:r>
    </w:p>
    <w:p>
      <w:r>
        <w:t>NFPA 1221, Standard for the Installation, Maintenance, and Use of Emergency Services Communications Systems, 2019 edition.</w:t>
      </w:r>
    </w:p>
    <w:p>
      <w:r>
        <w:t>NFPA 1600®, Standard on Disaster/Emergency Management and Business Continuity Programs, 2019 edition.</w:t>
      </w:r>
    </w:p>
    <w:p>
      <w:r>
        <w:t>NFPA 1620, Standard for Pre-Incident Planning, 2015 edition.</w:t>
      </w:r>
    </w:p>
    <w:p>
      <w:r>
        <w:t>2.3 Other Publications</w:t>
      </w:r>
    </w:p>
    <w:p>
      <w:r>
        <w:t>2.3.1 ANSI Publications</w:t>
      </w:r>
    </w:p>
    <w:p>
      <w:r>
        <w:t>American National Standards Institute, Inc., 25 West 43rd Street, 4th Floor, New York, NY 10036.</w:t>
      </w:r>
    </w:p>
    <w:p>
      <w:r>
        <w:t>ANSI A-58.1, Building Code Requirements for Minimum Design Loads in Buildings and Other Structures.</w:t>
      </w:r>
    </w:p>
    <w:p>
      <w:r>
        <w:t>ANSI S1.4a, Specifications for Sound Level Meters, 2014.</w:t>
      </w:r>
    </w:p>
    <w:p>
      <w:r>
        <w:t>ANSI/ASA S3.41, American National Standard Audible Emergency Evacuation (E2) and Evacuation Signals with Relocation Instructions (ESRI), 1990, reaffirmed 2015.</w:t>
      </w:r>
    </w:p>
    <w:p>
      <w:r>
        <w:t>2.3.2 ASME Publications</w:t>
      </w:r>
    </w:p>
    <w:p>
      <w:r>
        <w:t>American Society of Mechanical Engineers, Two Park Avenue, New York, NY 10016-5990.</w:t>
      </w:r>
    </w:p>
    <w:p>
      <w:r>
        <w:t>ASME A17.1-2016/CSA B44-16, Safety Code for Elevators and Escalators, 2016.</w:t>
      </w:r>
    </w:p>
    <w:p>
      <w:r>
        <w:t>2.3.3 IEEE Publications</w:t>
      </w:r>
    </w:p>
    <w:p>
      <w:r>
        <w:t>Institute of Electrical and Electronics Engineers, 3 Park Avenue, 17th Floor, New York, NY 10016-5997.</w:t>
      </w:r>
    </w:p>
    <w:p>
      <w:r>
        <w:t>IEEE 450, Recommended Practice for Maintenance, Testing, and Replacement of Vented Lead-Acid Batteries for Stationary Applications, 2010.</w:t>
      </w:r>
    </w:p>
    <w:p>
      <w:r>
        <w:t>IEEE 1106, Recommended Practice for Installation, Maintenance, Testing, and Replacement of Vented Nickel-Cadmium Batteries for Stationary Applications, 2005.</w:t>
      </w:r>
    </w:p>
    <w:p>
      <w:r>
        <w:t>ANSI/IEEE C2, National Electrical Safety Code, 2017.</w:t>
      </w:r>
    </w:p>
    <w:p>
      <w:r>
        <w:t>2.3.4 IMSA Publications</w:t>
      </w:r>
    </w:p>
    <w:p>
      <w:r>
        <w:t>International Municipal Signal Association, 165 East Union Street, Newark, NY 14513-0539.</w:t>
      </w:r>
    </w:p>
    <w:p>
      <w:r>
        <w:t>"IMSA Official Wire and Cable Specifications," 2012.</w:t>
      </w:r>
    </w:p>
    <w:p>
      <w:r>
        <w:t>2.3.5 ISO Publications</w:t>
      </w:r>
    </w:p>
    <w:p>
      <w:r>
        <w:t>International Organization for Standardization, ISO Central Secretariat, BIBC II, Chemin de Blandonnet 8, CP 401, 1214 Vernier, Geneva, Switzerland.</w:t>
      </w:r>
    </w:p>
    <w:p>
      <w:r>
        <w:t>ISO 7731, Danger signals for public and work places — Auditory danger signals, 2003 (reconfirmed 2015).</w:t>
      </w:r>
    </w:p>
    <w:p>
      <w:r>
        <w:t>2.3.6 Telcordia Publications</w:t>
      </w:r>
    </w:p>
    <w:p>
      <w:r>
        <w:t>Telcordia Technologies, One Telcordia Drive, Piscataway, NJ 08854.</w:t>
      </w:r>
    </w:p>
    <w:p>
      <w:r>
        <w:t>GR-506-CORE, LATA Switching Systems Generic Requirements: Signaling for Analog Interface, 2011.</w:t>
      </w:r>
    </w:p>
    <w:p>
      <w:r>
        <w:t>GR-909-CORE, Fiber in the Loop Systems Generic Requirements, 2004.</w:t>
      </w:r>
    </w:p>
    <w:p>
      <w:r>
        <w:t>2.3.7 TIA Publications</w:t>
      </w:r>
    </w:p>
    <w:p>
      <w:r>
        <w:t>Telecommunications Industry Association, 1320 North Courthouse Road, Suite 200, Arlington, VA 22201.</w:t>
      </w:r>
    </w:p>
    <w:p>
      <w:r>
        <w:t>TIA-526, Standard Test Procedures for Fiber Optic Systems.</w:t>
      </w:r>
    </w:p>
    <w:p>
      <w:r>
        <w:t>ANSI/TIA-568-C.3, Optical Fiber Cabling Components Standard, 2015.</w:t>
      </w:r>
    </w:p>
    <w:p>
      <w:r>
        <w:t>ANSI/TIA-569-D, Telecommunications Pathways and Spaces.</w:t>
      </w:r>
    </w:p>
    <w:p>
      <w:r>
        <w:t>2.3.8 UL Publications</w:t>
      </w:r>
    </w:p>
    <w:p>
      <w:r>
        <w:t>Underwriters Laboratories Inc., 333 Pfingsten Road, Northbrook, IL 60062-2096.</w:t>
      </w:r>
    </w:p>
    <w:p>
      <w:r>
        <w:t>ANSI/UL 38, Standard for Manual Signaling Boxes for Fire Alarm Systems, 2008.</w:t>
      </w:r>
    </w:p>
    <w:p>
      <w:r>
        <w:t>ANSI/UL 217, Standard for Single and Multiple Station Smoke Alarms, 8th edition, revised 2016.</w:t>
      </w:r>
    </w:p>
    <w:p>
      <w:r>
        <w:t>ANSI/UL 268, Standard for Smoke Detectors for Fire Alarm Systems, 7th edition, 2016.</w:t>
      </w:r>
    </w:p>
    <w:p>
      <w:r>
        <w:t>ANSI/UL 521, Standard for Heat Detectors for Fire Protective Signaling Systems, 7th edition, 1999, revised 2016.</w:t>
      </w:r>
    </w:p>
    <w:p>
      <w:r>
        <w:t>ANSI/UL 827, Standard for Central-Station Alarm Services, 8th edition, 2014, revised 2016.</w:t>
      </w:r>
    </w:p>
    <w:p>
      <w:r>
        <w:t>ANSI/UL 864, Standard for Control Units and Accessories for Fire Alarm Systems, 10th edition, 2014.</w:t>
      </w:r>
    </w:p>
    <w:p>
      <w:r>
        <w:t>ANSI/UL 985, Standard for Household Fire Warning System Units, 6th edition, 2015.</w:t>
      </w:r>
    </w:p>
    <w:p>
      <w:r>
        <w:t>ANSI/UL 1484, Standard for Residential Gas Detectors, 5th edition, 2016.</w:t>
      </w:r>
    </w:p>
    <w:p>
      <w:r>
        <w:t>ANSI/UL 1638, Visible Signaling Devices for Fire Alarm and Signaling Systems, Including Accessories, 5th edition, 2016.</w:t>
      </w:r>
    </w:p>
    <w:p>
      <w:r>
        <w:t>ANSI/UL 1730, Standard for Smoke Detector Monitors and Accessories for Individual Living Units of Multifamily Residences and Hotel/Motel Rooms, 4th edition, 2006, revised 2012.</w:t>
      </w:r>
    </w:p>
    <w:p>
      <w:r>
        <w:t>ANSI/UL 1971, Standard for Signaling Devices for the Hearing Impaired, 3rd edition, 2002, revised 2013.</w:t>
      </w:r>
    </w:p>
    <w:p>
      <w:r>
        <w:t>ANSI/UL 1981, Central Station Automation Systems, 3rd edition, 2014, revised 2015.</w:t>
      </w:r>
    </w:p>
    <w:p>
      <w:r>
        <w:t>ANSI/UL 2017, Standard for General-Purpose Signaling Devices and Systems, 2nd edition, 2008, revised 2016.</w:t>
      </w:r>
    </w:p>
    <w:p>
      <w:r>
        <w:t>ANSI/UL 2034, Standard for Single and Multiple Station Carbon Monoxide Alarms, February 2008, revised February 2009.</w:t>
      </w:r>
    </w:p>
    <w:p>
      <w:r>
        <w:t>ANSI/UL 2075, Standard for Gas and Vapor Detectors and Sensors, 2nd edition, March 2013.</w:t>
      </w:r>
    </w:p>
    <w:p>
      <w:r>
        <w:t>ANSI/UL 2572, Mass Notification Systems, 2nd edition, 2016.</w:t>
      </w:r>
    </w:p>
    <w:p>
      <w:r>
        <w:t>ANSI/UL 60950, Information Technology Equipment — Safety — Part 1: General Requirements, 3rd edition, issued December 2005, including Amendment 1 issued December 2009 and Amendment 2 issued May 2013.</w:t>
      </w:r>
    </w:p>
    <w:p>
      <w:r>
        <w:t>2.3.9 Other Publications</w:t>
      </w:r>
    </w:p>
    <w:p>
      <w:r>
        <w:t>Merriam-Webster's Collegiate Dictionary, 11th edition, Merriam-Webster, Inc., Springfield, MA, 2003.</w:t>
      </w:r>
    </w:p>
    <w:p>
      <w:r>
        <w:t>2.4 References for Extracts in Mandatory Sections</w:t>
      </w:r>
    </w:p>
    <w:p>
      <w:r>
        <w:t>, Standard for the Installation of Sprinkler Systems, 2016 edition.</w:t>
      </w:r>
    </w:p>
    <w:p>
      <w:r>
        <w:t>NFPA 70®, National Electrical Code®, 2017 edition.</w:t>
      </w:r>
    </w:p>
    <w:p>
      <w:r>
        <w:t>NFPA 101®, Life Safety Code®, 2018 edition.</w:t>
      </w:r>
    </w:p>
    <w:p>
      <w:r>
        <w:t>NFPA 654, Standard for the Prevention of Fire and Dust Explosions from the Manufacturing, Processing, and Handling of Combustible Particulate Solids, 2017 edition.</w:t>
      </w:r>
    </w:p>
    <w:p>
      <w:r>
        <w:t>NFPA 1221, Standard for the Installation, Maintenance, and Use of Emergency Services Communications Systems, 2019 edition.</w:t>
      </w:r>
    </w:p>
    <w:p>
      <w:r>
        <w:t>NFPA 5000®, Building Construction and Safety Code®, 2018 edition.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