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lastRenderedPageBreak/>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615BCA54"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w:t>
      </w:r>
      <w:r w:rsidRPr="00E14A7A">
        <w:rPr>
          <w:rFonts w:ascii="Arial" w:hAnsi="Arial" w:cs="Arial"/>
          <w:sz w:val="32"/>
          <w:szCs w:val="28"/>
          <w:highlight w:val="yellow"/>
          <w:u w:val="single"/>
        </w:rPr>
        <w:t xml:space="preserve">Saturday </w:t>
      </w:r>
      <w:r w:rsidR="00A83FE9">
        <w:rPr>
          <w:rFonts w:ascii="Arial" w:hAnsi="Arial" w:cs="Arial"/>
          <w:sz w:val="32"/>
          <w:szCs w:val="28"/>
          <w:highlight w:val="yellow"/>
          <w:u w:val="single"/>
        </w:rPr>
        <w:t xml:space="preserve">October </w:t>
      </w:r>
      <w:r w:rsidR="00881DD1">
        <w:rPr>
          <w:rFonts w:ascii="Arial" w:hAnsi="Arial" w:cs="Arial"/>
          <w:sz w:val="32"/>
          <w:szCs w:val="28"/>
          <w:highlight w:val="yellow"/>
          <w:u w:val="single"/>
        </w:rPr>
        <w:t>24</w:t>
      </w:r>
      <w:r w:rsidR="00A83FE9" w:rsidRPr="00A83FE9">
        <w:rPr>
          <w:rFonts w:ascii="Arial" w:hAnsi="Arial" w:cs="Arial"/>
          <w:sz w:val="32"/>
          <w:szCs w:val="28"/>
          <w:highlight w:val="yellow"/>
          <w:u w:val="single"/>
          <w:vertAlign w:val="superscript"/>
        </w:rPr>
        <w:t>th</w:t>
      </w:r>
      <w:r w:rsidR="00A83FE9">
        <w:rPr>
          <w:rFonts w:ascii="Arial" w:hAnsi="Arial" w:cs="Arial"/>
          <w:sz w:val="32"/>
          <w:szCs w:val="28"/>
          <w:highlight w:val="yellow"/>
          <w:u w:val="single"/>
        </w:rPr>
        <w:t xml:space="preserve"> </w:t>
      </w:r>
      <w:r w:rsidR="00AB35E9" w:rsidRPr="00E14A7A">
        <w:rPr>
          <w:rFonts w:ascii="Arial" w:hAnsi="Arial" w:cs="Arial"/>
          <w:sz w:val="32"/>
          <w:szCs w:val="28"/>
          <w:highlight w:val="yellow"/>
          <w:u w:val="single"/>
        </w:rPr>
        <w:t>11:59pm</w:t>
      </w:r>
      <w:r w:rsidR="00AB35E9">
        <w:rPr>
          <w:rFonts w:ascii="Arial" w:hAnsi="Arial" w:cs="Arial"/>
          <w:sz w:val="32"/>
          <w:szCs w:val="28"/>
          <w:u w:val="single"/>
        </w:rPr>
        <w:t xml:space="preserve">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0ACA38FD" w:rsidR="004704E4" w:rsidRDefault="00515AA5" w:rsidP="00515AA5">
      <w:pPr>
        <w:tabs>
          <w:tab w:val="left" w:pos="6340"/>
        </w:tabs>
        <w:rPr>
          <w:rFonts w:ascii="Arial" w:hAnsi="Arial" w:cs="Arial"/>
          <w:sz w:val="28"/>
          <w:szCs w:val="28"/>
        </w:rPr>
      </w:pPr>
      <w:r>
        <w:rPr>
          <w:rFonts w:ascii="Arial" w:hAnsi="Arial" w:cs="Arial"/>
          <w:sz w:val="28"/>
          <w:szCs w:val="28"/>
        </w:rPr>
        <w:t>The final repo which will be checked after 11:59</w:t>
      </w:r>
      <w:r w:rsidR="00AB35E9">
        <w:rPr>
          <w:rFonts w:ascii="Arial" w:hAnsi="Arial" w:cs="Arial"/>
          <w:sz w:val="28"/>
          <w:szCs w:val="28"/>
        </w:rPr>
        <w:t>pm CST</w:t>
      </w:r>
      <w:r>
        <w:rPr>
          <w:rFonts w:ascii="Arial" w:hAnsi="Arial" w:cs="Arial"/>
          <w:sz w:val="28"/>
          <w:szCs w:val="28"/>
        </w:rPr>
        <w:t xml:space="preserve"> </w:t>
      </w:r>
      <w:r w:rsidR="00DD4C3A">
        <w:rPr>
          <w:rFonts w:ascii="Arial" w:hAnsi="Arial" w:cs="Arial"/>
          <w:sz w:val="28"/>
          <w:szCs w:val="28"/>
        </w:rPr>
        <w:t>July 4</w:t>
      </w:r>
      <w:r w:rsidR="00DD4C3A" w:rsidRPr="00DD4C3A">
        <w:rPr>
          <w:rFonts w:ascii="Arial" w:hAnsi="Arial" w:cs="Arial"/>
          <w:sz w:val="28"/>
          <w:szCs w:val="28"/>
          <w:vertAlign w:val="superscript"/>
        </w:rPr>
        <w:t>th</w:t>
      </w:r>
      <w:r w:rsidR="00DD4C3A">
        <w:rPr>
          <w:rFonts w:ascii="Arial" w:hAnsi="Arial" w:cs="Arial"/>
          <w:sz w:val="28"/>
          <w:szCs w:val="28"/>
        </w:rPr>
        <w:t xml:space="preserve"> </w:t>
      </w:r>
      <w:r>
        <w:rPr>
          <w:rFonts w:ascii="Arial" w:hAnsi="Arial" w:cs="Arial"/>
          <w:sz w:val="28"/>
          <w:szCs w:val="28"/>
        </w:rPr>
        <w:t xml:space="preserve">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lastRenderedPageBreak/>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49823730" w14:textId="77777777" w:rsidR="00053E37" w:rsidRPr="00976CB8" w:rsidRDefault="00053E37" w:rsidP="002D002B">
      <w:pPr>
        <w:spacing w:line="188" w:lineRule="atLeast"/>
        <w:ind w:left="450"/>
        <w:rPr>
          <w:rFonts w:ascii="Arial" w:hAnsi="Arial" w:cs="Arial"/>
        </w:rPr>
      </w:pPr>
    </w:p>
    <w:p w14:paraId="238C15DD" w14:textId="39FE89E4" w:rsidR="00053E37" w:rsidRPr="00976CB8"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5551CDD1" w:rsidR="00834EC7" w:rsidRPr="00976CB8" w:rsidRDefault="00834EC7"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976CB8" w:rsidRDefault="00834EC7" w:rsidP="00053E37">
      <w:pPr>
        <w:ind w:left="1980"/>
        <w:rPr>
          <w:rFonts w:ascii="Arial" w:eastAsia="Times New Roman" w:hAnsi="Arial" w:cs="Arial"/>
        </w:rPr>
      </w:pPr>
    </w:p>
    <w:p w14:paraId="70727B5C" w14:textId="72F36750" w:rsidR="00834EC7" w:rsidRPr="00976CB8" w:rsidRDefault="00834EC7"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 xml:space="preserve">Give clear, explicit answers to the questions. Just the code to answer the questions is not enough, even if the code is correct and </w:t>
      </w:r>
      <w:r w:rsidR="007675DA" w:rsidRPr="007675DA">
        <w:rPr>
          <w:rFonts w:ascii="Arial" w:hAnsi="Arial" w:cs="Arial"/>
          <w:sz w:val="28"/>
          <w:szCs w:val="28"/>
        </w:rPr>
        <w:lastRenderedPageBreak/>
        <w:t>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w:t>
      </w:r>
      <w:proofErr w:type="gramStart"/>
      <w:r w:rsidR="00F76C6F" w:rsidRPr="00136BD6">
        <w:rPr>
          <w:rFonts w:ascii="Arial" w:eastAsia="Times New Roman" w:hAnsi="Arial" w:cs="Arial"/>
          <w:sz w:val="28"/>
          <w:szCs w:val="28"/>
        </w:rPr>
        <w:t>an</w:t>
      </w:r>
      <w:proofErr w:type="gramEnd"/>
      <w:r w:rsidR="00F76C6F" w:rsidRPr="00136BD6">
        <w:rPr>
          <w:rFonts w:ascii="Arial" w:eastAsia="Times New Roman" w:hAnsi="Arial" w:cs="Arial"/>
          <w:sz w:val="28"/>
          <w:szCs w:val="28"/>
        </w:rPr>
        <w:t xml:space="preserve">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lastRenderedPageBreak/>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4C2AC1CE"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B96458">
        <w:rPr>
          <w:rFonts w:ascii="Arial" w:eastAsia="Times New Roman" w:hAnsi="Arial" w:cs="Arial"/>
          <w:color w:val="494949"/>
          <w:sz w:val="28"/>
          <w:szCs w:val="28"/>
          <w:highlight w:val="yellow"/>
        </w:rPr>
        <w:t>Oct 17</w:t>
      </w:r>
      <w:r w:rsidR="00B96458" w:rsidRPr="00B96458">
        <w:rPr>
          <w:rFonts w:ascii="Arial" w:eastAsia="Times New Roman" w:hAnsi="Arial" w:cs="Arial"/>
          <w:color w:val="494949"/>
          <w:sz w:val="28"/>
          <w:szCs w:val="28"/>
          <w:highlight w:val="yellow"/>
          <w:vertAlign w:val="superscript"/>
        </w:rPr>
        <w:t>th</w:t>
      </w:r>
      <w:r w:rsidR="00B96458">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w:t>
      </w:r>
      <w:r w:rsidR="00E033B1">
        <w:rPr>
          <w:rFonts w:ascii="Arial" w:eastAsia="Times New Roman" w:hAnsi="Arial" w:cs="Arial"/>
          <w:color w:val="494949"/>
          <w:sz w:val="28"/>
          <w:szCs w:val="28"/>
        </w:rPr>
        <w:t xml:space="preserve">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B96458">
        <w:rPr>
          <w:rFonts w:ascii="Arial" w:eastAsia="Times New Roman" w:hAnsi="Arial" w:cs="Arial"/>
          <w:color w:val="494949"/>
          <w:sz w:val="28"/>
          <w:szCs w:val="28"/>
          <w:highlight w:val="yellow"/>
        </w:rPr>
        <w:t>Oct 24</w:t>
      </w:r>
      <w:r w:rsidR="00B96458" w:rsidRPr="00B96458">
        <w:rPr>
          <w:rFonts w:ascii="Arial" w:eastAsia="Times New Roman" w:hAnsi="Arial" w:cs="Arial"/>
          <w:color w:val="494949"/>
          <w:sz w:val="28"/>
          <w:szCs w:val="28"/>
          <w:highlight w:val="yellow"/>
          <w:vertAlign w:val="superscript"/>
        </w:rPr>
        <w:t>th</w:t>
      </w:r>
      <w:r w:rsidR="00B96458">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 Unit 9</w:t>
      </w:r>
      <w:proofErr w:type="gramStart"/>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proofErr w:type="gramEnd"/>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C2D79"/>
    <w:rsid w:val="00205600"/>
    <w:rsid w:val="002B205C"/>
    <w:rsid w:val="002D002B"/>
    <w:rsid w:val="00337306"/>
    <w:rsid w:val="0036727F"/>
    <w:rsid w:val="003672D5"/>
    <w:rsid w:val="003E0CB0"/>
    <w:rsid w:val="00423FC8"/>
    <w:rsid w:val="00427CD5"/>
    <w:rsid w:val="004704E4"/>
    <w:rsid w:val="004A675B"/>
    <w:rsid w:val="004B7968"/>
    <w:rsid w:val="004D72AC"/>
    <w:rsid w:val="004F4857"/>
    <w:rsid w:val="00515AA5"/>
    <w:rsid w:val="00523411"/>
    <w:rsid w:val="005471CD"/>
    <w:rsid w:val="00590510"/>
    <w:rsid w:val="0060141E"/>
    <w:rsid w:val="00646D73"/>
    <w:rsid w:val="006E246C"/>
    <w:rsid w:val="00762E91"/>
    <w:rsid w:val="007675DA"/>
    <w:rsid w:val="00770CB0"/>
    <w:rsid w:val="007A63FF"/>
    <w:rsid w:val="007C36B1"/>
    <w:rsid w:val="00813E89"/>
    <w:rsid w:val="00834EC7"/>
    <w:rsid w:val="00837C1C"/>
    <w:rsid w:val="00881DD1"/>
    <w:rsid w:val="00885798"/>
    <w:rsid w:val="008E2BD8"/>
    <w:rsid w:val="008F31AA"/>
    <w:rsid w:val="00976CB8"/>
    <w:rsid w:val="00982806"/>
    <w:rsid w:val="00A41421"/>
    <w:rsid w:val="00A83FE9"/>
    <w:rsid w:val="00A946F6"/>
    <w:rsid w:val="00A947A7"/>
    <w:rsid w:val="00AB35E9"/>
    <w:rsid w:val="00AE7206"/>
    <w:rsid w:val="00B11E2C"/>
    <w:rsid w:val="00B96458"/>
    <w:rsid w:val="00BC09F2"/>
    <w:rsid w:val="00BC186E"/>
    <w:rsid w:val="00BD136C"/>
    <w:rsid w:val="00BD27F1"/>
    <w:rsid w:val="00C836DA"/>
    <w:rsid w:val="00CB152C"/>
    <w:rsid w:val="00CF7E3E"/>
    <w:rsid w:val="00D20F6E"/>
    <w:rsid w:val="00D86175"/>
    <w:rsid w:val="00DD4C3A"/>
    <w:rsid w:val="00DE1C10"/>
    <w:rsid w:val="00E033B1"/>
    <w:rsid w:val="00E14A7A"/>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69159-EC8B-4941-AF00-B4F6890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Joel Lindsey</cp:lastModifiedBy>
  <cp:revision>6</cp:revision>
  <dcterms:created xsi:type="dcterms:W3CDTF">2019-09-30T05:30:00Z</dcterms:created>
  <dcterms:modified xsi:type="dcterms:W3CDTF">2020-09-29T20:34:00Z</dcterms:modified>
</cp:coreProperties>
</file>