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b/>
          <w:bCs/>
          <w:color w:val="1F3A5F"/>
          <w:sz w:val="96"/>
          <w:szCs w:val="96"/>
        </w:rPr>
        <w:t xml:space="preserve">MediaDash</w:t>
      </w:r>
    </w:p>
    <w:p>
      <w:pPr>
        <w:spacing w:after="120"/>
        <w:jc w:val="left"/>
      </w:pPr>
      <w:r>
        <w:rPr>
          <w:color w:val="C46B3D"/>
          <w:sz w:val="40"/>
          <w:szCs w:val="40"/>
        </w:rPr>
        <w:t xml:space="preserve">UX Audit &amp; Modernization Plan</w:t>
      </w:r>
    </w:p>
    <w:p>
      <w:pPr>
        <w:spacing w:after="720"/>
        <w:jc w:val="left"/>
      </w:pPr>
      <w:r>
        <w:rPr>
          <w:i/>
          <w:iCs/>
          <w:color w:val="6B6B6B"/>
          <w:sz w:val="24"/>
          <w:szCs w:val="24"/>
        </w:rPr>
        <w:t xml:space="preserve">Making Grayson Music Group's media operation faster, clearer, and more modern.</w:t>
      </w:r>
    </w:p>
    <w:p>
      <w:pPr>
        <w:spacing w:after="120"/>
        <w:jc w:val="left"/>
      </w:pPr>
      <w:r>
        <w:rPr>
          <w:b/>
          <w:bCs/>
          <w:color w:val="1F3A5F"/>
          <w:sz w:val="22"/>
          <w:szCs w:val="22"/>
        </w:rPr>
        <w:t xml:space="preserve">Prepared for:  </w:t>
      </w:r>
      <w:r>
        <w:rPr>
          <w:sz w:val="22"/>
          <w:szCs w:val="22"/>
        </w:rPr>
        <w:t xml:space="preserve">Matt Fasullo · Grayson Music Group</w:t>
      </w:r>
    </w:p>
    <w:p>
      <w:pPr>
        <w:spacing w:after="120"/>
        <w:jc w:val="left"/>
      </w:pPr>
      <w:r>
        <w:rPr>
          <w:b/>
          <w:bCs/>
          <w:color w:val="1F3A5F"/>
          <w:sz w:val="22"/>
          <w:szCs w:val="22"/>
        </w:rPr>
        <w:t xml:space="preserve">Scope:  </w:t>
      </w:r>
      <w:r>
        <w:rPr>
          <w:sz w:val="22"/>
          <w:szCs w:val="22"/>
        </w:rPr>
        <w:t xml:space="preserve">Whole app · Core workflows · Power-user speed · Onboarding</w:t>
      </w:r>
    </w:p>
    <w:p>
      <w:pPr>
        <w:spacing w:after="120"/>
        <w:jc w:val="left"/>
      </w:pPr>
      <w:r>
        <w:rPr>
          <w:b/>
          <w:bCs/>
          <w:color w:val="1F3A5F"/>
          <w:sz w:val="22"/>
          <w:szCs w:val="22"/>
        </w:rPr>
        <w:t xml:space="preserve">Date:  </w:t>
      </w:r>
      <w:r>
        <w:rPr>
          <w:sz w:val="22"/>
          <w:szCs w:val="22"/>
        </w:rPr>
        <w:t xml:space="preserve">April 21, 2026</w:t>
      </w:r>
    </w:p>
    <w:p>
      <w:pPr>
        <w:spacing w:after="120"/>
        <w:jc w:val="left"/>
      </w:pPr>
      <w:r>
        <w:rPr>
          <w:b/>
          <w:bCs/>
          <w:color w:val="1F3A5F"/>
          <w:sz w:val="22"/>
          <w:szCs w:val="22"/>
        </w:rPr>
        <w:t xml:space="preserve">Version:  </w:t>
      </w:r>
      <w:r>
        <w:rPr>
          <w:sz w:val="22"/>
          <w:szCs w:val="22"/>
        </w:rPr>
        <w:t xml:space="preserve">1.0</w:t>
      </w:r>
    </w:p>
    <w:p>
      <w:r>
        <w:br w:type="page"/>
      </w:r>
    </w:p>
    <w:p>
      <w:pPr>
        <w:pStyle w:val="Heading1"/>
        <w:spacing w:after="180" w:before="360"/>
      </w:pPr>
      <w:r>
        <w:rPr>
          <w:b/>
          <w:bCs/>
          <w:color w:val="1F3A5F"/>
          <w:sz w:val="36"/>
          <w:szCs w:val="36"/>
        </w:rPr>
        <w:t xml:space="preserve">Executive Summary</w:t>
      </w:r>
    </w:p>
    <w:p>
      <w:pPr>
        <w:spacing w:after="120" w:line="300"/>
        <w:jc w:val="left"/>
      </w:pPr>
      <w:r>
        <w:rPr>
          <w:b w:val="false"/>
          <w:bCs w:val="false"/>
          <w:i w:val="false"/>
          <w:iCs w:val="false"/>
        </w:rPr>
        <w:t xml:space="preserve">MediaDash is a remarkably ambitious SwiftUI app. It already does the hard work most media teams would pay for: it scans Gmail for new dockets, auto-files picture, organizes session prep, builds posting rounds, restripes video via FFmpeg, archives to Simian, and keeps Asana in the loop. The fundamentals are strong. Keyboard navigation, drag-and-drop, thumbnail rendering, progress feedback, and role-aware routing are all present in some form.</w:t>
      </w:r>
    </w:p>
    <w:p>
      <w:pPr>
        <w:spacing w:after="120" w:line="300"/>
        <w:jc w:val="left"/>
      </w:pPr>
      <w:r>
        <w:rPr>
          <w:b w:val="false"/>
          <w:bCs w:val="false"/>
          <w:i w:val="false"/>
          <w:iCs w:val="false"/>
        </w:rPr>
        <w:t xml:space="preserve">The friction is in the last ten percent — the small frictions that repeat dozens of times a day. Labels that only make sense if you already know the app. Actions that require a click that shouldn't. Shortcuts that are fast if you know them and invisible if you don't. Onboarding that assumes the new hire already understands Grayson's folder conventions. The app today rewards veterans and quietly taxes everyone else.</w:t>
      </w:r>
    </w:p>
    <w:p>
      <w:pPr>
        <w:spacing w:after="120" w:line="300"/>
        <w:jc w:val="left"/>
      </w:pPr>
      <w:r>
        <w:rPr>
          <w:b w:val="false"/>
          <w:bCs w:val="false"/>
          <w:i w:val="false"/>
          <w:iCs w:val="false"/>
        </w:rPr>
        <w:t xml:space="preserve">This document is organized in two layers. First, concrete UX findings across every major area of the app — what hurts today and how to fix it. Second, a forward-looking modernization plan tailored to the media team's workflow: a macOS 26 visual refresh, a command palette, an AI-first "Next Action" surface, automation triggers, and a unified inspector pattern. Everything is sequenced into a Now / Next / Later roadmap so nothing has to ship all at once.</w:t>
      </w:r>
    </w:p>
    <w:p>
      <w:pPr>
        <w:spacing w:after="120" w:line="300"/>
        <w:jc w:val="left"/>
      </w:pPr>
      <w:r>
        <w:rPr>
          <w:b w:val="false"/>
          <w:bCs w:val="false"/>
          <w:i w:val="false"/>
          <w:iCs w:val="false"/>
        </w:rPr>
        <w:t xml:space="preserve">The thesis: MediaDash's core loop is sound. Polish the surface, remove the duplicate clicks, surface the invisible shortcuts, and lean on automation for the repetitive work. The payoff is an app that feels like a teammate instead of a tool.</w:t>
      </w:r>
    </w:p>
    <w:p>
      <w:r>
        <w:br w:type="page"/>
      </w:r>
    </w:p>
    <w:p>
      <w:pPr>
        <w:pStyle w:val="Heading1"/>
        <w:spacing w:after="180" w:before="360"/>
      </w:pPr>
      <w:r>
        <w:rPr>
          <w:b/>
          <w:bCs/>
          <w:color w:val="1F3A5F"/>
          <w:sz w:val="36"/>
          <w:szCs w:val="36"/>
        </w:rPr>
        <w:t xml:space="preserve">What MediaDash Is Today</w:t>
      </w:r>
    </w:p>
    <w:p>
      <w:pPr>
        <w:spacing w:after="120" w:line="300"/>
        <w:jc w:val="left"/>
      </w:pPr>
      <w:r>
        <w:rPr>
          <w:b w:val="false"/>
          <w:bCs w:val="false"/>
          <w:i w:val="false"/>
          <w:iCs w:val="false"/>
        </w:rPr>
        <w:t xml:space="preserve">MediaDash is a macOS SwiftUI app for Grayson Music Group's media team and producers. The team works in ad post-production — original music, licensing, and audio post for TV, radio, web, and digital. The app lives at the center of an ecosystem of services: Gmail for intake, Asana for tasks and calendar, Airtable for data, Simian for delivery and archive, the shared NAS at 192.168.200.200 for the actual files, and FFmpeg for video restripe.</w:t>
      </w:r>
    </w:p>
    <w:p>
      <w:pPr>
        <w:spacing w:after="120" w:line="300"/>
        <w:jc w:val="left"/>
      </w:pPr>
      <w:r>
        <w:rPr>
          <w:b w:val="false"/>
          <w:bCs w:val="false"/>
          <w:i w:val="false"/>
          <w:iCs w:val="false"/>
        </w:rPr>
        <w:t xml:space="preserve">Around 49,000 lines of Swift across ~120 files. The biggest surfaces are ContentView (~4,500 lines), SettingsView (~4,800 lines), SimianPostView (~3,000 lines), MediaManager (~2,800 lines), AsanaTaskDetailView (~2,600 lines), and ProducerView (~2,100 lines). These numbers matter only because they indicate where refactor cost lives — the hot spots where any UX change has to be careful.</w:t>
      </w:r>
    </w:p>
    <w:p>
      <w:pPr>
        <w:pStyle w:val="Heading3"/>
        <w:spacing w:after="100" w:before="200"/>
      </w:pPr>
      <w:r>
        <w:rPr>
          <w:b/>
          <w:bCs/>
          <w:color w:val="C46B3D"/>
          <w:sz w:val="24"/>
          <w:szCs w:val="24"/>
        </w:rPr>
        <w:t xml:space="preserve">Primary Users</w:t>
      </w:r>
    </w:p>
    <w:p>
      <w:pPr>
        <w:pStyle w:val="ListParagraph"/>
        <w:numPr>
          <w:ilvl w:val="0"/>
          <w:numId w:val="2"/>
        </w:numPr>
        <w:spacing w:after="80" w:line="300"/>
      </w:pPr>
      <w:r>
        <w:t xml:space="preserve">Media team — Matt, Kevin, Jeremy. Day-to-day file intake, session prep, filing, restriping, posting, and archiving.</w:t>
      </w:r>
    </w:p>
    <w:p>
      <w:pPr>
        <w:pStyle w:val="ListParagraph"/>
        <w:numPr>
          <w:ilvl w:val="0"/>
          <w:numId w:val="2"/>
        </w:numPr>
        <w:spacing w:after="80" w:line="300"/>
      </w:pPr>
      <w:r>
        <w:t xml:space="preserve">Producers — Kelly, Clare, Sharon, Nicholas. Dockets, client comms, Asana tasks, scheduling, licensing.</w:t>
      </w:r>
    </w:p>
    <w:p>
      <w:pPr>
        <w:pStyle w:val="Heading3"/>
        <w:spacing w:after="100" w:before="200"/>
      </w:pPr>
      <w:r>
        <w:rPr>
          <w:b/>
          <w:bCs/>
          <w:color w:val="C46B3D"/>
          <w:sz w:val="24"/>
          <w:szCs w:val="24"/>
        </w:rPr>
        <w:t xml:space="preserve">Core Daily Loops</w:t>
      </w:r>
    </w:p>
    <w:p>
      <w:pPr>
        <w:pStyle w:val="ListParagraph"/>
        <w:numPr>
          <w:ilvl w:val="0"/>
          <w:numId w:val="2"/>
        </w:numPr>
        <w:spacing w:after="80" w:line="300"/>
      </w:pPr>
      <w:r>
        <w:rPr>
          <w:b/>
          <w:bCs/>
        </w:rPr>
        <w:t xml:space="preserve">Intake: </w:t>
      </w:r>
      <w:r>
        <w:t xml:space="preserve">Gmail scan surfaces new dockets → media team confirms number and job name → folder tree gets created on /Volumes/Grayson Assets/GM/.</w:t>
      </w:r>
    </w:p>
    <w:p>
      <w:pPr>
        <w:pStyle w:val="ListParagraph"/>
        <w:numPr>
          <w:ilvl w:val="0"/>
          <w:numId w:val="2"/>
        </w:numPr>
        <w:spacing w:after="80" w:line="300"/>
      </w:pPr>
      <w:r>
        <w:rPr>
          <w:b/>
          <w:bCs/>
        </w:rPr>
        <w:t xml:space="preserve">Session prep: </w:t>
      </w:r>
      <w:r>
        <w:t xml:space="preserve">OMF/AAF/picture/music files dropped into staging → auto-sorted into PICTURE / MUSIC / AAF-OMF subfolders inside a dated PREP folder.</w:t>
      </w:r>
    </w:p>
    <w:p>
      <w:pPr>
        <w:pStyle w:val="ListParagraph"/>
        <w:numPr>
          <w:ilvl w:val="0"/>
          <w:numId w:val="2"/>
        </w:numPr>
        <w:spacing w:after="80" w:line="300"/>
      </w:pPr>
      <w:r>
        <w:rPr>
          <w:b/>
          <w:bCs/>
        </w:rPr>
        <w:t xml:space="preserve">Work picture filing: </w:t>
      </w:r>
      <w:r>
        <w:t xml:space="preserve">New cuts land in the next sequential dated subfolder under WORK PICTURE.</w:t>
      </w:r>
    </w:p>
    <w:p>
      <w:pPr>
        <w:pStyle w:val="ListParagraph"/>
        <w:numPr>
          <w:ilvl w:val="0"/>
          <w:numId w:val="2"/>
        </w:numPr>
        <w:spacing w:after="80" w:line="300"/>
      </w:pPr>
      <w:r>
        <w:rPr>
          <w:b/>
          <w:bCs/>
        </w:rPr>
        <w:t xml:space="preserve">Posting: </w:t>
      </w:r>
      <w:r>
        <w:t xml:space="preserve">A POSTINGS/{nn}_{date}/ round is built with Fullmixes (TV + WEB), Mixouts, and Quicktimes. Files uploaded to Simian. Agency notified.</w:t>
      </w:r>
    </w:p>
    <w:p>
      <w:pPr>
        <w:pStyle w:val="ListParagraph"/>
        <w:numPr>
          <w:ilvl w:val="0"/>
          <w:numId w:val="2"/>
        </w:numPr>
        <w:spacing w:after="80" w:line="300"/>
      </w:pPr>
      <w:r>
        <w:rPr>
          <w:b/>
          <w:bCs/>
        </w:rPr>
        <w:t xml:space="preserve">Archive: </w:t>
      </w:r>
      <w:r>
        <w:t xml:space="preserve">Approvals move to APPROVALS/, finals to FINALS/, and Simian projects get archived off to GM DATA BACKUPS.</w:t>
      </w:r>
    </w:p>
    <w:p>
      <w:pPr>
        <w:pBdr>
          <w:bottom w:val="single" w:color="C46B3D" w:sz="6" w:space="1"/>
        </w:pBdr>
        <w:spacing w:after="180" w:before="120"/>
      </w:pPr>
      <w:r>
        <w:t xml:space="preserve"/>
      </w:r>
    </w:p>
    <w:p>
      <w:pPr>
        <w:pStyle w:val="Heading1"/>
        <w:spacing w:after="180" w:before="360"/>
      </w:pPr>
      <w:r>
        <w:rPr>
          <w:b/>
          <w:bCs/>
          <w:color w:val="1F3A5F"/>
          <w:sz w:val="36"/>
          <w:szCs w:val="36"/>
        </w:rPr>
        <w:t xml:space="preserve">Methodology</w:t>
      </w:r>
    </w:p>
    <w:p>
      <w:pPr>
        <w:spacing w:after="120" w:line="300"/>
        <w:jc w:val="left"/>
      </w:pPr>
      <w:r>
        <w:rPr>
          <w:b w:val="false"/>
          <w:bCs w:val="false"/>
          <w:i w:val="false"/>
          <w:iCs w:val="false"/>
        </w:rPr>
        <w:t xml:space="preserve">This audit is based on a structured read of the codebase. Four parallel exploration passes covered: main-window layout and staging; prep, posting, restripe, and Simian; dockets, Asana, notifications, producer tools; and onboarding, auth, services setup, and settings. Each pass produced specific, cited findings — file names, component names, and (where relevant) line numbers. The processes document (GRAYSON_PROCESSES.md) was used as contextual ground truth for the actual workflow Grayson operates.</w:t>
      </w:r>
    </w:p>
    <w:p>
      <w:pPr>
        <w:spacing w:after="120" w:line="300"/>
        <w:jc w:val="left"/>
      </w:pPr>
      <w:r>
        <w:rPr>
          <w:b w:val="false"/>
          <w:bCs w:val="false"/>
          <w:i w:val="false"/>
          <w:iCs w:val="false"/>
        </w:rPr>
        <w:t xml:space="preserve">The modernization recommendations were informed by current macOS 26 design direction (Liquid Glass), SwiftUI split-view patterns, command palette patterns popularized by Raycast and Linear, and 2026 media-workflow trends around AI-assisted cataloging, transcript-based editing, and automated delivery. Sources are listed at the end of this document.</w:t>
      </w:r>
    </w:p>
    <w:p>
      <w:pPr>
        <w:spacing w:after="120" w:line="300"/>
        <w:jc w:val="left"/>
      </w:pPr>
      <w:r>
        <w:rPr>
          <w:b w:val="false"/>
          <w:bCs w:val="false"/>
          <w:i w:val="false"/>
          <w:iCs w:val="false"/>
        </w:rPr>
        <w:t xml:space="preserve">Severity ratings in this report follow a simple heuristic. Critical is anything that can cause data loss, silently corrupt a delivery, or wedge the user with no recovery path. High is a recurring daily friction that slows the team by seconds-to-minutes per task. Medium is a rough edge that is noticeable but tolerable. Low is a nit or polish issue. Effort is rated as S / M / L — a rough call on engineering time, not a formal estimate.</w:t>
      </w:r>
    </w:p>
    <w:p>
      <w:r>
        <w:br w:type="page"/>
      </w:r>
    </w:p>
    <w:p>
      <w:pPr>
        <w:pStyle w:val="Heading1"/>
        <w:spacing w:after="180" w:before="360"/>
      </w:pPr>
      <w:r>
        <w:rPr>
          <w:b/>
          <w:bCs/>
          <w:color w:val="1F3A5F"/>
          <w:sz w:val="36"/>
          <w:szCs w:val="36"/>
        </w:rPr>
        <w:t xml:space="preserve">Cross-Cutting Themes</w:t>
      </w:r>
    </w:p>
    <w:p>
      <w:pPr>
        <w:spacing w:after="120" w:line="300"/>
        <w:jc w:val="left"/>
      </w:pPr>
      <w:r>
        <w:rPr>
          <w:b w:val="false"/>
          <w:bCs w:val="false"/>
          <w:i w:val="false"/>
          <w:iCs w:val="false"/>
        </w:rPr>
        <w:t xml:space="preserve">Before getting into area-by-area findings, five patterns showed up everywhere. Fixing these would improve a dozen screens at once.</w:t>
      </w:r>
    </w:p>
    <w:p>
      <w:pPr>
        <w:pStyle w:val="Heading3"/>
        <w:spacing w:after="100" w:before="200"/>
      </w:pPr>
      <w:r>
        <w:rPr>
          <w:b/>
          <w:bCs/>
          <w:color w:val="C46B3D"/>
          <w:sz w:val="24"/>
          <w:szCs w:val="24"/>
        </w:rPr>
        <w:t xml:space="preserve">1. The app rewards muscle memory but does not teach it.</w:t>
      </w:r>
    </w:p>
    <w:p>
      <w:pPr>
        <w:spacing w:after="120" w:line="300"/>
        <w:jc w:val="left"/>
      </w:pPr>
      <w:r>
        <w:rPr>
          <w:b w:val="false"/>
          <w:bCs w:val="false"/>
          <w:i w:val="false"/>
          <w:iCs w:val="false"/>
        </w:rPr>
        <w:t xml:space="preserve">Shortcuts are plentiful (⌘1 through ⌘4, arrow navigation, Return to open, Escape to cancel, Cmd-click for multi-select) but they are only visible if you hold the Command key. New team members will never discover them. A persistent shortcut legend — visible in labels, accessible via ⌘? or ⌘/ — would turn a hidden power-user feature into a trainable habit.</w:t>
      </w:r>
    </w:p>
    <w:p>
      <w:pPr>
        <w:pStyle w:val="Heading3"/>
        <w:spacing w:after="100" w:before="200"/>
      </w:pPr>
      <w:r>
        <w:rPr>
          <w:b/>
          <w:bCs/>
          <w:color w:val="C46B3D"/>
          <w:sz w:val="24"/>
          <w:szCs w:val="24"/>
        </w:rPr>
        <w:t xml:space="preserve">2. Progress indicators tell you a job is happening, not when it will finish.</w:t>
      </w:r>
    </w:p>
    <w:p>
      <w:pPr>
        <w:spacing w:after="120" w:line="300"/>
        <w:jc w:val="left"/>
      </w:pPr>
      <w:r>
        <w:rPr>
          <w:b w:val="false"/>
          <w:bCs w:val="false"/>
          <w:i w:val="false"/>
          <w:iCs w:val="false"/>
        </w:rPr>
        <w:t xml:space="preserve">Upload, sync, video restripe, and archive scans all report counts ("1 of 5") or spinners, not size or ETA. For a 5 GB QuickTime or a 200-file Simian upload, this is the difference between confidence and anxiety. Every long-running job should surface bytes transferred, percentage, and estimated time remaining — FFmpeg already reports encoding speed in the restripe code; it just is not shown.</w:t>
      </w:r>
    </w:p>
    <w:p>
      <w:pPr>
        <w:pStyle w:val="Heading3"/>
        <w:spacing w:after="100" w:before="200"/>
      </w:pPr>
      <w:r>
        <w:rPr>
          <w:b/>
          <w:bCs/>
          <w:color w:val="C46B3D"/>
          <w:sz w:val="24"/>
          <w:szCs w:val="24"/>
        </w:rPr>
        <w:t xml:space="preserve">3. Confirmations are inconsistent.</w:t>
      </w:r>
    </w:p>
    <w:p>
      <w:pPr>
        <w:spacing w:after="120" w:line="300"/>
        <w:jc w:val="left"/>
      </w:pPr>
      <w:r>
        <w:rPr>
          <w:b w:val="false"/>
          <w:bCs w:val="false"/>
          <w:i w:val="false"/>
          <w:iCs w:val="false"/>
        </w:rPr>
        <w:t xml:space="preserve">Deleting a Simian project requires typing the word DELETE. Clearing staging with 50 files requires zero confirmation. Kicking off "File + Prep" auto-opens a new window without asking. The safety model should be consistent: destructive or multi-step actions prompt; reversible actions don't. Today the gradient is inverted in several places.</w:t>
      </w:r>
    </w:p>
    <w:p>
      <w:pPr>
        <w:pStyle w:val="Heading3"/>
        <w:spacing w:after="100" w:before="200"/>
      </w:pPr>
      <w:r>
        <w:rPr>
          <w:b/>
          <w:bCs/>
          <w:color w:val="C46B3D"/>
          <w:sz w:val="24"/>
          <w:szCs w:val="24"/>
        </w:rPr>
        <w:t xml:space="preserve">4. Empty states are telling the user what is missing, not what to do next.</w:t>
      </w:r>
    </w:p>
    <w:p>
      <w:pPr>
        <w:spacing w:after="120" w:line="300"/>
        <w:jc w:val="left"/>
      </w:pPr>
      <w:r>
        <w:rPr>
          <w:b w:val="false"/>
          <w:bCs w:val="false"/>
          <w:i w:val="false"/>
          <w:iCs w:val="false"/>
        </w:rPr>
        <w:t xml:space="preserve">Staging empty state: "No files staged." Tools view: silent. Calendar sessions: a spinner that never times out. Every empty state is a teaching moment; today most of them are a dead end. A pattern of "Icon → one-line description → primary action" would give every blank surface a clear next step.</w:t>
      </w:r>
    </w:p>
    <w:p>
      <w:pPr>
        <w:pStyle w:val="Heading3"/>
        <w:spacing w:after="100" w:before="200"/>
      </w:pPr>
      <w:r>
        <w:rPr>
          <w:b/>
          <w:bCs/>
          <w:color w:val="C46B3D"/>
          <w:sz w:val="24"/>
          <w:szCs w:val="24"/>
        </w:rPr>
        <w:t xml:space="preserve">5. The app has two modes (Media, Producer) but never signals which one you are in.</w:t>
      </w:r>
    </w:p>
    <w:p>
      <w:pPr>
        <w:spacing w:after="120" w:line="300"/>
        <w:jc w:val="left"/>
      </w:pPr>
      <w:r>
        <w:rPr>
          <w:b w:val="false"/>
          <w:bCs w:val="false"/>
          <w:i w:val="false"/>
          <w:iCs w:val="false"/>
        </w:rPr>
        <w:t xml:space="preserve">Role-aware views exist, but there is no persistent indicator of current role at the top of the window. Switching is implicit. A small chip in the toolbar — "Media Team · Matt" — plus a profile menu to switch would remove a class of confusion, especially for team members who work in both modes (e.g., Kevin and Jeremy).</w:t>
      </w:r>
    </w:p>
    <w:p>
      <w:r>
        <w:br w:type="page"/>
      </w:r>
    </w:p>
    <w:p>
      <w:pPr>
        <w:pStyle w:val="Heading1"/>
        <w:spacing w:after="180" w:before="360"/>
      </w:pPr>
      <w:r>
        <w:rPr>
          <w:b/>
          <w:bCs/>
          <w:color w:val="1F3A5F"/>
          <w:sz w:val="36"/>
          <w:szCs w:val="36"/>
        </w:rPr>
        <w:t xml:space="preserve">Area-by-Area Findings</w:t>
      </w:r>
    </w:p>
    <w:p>
      <w:pPr>
        <w:spacing w:after="120" w:line="300"/>
        <w:jc w:val="left"/>
      </w:pPr>
      <w:r>
        <w:rPr>
          <w:b w:val="false"/>
          <w:bCs w:val="false"/>
          <w:i w:val="false"/>
          <w:iCs w:val="false"/>
        </w:rPr>
        <w:t xml:space="preserve">This section walks through the major surfaces of MediaDash, flags the concrete friction found in each, and notes what each area already does well.</w:t>
      </w:r>
    </w:p>
    <w:p>
      <w:pPr>
        <w:pStyle w:val="Heading2"/>
        <w:spacing w:after="140" w:before="280"/>
      </w:pPr>
      <w:r>
        <w:rPr>
          <w:b/>
          <w:bCs/>
          <w:color w:val="1F3A5F"/>
          <w:sz w:val="28"/>
          <w:szCs w:val="28"/>
        </w:rPr>
        <w:t xml:space="preserve">Main Window, Sidebar &amp; Navigation</w:t>
      </w:r>
    </w:p>
    <w:p>
      <w:pPr>
        <w:spacing w:after="120" w:line="300"/>
        <w:jc w:val="left"/>
      </w:pPr>
      <w:r>
        <w:rPr>
          <w:b w:val="false"/>
          <w:bCs w:val="false"/>
          <w:i w:val="false"/>
          <w:iCs w:val="false"/>
        </w:rPr>
        <w:t xml:space="preserve">The sidebar is the user's home base — the four primary actions (File, Prep, Calendar, Archiver) anchor the Media role, and the window frame around them is where first impressions form. Several small issues add up here.</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Shortcut hints are invisible until ⌘ is held. </w:t>
      </w:r>
      <w:r>
        <w:t xml:space="preserve">There is a genuinely complete keyboard map in the sidebar, but users only see the shortcut glyphs while pressing Command. Surface the primary ⌘1–⌘4 shortcuts in the button labels at all times (a small muted "⌘1" next to "File" is enough), and keep secondary shortcuts visible on hover.</w:t>
      </w:r>
    </w:p>
    <w:p>
      <w:pPr>
        <w:pStyle w:val="ListParagraph"/>
        <w:numPr>
          <w:ilvl w:val="0"/>
          <w:numId w:val="2"/>
        </w:numPr>
        <w:spacing w:after="100" w:line="300"/>
      </w:pPr>
      <w:r>
        <w:rPr>
          <w:b/>
          <w:bCs/>
          <w:color w:val="1F3A5F"/>
        </w:rPr>
        <w:t xml:space="preserve">Staging indicator is a 6-pixel dot with no count. </w:t>
      </w:r>
      <w:r>
        <w:t xml:space="preserve">SidebarView shows a tiny dot when files are staged. It does not show how many. Replace with a numeric badge so the team knows at a glance whether the staging drawer is empty, holding 3 files, or holding 47.</w:t>
      </w:r>
    </w:p>
    <w:p>
      <w:pPr>
        <w:pStyle w:val="ListParagraph"/>
        <w:numPr>
          <w:ilvl w:val="0"/>
          <w:numId w:val="2"/>
        </w:numPr>
        <w:spacing w:after="100" w:line="300"/>
      </w:pPr>
      <w:r>
        <w:rPr>
          <w:b/>
          <w:bCs/>
          <w:color w:val="1F3A5F"/>
        </w:rPr>
        <w:t xml:space="preserve">Server-status button has no error state. </w:t>
      </w:r>
      <w:r>
        <w:t xml:space="preserve">The server-status icon looks identical when connected and when the NAS is unreachable. A red badge and a one-line tooltip ("Server offline — click to reconnect") is a two-pixel change with a one-minute payoff every time the share drops.</w:t>
      </w:r>
    </w:p>
    <w:p>
      <w:pPr>
        <w:pStyle w:val="ListParagraph"/>
        <w:numPr>
          <w:ilvl w:val="0"/>
          <w:numId w:val="2"/>
        </w:numPr>
        <w:spacing w:after="100" w:line="300"/>
      </w:pPr>
      <w:r>
        <w:rPr>
          <w:b/>
          <w:bCs/>
          <w:color w:val="1F3A5F"/>
        </w:rPr>
        <w:t xml:space="preserve">Focus system is bifurcated (FocusState + ObservedObject). </w:t>
      </w:r>
      <w:r>
        <w:t xml:space="preserve">The main grid navigation manually syncs two focus systems. The code even admits @FocusState is "unreliable" in places. This is invisible to users until a keypress does nothing and they don't know why. A single coordinator would make Tab/arrow behavior predictable.</w:t>
      </w:r>
    </w:p>
    <w:p>
      <w:pPr>
        <w:pStyle w:val="ListParagraph"/>
        <w:numPr>
          <w:ilvl w:val="0"/>
          <w:numId w:val="2"/>
        </w:numPr>
        <w:spacing w:after="100" w:line="300"/>
      </w:pPr>
      <w:r>
        <w:rPr>
          <w:b/>
          <w:bCs/>
          <w:color w:val="1F3A5F"/>
        </w:rPr>
        <w:t xml:space="preserve">Grid wrap is non-obvious. </w:t>
      </w:r>
      <w:r>
        <w:t xml:space="preserve">Up-arrow from File jumps to Archiver, down-arrow from Archiver jumps to File. Functional, but a first-time user will experience this as "the focus disappeared." Either add a subtle wrap animation or constrain the grid to stop at edges.</w:t>
      </w:r>
    </w:p>
    <w:p>
      <w:pPr>
        <w:pStyle w:val="ListParagraph"/>
        <w:numPr>
          <w:ilvl w:val="0"/>
          <w:numId w:val="2"/>
        </w:numPr>
        <w:spacing w:after="100" w:line="300"/>
      </w:pPr>
      <w:r>
        <w:rPr>
          <w:b/>
          <w:bCs/>
          <w:color w:val="1F3A5F"/>
        </w:rPr>
        <w:t xml:space="preserve">Right-click context menus are undiscovered. </w:t>
      </w:r>
      <w:r>
        <w:t xml:space="preserve">The File button has a context menu for "File + Prep" — useful, but invisible. Add a tiny chevron indicator (or a tooltip on hover that says "right-click for more") so the feature stops being a secret.</w:t>
      </w:r>
    </w:p>
    <w:p>
      <w:pPr>
        <w:pStyle w:val="ListParagraph"/>
        <w:numPr>
          <w:ilvl w:val="0"/>
          <w:numId w:val="2"/>
        </w:numPr>
        <w:spacing w:after="100" w:line="300"/>
      </w:pPr>
      <w:r>
        <w:rPr>
          <w:b/>
          <w:bCs/>
          <w:color w:val="1F3A5F"/>
        </w:rPr>
        <w:t xml:space="preserve">Dashboard view is built but disabled. </w:t>
      </w:r>
      <w:r>
        <w:t xml:space="preserve">2,077 lines of DashboardView code exists and is never rendered. Either finish it and make it the home screen, or remove it. Shipping dead code is a maintenance tax with no user benefit.</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Grid-based keyboard navigation across the four main actions is rare on macOS and genuinely fast for power users.</w:t>
      </w:r>
    </w:p>
    <w:p>
      <w:pPr>
        <w:pStyle w:val="ListParagraph"/>
        <w:numPr>
          <w:ilvl w:val="0"/>
          <w:numId w:val="2"/>
        </w:numPr>
        <w:spacing w:after="80" w:line="300"/>
      </w:pPr>
      <w:r>
        <w:t xml:space="preserve">Layout edit mode with undo, redo, and reset is a thoughtful piece of power-user UX.</w:t>
      </w:r>
    </w:p>
    <w:p>
      <w:pPr>
        <w:pStyle w:val="ListParagraph"/>
        <w:numPr>
          <w:ilvl w:val="0"/>
          <w:numId w:val="2"/>
        </w:numPr>
        <w:spacing w:after="80" w:line="300"/>
      </w:pPr>
      <w:r>
        <w:t xml:space="preserve">Empty-state copy in staging is content-aware and changes while dragging — a small detail that feels alive.</w:t>
      </w:r>
    </w:p>
    <w:p>
      <w:pPr>
        <w:pStyle w:val="Heading2"/>
        <w:spacing w:after="140" w:before="280"/>
      </w:pPr>
      <w:r>
        <w:rPr>
          <w:b/>
          <w:bCs/>
          <w:color w:val="1F3A5F"/>
          <w:sz w:val="28"/>
          <w:szCs w:val="28"/>
        </w:rPr>
        <w:t xml:space="preserve">Staging Area</w:t>
      </w:r>
    </w:p>
    <w:p>
      <w:pPr>
        <w:spacing w:after="120" w:line="300"/>
        <w:jc w:val="left"/>
      </w:pPr>
      <w:r>
        <w:rPr>
          <w:b w:val="false"/>
          <w:bCs w:val="false"/>
          <w:i w:val="false"/>
          <w:iCs w:val="false"/>
        </w:rPr>
        <w:t xml:space="preserve">Staging is where every incoming file lands. It is the most-used screen in the app.</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"Clear" deletes without confirmation. </w:t>
      </w:r>
      <w:r>
        <w:t xml:space="preserve">One click vanishes everything in staging. If the team has 40 files queued and someone hits Clear by accident, there is no undo. Use a confirmation dialog that shows the count ("Clear 40 files from staging?") when there is more than a small threshold of files.</w:t>
      </w:r>
    </w:p>
    <w:p>
      <w:pPr>
        <w:pStyle w:val="ListParagraph"/>
        <w:numPr>
          <w:ilvl w:val="0"/>
          <w:numId w:val="2"/>
        </w:numPr>
        <w:spacing w:after="100" w:line="300"/>
      </w:pPr>
      <w:r>
        <w:rPr>
          <w:b/>
          <w:bCs/>
          <w:color w:val="1F3A5F"/>
        </w:rPr>
        <w:t xml:space="preserve">"Clear" is disabled in sessions mode without explanation. </w:t>
      </w:r>
      <w:r>
        <w:t xml:space="preserve">The button is greyed but there is no tooltip telling the user why. A one-line hint ("Clear is unavailable while viewing sessions") removes the confusion.</w:t>
      </w:r>
    </w:p>
    <w:p>
      <w:pPr>
        <w:pStyle w:val="ListParagraph"/>
        <w:numPr>
          <w:ilvl w:val="0"/>
          <w:numId w:val="2"/>
        </w:numPr>
        <w:spacing w:after="100" w:line="300"/>
      </w:pPr>
      <w:r>
        <w:rPr>
          <w:b/>
          <w:bCs/>
          <w:color w:val="1F3A5F"/>
        </w:rPr>
        <w:t xml:space="preserve">File list is not sortable. </w:t>
      </w:r>
      <w:r>
        <w:t xml:space="preserve">Files are stacked append-only. Sorting by size, date, kind, or status would help the team triage a noisy staging queue. Add a small segmented control above the list.</w:t>
      </w:r>
    </w:p>
    <w:p>
      <w:pPr>
        <w:pStyle w:val="ListParagraph"/>
        <w:numPr>
          <w:ilvl w:val="0"/>
          <w:numId w:val="2"/>
        </w:numPr>
        <w:spacing w:after="100" w:line="300"/>
      </w:pPr>
      <w:r>
        <w:rPr>
          <w:b/>
          <w:bCs/>
          <w:color w:val="1F3A5F"/>
        </w:rPr>
        <w:t xml:space="preserve">Progress feedback is dense and unlabelled. </w:t>
      </w:r>
      <w:r>
        <w:t xml:space="preserve">Per-file progress bars show a percentage but not what is happening (converting, filing, thumbnailing). Add a micro-label ("Filing to Work Picture…"). The overall status bar stacks three separate indicators; merge them into one with a tooltip for detail.</w:t>
      </w:r>
    </w:p>
    <w:p>
      <w:pPr>
        <w:pStyle w:val="ListParagraph"/>
        <w:numPr>
          <w:ilvl w:val="0"/>
          <w:numId w:val="2"/>
        </w:numPr>
        <w:spacing w:after="100" w:line="300"/>
      </w:pPr>
      <w:r>
        <w:rPr>
          <w:b/>
          <w:bCs/>
          <w:color w:val="1F3A5F"/>
        </w:rPr>
        <w:t xml:space="preserve">Context menu has redundant dividers. </w:t>
      </w:r>
      <w:r>
        <w:t xml:space="preserve">StagingFileRow has dividers between nearly every item, padding the menu. Group by action class and use two or three dividers, not five.</w:t>
      </w:r>
    </w:p>
    <w:p>
      <w:pPr>
        <w:pStyle w:val="ListParagraph"/>
        <w:numPr>
          <w:ilvl w:val="0"/>
          <w:numId w:val="2"/>
        </w:numPr>
        <w:spacing w:after="100" w:line="300"/>
      </w:pPr>
      <w:r>
        <w:rPr>
          <w:b/>
          <w:bCs/>
          <w:color w:val="1F3A5F"/>
        </w:rPr>
        <w:t xml:space="preserve">Empty state is passive. </w:t>
      </w:r>
      <w:r>
        <w:t xml:space="preserve">"No files staged / Click or press ⌘O" doesn't teach what staging is for. Rewrite to something like: "Drop media files here to file, prep, or post. Cmd+O or drag from Finder." The primary call-to-action should be the drop zone itself, styled as an affordance.</w:t>
      </w:r>
    </w:p>
    <w:p>
      <w:pPr>
        <w:pStyle w:val="ListParagraph"/>
        <w:numPr>
          <w:ilvl w:val="0"/>
          <w:numId w:val="2"/>
        </w:numPr>
        <w:spacing w:after="100" w:line="300"/>
      </w:pPr>
      <w:r>
        <w:rPr>
          <w:b/>
          <w:bCs/>
          <w:color w:val="1F3A5F"/>
        </w:rPr>
        <w:t xml:space="preserve">Sessions loader has no timeout or retry. </w:t>
      </w:r>
      <w:r>
        <w:t xml:space="preserve">If Asana sync stalls, the spinner spins forever. After ~10 seconds, swap to a retry button and a "Last synced: 5 min ago" hint.</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File thumbnails and ternary status icons (green checkmark, yellow partial, blue in-progress) are instantly scannable.</w:t>
      </w:r>
    </w:p>
    <w:p>
      <w:pPr>
        <w:pStyle w:val="ListParagraph"/>
        <w:numPr>
          <w:ilvl w:val="0"/>
          <w:numId w:val="2"/>
        </w:numPr>
        <w:spacing w:after="80" w:line="300"/>
      </w:pPr>
      <w:r>
        <w:t xml:space="preserve">Drag-and-drop with animated target highlighting is visually fluent.</w:t>
      </w:r>
    </w:p>
    <w:p>
      <w:pPr>
        <w:pStyle w:val="ListParagraph"/>
        <w:numPr>
          <w:ilvl w:val="0"/>
          <w:numId w:val="2"/>
        </w:numPr>
        <w:spacing w:after="80" w:line="300"/>
      </w:pPr>
      <w:r>
        <w:t xml:space="preserve">The sessions panel auto-detects matching server folders in real time — a smart piece of inference.</w:t>
      </w:r>
    </w:p>
    <w:p>
      <w:pPr>
        <w:pStyle w:val="Heading2"/>
        <w:spacing w:after="140" w:before="280"/>
      </w:pPr>
      <w:r>
        <w:rPr>
          <w:b/>
          <w:bCs/>
          <w:color w:val="1F3A5F"/>
          <w:sz w:val="28"/>
          <w:szCs w:val="28"/>
        </w:rPr>
        <w:t xml:space="preserve">Session Prep Flow</w:t>
      </w:r>
    </w:p>
    <w:p>
      <w:pPr>
        <w:spacing w:after="120" w:line="300"/>
        <w:jc w:val="left"/>
      </w:pPr>
      <w:r>
        <w:rPr>
          <w:b w:val="false"/>
          <w:bCs w:val="false"/>
          <w:i w:val="false"/>
          <w:iCs w:val="false"/>
        </w:rPr>
        <w:t xml:space="preserve">Session prep turns a pile of OMF/AAF/picture/music files into a tidy PREP folder. This is where the media team lives multiple times a day.</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ManualPrepSheet's dual modes need a clearer mental model. </w:t>
      </w:r>
      <w:r>
        <w:t xml:space="preserve">The "Folder Preview" vs "Checklist" picker sits low in the UI. The left panel's file list behaves differently depending on which mode is active (badges flip meaning), which creates cognitive load. Move the mode switch into the sheet's top toolbar and give each mode a distinct left-panel header.</w:t>
      </w:r>
    </w:p>
    <w:p>
      <w:pPr>
        <w:pStyle w:val="ListParagraph"/>
        <w:numPr>
          <w:ilvl w:val="0"/>
          <w:numId w:val="2"/>
        </w:numPr>
        <w:spacing w:after="100" w:line="300"/>
      </w:pPr>
      <w:r>
        <w:rPr>
          <w:b/>
          <w:bCs/>
          <w:color w:val="1F3A5F"/>
        </w:rPr>
        <w:t xml:space="preserve">Draggability is not signposted. </w:t>
      </w:r>
      <w:r>
        <w:t xml:space="preserve">Users are told to "drag files to checklist items" but the file rows show no drag affordance — no grabbing cursor, no edge handle. Contrast with SessionPrepElementsSheet which does show hover states. Borrow that pattern everywhere.</w:t>
      </w:r>
    </w:p>
    <w:p>
      <w:pPr>
        <w:pStyle w:val="ListParagraph"/>
        <w:numPr>
          <w:ilvl w:val="0"/>
          <w:numId w:val="2"/>
        </w:numPr>
        <w:spacing w:after="100" w:line="300"/>
      </w:pPr>
      <w:r>
        <w:rPr>
          <w:b/>
          <w:bCs/>
          <w:color w:val="1F3A5F"/>
        </w:rPr>
        <w:t xml:space="preserve">Checklist parser is silent on failure. </w:t>
      </w:r>
      <w:r>
        <w:t xml:space="preserve">Paste-in text that parses wrong produces no error. At minimum, surface a line count ("Parsed 12 items") and an inline warning for malformed lines.</w:t>
      </w:r>
    </w:p>
    <w:p>
      <w:pPr>
        <w:pStyle w:val="ListParagraph"/>
        <w:numPr>
          <w:ilvl w:val="0"/>
          <w:numId w:val="2"/>
        </w:numPr>
        <w:spacing w:after="100" w:line="300"/>
      </w:pPr>
      <w:r>
        <w:rPr>
          <w:b/>
          <w:bCs/>
          <w:color w:val="1F3A5F"/>
        </w:rPr>
        <w:t xml:space="preserve">Re-prepping an existing folder is undefined behavior to the user. </w:t>
      </w:r>
      <w:r>
        <w:t xml:space="preserve">A dialog appears when the prep folder already exists but does not explain whether files merge, overwrite, or error. Add one sentence of consequence to that dialog.</w:t>
      </w:r>
    </w:p>
    <w:p>
      <w:pPr>
        <w:pStyle w:val="ListParagraph"/>
        <w:numPr>
          <w:ilvl w:val="0"/>
          <w:numId w:val="2"/>
        </w:numPr>
        <w:spacing w:after="100" w:line="300"/>
      </w:pPr>
      <w:r>
        <w:rPr>
          <w:b/>
          <w:bCs/>
          <w:color w:val="1F3A5F"/>
        </w:rPr>
        <w:t xml:space="preserve">Override badges shift meaning between modes. </w:t>
      </w:r>
      <w:r>
        <w:t xml:space="preserve">In Checklist mode, the same file's indicator means a different thing than in Folder Preview mode. Pick one semantic or split into two distinct badge styles so users can't confuse them.</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Async video duration fetch keeps the UI responsive — a small win that compounds when dozens of clips are staged.</w:t>
      </w:r>
    </w:p>
    <w:p>
      <w:pPr>
        <w:pStyle w:val="ListParagraph"/>
        <w:numPr>
          <w:ilvl w:val="0"/>
          <w:numId w:val="2"/>
        </w:numPr>
        <w:spacing w:after="80" w:line="300"/>
      </w:pPr>
      <w:r>
        <w:t xml:space="preserve">Multi-file drag with Cmd-click is a proper power move and should be advertised.</w:t>
      </w:r>
    </w:p>
    <w:p>
      <w:pPr>
        <w:pStyle w:val="ListParagraph"/>
        <w:numPr>
          <w:ilvl w:val="0"/>
          <w:numId w:val="2"/>
        </w:numPr>
        <w:spacing w:after="80" w:line="300"/>
      </w:pPr>
      <w:r>
        <w:t xml:space="preserve">Slack checklist auto-generation with one-click copy is an excellent example of "meet the team where their tools already are."</w:t>
      </w:r>
    </w:p>
    <w:p>
      <w:pPr>
        <w:pStyle w:val="Heading2"/>
        <w:spacing w:after="140" w:before="280"/>
      </w:pPr>
      <w:r>
        <w:rPr>
          <w:b/>
          <w:bCs/>
          <w:color w:val="1F3A5F"/>
          <w:sz w:val="28"/>
          <w:szCs w:val="28"/>
        </w:rPr>
        <w:t xml:space="preserve">Posting &amp; Delivery Rounds</w:t>
      </w:r>
    </w:p>
    <w:p>
      <w:pPr>
        <w:spacing w:after="120" w:line="300"/>
        <w:jc w:val="left"/>
      </w:pPr>
      <w:r>
        <w:rPr>
          <w:b w:val="false"/>
          <w:bCs w:val="false"/>
          <w:i w:val="false"/>
          <w:iCs w:val="false"/>
        </w:rPr>
        <w:t xml:space="preserve">This is the delivery path: build POSTINGS/{nn}_{date}/ with Fullmixes (TV+WEB), Mixouts, Quicktimes; upload to Simian; notify the agency. It is revenue-critical and high-stakes.</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No one-click "New Round". </w:t>
      </w:r>
      <w:r>
        <w:t xml:space="preserve">The team's most common posting task is "make the next round folder for this docket." A dedicated action — "New Round → sequential number + today's date + correct subfolder skeleton" — should live prominently in the docket hub and the Simian post view. This is a classic case where automating 60 seconds of clicking into one button pays back daily.</w:t>
      </w:r>
    </w:p>
    <w:p>
      <w:pPr>
        <w:pStyle w:val="ListParagraph"/>
        <w:numPr>
          <w:ilvl w:val="0"/>
          <w:numId w:val="2"/>
        </w:numPr>
        <w:spacing w:after="100" w:line="300"/>
      </w:pPr>
      <w:r>
        <w:rPr>
          <w:b/>
          <w:bCs/>
          <w:color w:val="1F3A5F"/>
        </w:rPr>
        <w:t xml:space="preserve">Round structure (Fullmixes/TV+WEB/Mixouts/Quicktimes) is manual. </w:t>
      </w:r>
      <w:r>
        <w:t xml:space="preserve">The folder skeleton described in GRAYSON_PROCESSES.md is sacred, but the app does not build it for you when a new round is created. Scaffolding should be templated and deterministic.</w:t>
      </w:r>
    </w:p>
    <w:p>
      <w:pPr>
        <w:pStyle w:val="ListParagraph"/>
        <w:numPr>
          <w:ilvl w:val="0"/>
          <w:numId w:val="2"/>
        </w:numPr>
        <w:spacing w:after="100" w:line="300"/>
      </w:pPr>
      <w:r>
        <w:rPr>
          <w:b/>
          <w:bCs/>
          <w:color w:val="1F3A5F"/>
        </w:rPr>
        <w:t xml:space="preserve">Simian upload progress shows file count, not bytes. </w:t>
      </w:r>
      <w:r>
        <w:t xml:space="preserve">"1 of 5" can mean five tiny files or one 4 GB QuickTime. Swap to bytes transferred + total size + ETA. The file-count view is fine as a secondary detail.</w:t>
      </w:r>
    </w:p>
    <w:p>
      <w:pPr>
        <w:pStyle w:val="ListParagraph"/>
        <w:numPr>
          <w:ilvl w:val="0"/>
          <w:numId w:val="2"/>
        </w:numPr>
        <w:spacing w:after="100" w:line="300"/>
      </w:pPr>
      <w:r>
        <w:rPr>
          <w:b/>
          <w:bCs/>
          <w:color w:val="1F3A5F"/>
        </w:rPr>
        <w:t xml:space="preserve">No resume on upload failure. </w:t>
      </w:r>
      <w:r>
        <w:t xml:space="preserve">If Wi-Fi drops, the batch fails and you restart. Chunked resumable uploads, or at minimum a retry-only-the-failed-ones path, would eliminate the worst moment in the whole delivery flow.</w:t>
      </w:r>
    </w:p>
    <w:p>
      <w:pPr>
        <w:pStyle w:val="ListParagraph"/>
        <w:numPr>
          <w:ilvl w:val="0"/>
          <w:numId w:val="2"/>
        </w:numPr>
        <w:spacing w:after="100" w:line="300"/>
      </w:pPr>
      <w:r>
        <w:rPr>
          <w:b/>
          <w:bCs/>
          <w:color w:val="1F3A5F"/>
        </w:rPr>
        <w:t xml:space="preserve">Conflict handling on duplicate names is invisible. </w:t>
      </w:r>
      <w:r>
        <w:t xml:space="preserve">If a file with the same name already exists in Simian, the code does not clearly indicate whether it overwrites, renames, or errors. Surface the policy in the upload confirmation.</w:t>
      </w:r>
    </w:p>
    <w:p>
      <w:pPr>
        <w:pStyle w:val="ListParagraph"/>
        <w:numPr>
          <w:ilvl w:val="0"/>
          <w:numId w:val="2"/>
        </w:numPr>
        <w:spacing w:after="100" w:line="300"/>
      </w:pPr>
      <w:r>
        <w:rPr>
          <w:b/>
          <w:bCs/>
          <w:color w:val="1F3A5F"/>
        </w:rPr>
        <w:t xml:space="preserve">Post-upload success is silent. </w:t>
      </w:r>
      <w:r>
        <w:t xml:space="preserve">Rename and upload both succeed with a status-bar line. For a high-stakes action, add a more visible confirmation (toast with "View on Simian" deep link) so the team knows the delivery is live.</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Keyboard navigation in Simian post view (arrow keys, Shift+arrow range select, ⌘↓ to open, ⌘N to new folder, Return to rename) reaches full Finder parity.</w:t>
      </w:r>
    </w:p>
    <w:p>
      <w:pPr>
        <w:pStyle w:val="ListParagraph"/>
        <w:numPr>
          <w:ilvl w:val="0"/>
          <w:numId w:val="2"/>
        </w:numPr>
        <w:spacing w:after="80" w:line="300"/>
      </w:pPr>
      <w:r>
        <w:t xml:space="preserve">Drag-drop of audio onto pictures using NSOutlineView with JSON drag payloads is sophisticated.</w:t>
      </w:r>
    </w:p>
    <w:p>
      <w:pPr>
        <w:pStyle w:val="ListParagraph"/>
        <w:numPr>
          <w:ilvl w:val="0"/>
          <w:numId w:val="2"/>
        </w:numPr>
        <w:spacing w:after="80" w:line="300"/>
      </w:pPr>
      <w:r>
        <w:t xml:space="preserve">Color-coded status badges (Archived green, Downloading blue, In-queue grey) read at a glance.</w:t>
      </w:r>
    </w:p>
    <w:p>
      <w:pPr>
        <w:pStyle w:val="Heading2"/>
        <w:spacing w:after="140" w:before="280"/>
      </w:pPr>
      <w:r>
        <w:rPr>
          <w:b/>
          <w:bCs/>
          <w:color w:val="1F3A5F"/>
          <w:sz w:val="28"/>
          <w:szCs w:val="28"/>
        </w:rPr>
        <w:t xml:space="preserve">Video Restripe (FFmpeg)</w:t>
      </w:r>
    </w:p>
    <w:p>
      <w:pPr>
        <w:spacing w:after="120" w:line="300"/>
        <w:jc w:val="left"/>
      </w:pPr>
      <w:r>
        <w:rPr>
          <w:b w:val="false"/>
          <w:bCs w:val="false"/>
          <w:i w:val="false"/>
          <w:iCs w:val="false"/>
        </w:rPr>
        <w:t xml:space="preserve">Restripe is the workhorse: replace the audio on a video file with the new mix, in TV or WEB spec, for delivery.</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Jobs run sequentially even when they could parallelize. </w:t>
      </w:r>
      <w:r>
        <w:t xml:space="preserve">5 pictures × 3 audios = 15 sequential FFmpeg runs. Modern Macs can handle 2–4 in parallel. Add a simple job queue with a configurable concurrency (default 2) and a visible queue panel.</w:t>
      </w:r>
    </w:p>
    <w:p>
      <w:pPr>
        <w:pStyle w:val="ListParagraph"/>
        <w:numPr>
          <w:ilvl w:val="0"/>
          <w:numId w:val="2"/>
        </w:numPr>
        <w:spacing w:after="100" w:line="300"/>
      </w:pPr>
      <w:r>
        <w:rPr>
          <w:b/>
          <w:bCs/>
          <w:color w:val="1F3A5F"/>
        </w:rPr>
        <w:t xml:space="preserve">No ETA on progress. </w:t>
      </w:r>
      <w:r>
        <w:t xml:space="preserve">FFmpeg reports fps and encoding speed; the code captures it in ConversionJob.encodingSpeed but doesn't display it. Surface "2:34 remaining · 1.8× realtime" in every active job row.</w:t>
      </w:r>
    </w:p>
    <w:p>
      <w:pPr>
        <w:pStyle w:val="ListParagraph"/>
        <w:numPr>
          <w:ilvl w:val="0"/>
          <w:numId w:val="2"/>
        </w:numPr>
        <w:spacing w:after="100" w:line="300"/>
      </w:pPr>
      <w:r>
        <w:rPr>
          <w:b/>
          <w:bCs/>
          <w:color w:val="1F3A5F"/>
        </w:rPr>
        <w:t xml:space="preserve">No pause / resume. </w:t>
      </w:r>
      <w:r>
        <w:t xml:space="preserve">A batch started is a batch committed. Add Pause on the whole queue and on individual jobs; FFmpeg can be SIGSTOPped and resumed.</w:t>
      </w:r>
    </w:p>
    <w:p>
      <w:pPr>
        <w:pStyle w:val="ListParagraph"/>
        <w:numPr>
          <w:ilvl w:val="0"/>
          <w:numId w:val="2"/>
        </w:numPr>
        <w:spacing w:after="100" w:line="300"/>
      </w:pPr>
      <w:r>
        <w:rPr>
          <w:b/>
          <w:bCs/>
          <w:color w:val="1F3A5F"/>
        </w:rPr>
        <w:t xml:space="preserve">FFmpeg errors bubble up raw and unactionable. </w:t>
      </w:r>
      <w:r>
        <w:t xml:space="preserve">"Video converter not available" is a dead end. Error messages should include a suggested action ("Check that FFmpeg is installed" with a link to the Install sheet).</w:t>
      </w:r>
    </w:p>
    <w:p>
      <w:pPr>
        <w:pStyle w:val="ListParagraph"/>
        <w:numPr>
          <w:ilvl w:val="0"/>
          <w:numId w:val="2"/>
        </w:numPr>
        <w:spacing w:after="100" w:line="300"/>
      </w:pPr>
      <w:r>
        <w:rPr>
          <w:b/>
          <w:bCs/>
          <w:color w:val="1F3A5F"/>
        </w:rPr>
        <w:t xml:space="preserve">"Link selected audio" button does nothing when nothing is selected. </w:t>
      </w:r>
      <w:r>
        <w:t xml:space="preserve">No feedback, no explanation. Disable it and show an empty-state hint in the assignments panel: "Select audio from the pool on the left, then drag here or click Link."</w:t>
      </w:r>
    </w:p>
    <w:p>
      <w:pPr>
        <w:pStyle w:val="ListParagraph"/>
        <w:numPr>
          <w:ilvl w:val="0"/>
          <w:numId w:val="2"/>
        </w:numPr>
        <w:spacing w:after="100" w:line="300"/>
      </w:pPr>
      <w:r>
        <w:rPr>
          <w:b/>
          <w:bCs/>
          <w:color w:val="1F3A5F"/>
        </w:rPr>
        <w:t xml:space="preserve">Batch rename is buried in restripe. </w:t>
      </w:r>
      <w:r>
        <w:t xml:space="preserve">Button only appears when ≥2 assignments exist for a picture. A power user expects a single top-level "Rename all outputs" that understands TV vs WEB, docket prefix, and round number.</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The three-column layout (audio pool → pictures → assignments) maps neatly to the mental model.</w:t>
      </w:r>
    </w:p>
    <w:p>
      <w:pPr>
        <w:pStyle w:val="ListParagraph"/>
        <w:numPr>
          <w:ilvl w:val="0"/>
          <w:numId w:val="2"/>
        </w:numPr>
        <w:spacing w:after="80" w:line="300"/>
      </w:pPr>
      <w:r>
        <w:t xml:space="preserve">Inline editable output names with live preview is the kind of small polish that separates good from great.</w:t>
      </w:r>
    </w:p>
    <w:p>
      <w:pPr>
        <w:pStyle w:val="ListParagraph"/>
        <w:numPr>
          <w:ilvl w:val="0"/>
          <w:numId w:val="2"/>
        </w:numPr>
        <w:spacing w:after="80" w:line="300"/>
      </w:pPr>
      <w:r>
        <w:t xml:space="preserve">Drag-audio-directly-onto-picture (bypassing the assignments column) is a rare concession to power users.</w:t>
      </w:r>
    </w:p>
    <w:p>
      <w:pPr>
        <w:pStyle w:val="Heading2"/>
        <w:spacing w:after="140" w:before="280"/>
      </w:pPr>
      <w:r>
        <w:rPr>
          <w:b/>
          <w:bCs/>
          <w:color w:val="1F3A5F"/>
          <w:sz w:val="28"/>
          <w:szCs w:val="28"/>
        </w:rPr>
        <w:t xml:space="preserve">Batch Rename</w:t>
      </w:r>
    </w:p>
    <w:p>
      <w:pPr>
        <w:spacing w:after="120" w:line="300"/>
        <w:jc w:val="left"/>
      </w:pPr>
      <w:r>
        <w:rPr>
          <w:b w:val="false"/>
          <w:bCs w:val="false"/>
          <w:i w:val="false"/>
          <w:iCs w:val="false"/>
        </w:rPr>
        <w:t xml:space="preserve">Batch rename shows up twice — general (BatchRenameSheet) and restripe-specific (RestripeBatchRenameSheet). They have drifted.</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Only one of the two sheets detects name conflicts. </w:t>
      </w:r>
      <w:r>
        <w:t xml:space="preserve">BatchRenameSheet warns on conflicts, RestripeBatchRenameSheet doesn't. Applying a prefix that collides with another file will silently clobber. Port the conflict detection.</w:t>
      </w:r>
    </w:p>
    <w:p>
      <w:pPr>
        <w:pStyle w:val="ListParagraph"/>
        <w:numPr>
          <w:ilvl w:val="0"/>
          <w:numId w:val="2"/>
        </w:numPr>
        <w:spacing w:after="100" w:line="300"/>
      </w:pPr>
      <w:r>
        <w:rPr>
          <w:b/>
          <w:bCs/>
          <w:color w:val="1F3A5F"/>
        </w:rPr>
        <w:t xml:space="preserve">Conflict warning doesn't block apply. </w:t>
      </w:r>
      <w:r>
        <w:t xml:space="preserve">The warning appears but the "Rename Files" button stays enabled. For the first version, block apply when conflicts exist (user can uncheck conflicting items). For the second version, show a conflict resolution UI ("rename these 3 with a suffix").</w:t>
      </w:r>
    </w:p>
    <w:p>
      <w:pPr>
        <w:pStyle w:val="ListParagraph"/>
        <w:numPr>
          <w:ilvl w:val="0"/>
          <w:numId w:val="2"/>
        </w:numPr>
        <w:spacing w:after="100" w:line="300"/>
      </w:pPr>
      <w:r>
        <w:rPr>
          <w:b/>
          <w:bCs/>
          <w:color w:val="1F3A5F"/>
        </w:rPr>
        <w:t xml:space="preserve">No undo after partial failure. </w:t>
      </w:r>
      <w:r>
        <w:t xml:space="preserve">If 8 of 10 renames succeed and 2 fail because a file is locked, the successes are permanent. Keep the old→new map in memory for the session and expose a one-click "Undo last batch rename".</w:t>
      </w:r>
    </w:p>
    <w:p>
      <w:pPr>
        <w:pStyle w:val="ListParagraph"/>
        <w:numPr>
          <w:ilvl w:val="0"/>
          <w:numId w:val="2"/>
        </w:numPr>
        <w:spacing w:after="100" w:line="300"/>
      </w:pPr>
      <w:r>
        <w:rPr>
          <w:b/>
          <w:bCs/>
          <w:color w:val="1F3A5F"/>
        </w:rPr>
        <w:t xml:space="preserve">Token help is a popover behind a "?" icon. </w:t>
      </w:r>
      <w:r>
        <w:t xml:space="preserve">{docket}, {date}, {seq}, {ext} are not obvious. Either show tokens inline as chips you can click to insert, or expand the help by default on first use.</w:t>
      </w:r>
    </w:p>
    <w:p>
      <w:pPr>
        <w:pStyle w:val="ListParagraph"/>
        <w:numPr>
          <w:ilvl w:val="0"/>
          <w:numId w:val="2"/>
        </w:numPr>
        <w:spacing w:after="100" w:line="300"/>
      </w:pPr>
      <w:r>
        <w:rPr>
          <w:b/>
          <w:bCs/>
          <w:color w:val="1F3A5F"/>
        </w:rPr>
        <w:t xml:space="preserve">Number + digit edge cases are not validated. </w:t>
      </w:r>
      <w:r>
        <w:t xml:space="preserve">"Start: 99, Digits: 2" produces "99, 100, 101" — two different widths. Either auto-widen or warn.</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Live preview as you type is instant and excellent — the single best feature in this sheet.</w:t>
      </w:r>
    </w:p>
    <w:p>
      <w:pPr>
        <w:pStyle w:val="ListParagraph"/>
        <w:numPr>
          <w:ilvl w:val="0"/>
          <w:numId w:val="2"/>
        </w:numPr>
        <w:spacing w:after="80" w:line="300"/>
      </w:pPr>
      <w:r>
        <w:t xml:space="preserve">Concrete example patterns in help ("{docket}_{original}" → "25001_ProjectName_MyVideo.mov") beat abstract syntax descriptions.</w:t>
      </w:r>
    </w:p>
    <w:p>
      <w:pPr>
        <w:pStyle w:val="Heading2"/>
        <w:spacing w:after="140" w:before="280"/>
      </w:pPr>
      <w:r>
        <w:rPr>
          <w:b/>
          <w:bCs/>
          <w:color w:val="1F3A5F"/>
          <w:sz w:val="28"/>
          <w:szCs w:val="28"/>
        </w:rPr>
        <w:t xml:space="preserve">Simian Upload &amp; Archive</w:t>
      </w:r>
    </w:p>
    <w:p>
      <w:pPr>
        <w:spacing w:after="120" w:line="300"/>
        <w:jc w:val="left"/>
      </w:pPr>
      <w:r>
        <w:rPr>
          <w:b w:val="false"/>
          <w:bCs w:val="false"/>
          <w:i w:val="false"/>
          <w:iCs w:val="false"/>
        </w:rPr>
        <w:t xml:space="preserve">Simian is client-facing delivery and archive. Getting this wrong is visible to agencies.</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Archive scans block the UI. </w:t>
      </w:r>
      <w:r>
        <w:t xml:space="preserve">The "Scan DATA BACKUPS" toggle can freeze the window while results come in. Push this work fully off the main thread; show a progress bar.</w:t>
      </w:r>
    </w:p>
    <w:p>
      <w:pPr>
        <w:pStyle w:val="ListParagraph"/>
        <w:numPr>
          <w:ilvl w:val="0"/>
          <w:numId w:val="2"/>
        </w:numPr>
        <w:spacing w:after="100" w:line="300"/>
      </w:pPr>
      <w:r>
        <w:rPr>
          <w:b/>
          <w:bCs/>
          <w:color w:val="1F3A5F"/>
        </w:rPr>
        <w:t xml:space="preserve">Delete-project confirmation requires typing "DELETE" per project. </w:t>
      </w:r>
      <w:r>
        <w:t xml:space="preserve">Good safety; painful for batch cleanup. For batch deletes, require typing DELETE once to unlock, plus per-item checkmarks.</w:t>
      </w:r>
    </w:p>
    <w:p>
      <w:pPr>
        <w:pStyle w:val="ListParagraph"/>
        <w:numPr>
          <w:ilvl w:val="0"/>
          <w:numId w:val="2"/>
        </w:numPr>
        <w:spacing w:after="100" w:line="300"/>
      </w:pPr>
      <w:r>
        <w:rPr>
          <w:b/>
          <w:bCs/>
          <w:color w:val="1F3A5F"/>
        </w:rPr>
        <w:t xml:space="preserve">Inline rename success is silent. </w:t>
      </w:r>
      <w:r>
        <w:t xml:space="preserve">No toast, no animation. A subtle flash on the renamed row would confirm without nagging.</w:t>
      </w:r>
    </w:p>
    <w:p>
      <w:pPr>
        <w:pStyle w:val="ListParagraph"/>
        <w:numPr>
          <w:ilvl w:val="0"/>
          <w:numId w:val="2"/>
        </w:numPr>
        <w:spacing w:after="100" w:line="300"/>
      </w:pPr>
      <w:r>
        <w:rPr>
          <w:b/>
          <w:bCs/>
          <w:color w:val="1F3A5F"/>
        </w:rPr>
        <w:t xml:space="preserve">Ambiguous docket dialog during archive forces a guess. </w:t>
      </w:r>
      <w:r>
        <w:t xml:space="preserve">When a project's docket doesn't match current-year prefix, the app asks Include/Exclude. Add a line showing what the name is and a "learn more" link pointing to the docket-naming rules.</w:t>
      </w:r>
    </w:p>
    <w:p>
      <w:pPr>
        <w:pStyle w:val="ListParagraph"/>
        <w:numPr>
          <w:ilvl w:val="0"/>
          <w:numId w:val="2"/>
        </w:numPr>
        <w:spacing w:after="100" w:line="300"/>
      </w:pPr>
      <w:r>
        <w:rPr>
          <w:b/>
          <w:bCs/>
          <w:color w:val="1F3A5F"/>
        </w:rPr>
        <w:t xml:space="preserve">No indication that a project is already backed up before upload. </w:t>
      </w:r>
      <w:r>
        <w:t xml:space="preserve">The comparison against GM DATA BACKUPS is computed — surface it more assertively as a badge on the row before the user even clicks Upload.</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Archive comparison with GM DATA BACKUPS is a standout feature — prevents accidental duplicate archiving.</w:t>
      </w:r>
    </w:p>
    <w:p>
      <w:pPr>
        <w:pStyle w:val="ListParagraph"/>
        <w:numPr>
          <w:ilvl w:val="0"/>
          <w:numId w:val="2"/>
        </w:numPr>
        <w:spacing w:after="80" w:line="300"/>
      </w:pPr>
      <w:r>
        <w:t xml:space="preserve">Date-range filtering for archival keeps batches sane.</w:t>
      </w:r>
    </w:p>
    <w:p>
      <w:pPr>
        <w:pStyle w:val="ListParagraph"/>
        <w:numPr>
          <w:ilvl w:val="0"/>
          <w:numId w:val="2"/>
        </w:numPr>
        <w:spacing w:after="80" w:line="300"/>
      </w:pPr>
      <w:r>
        <w:t xml:space="preserve">Selected-size readout before download prevents the classic "you're about to download 80 GB" surprise.</w:t>
      </w:r>
    </w:p>
    <w:p>
      <w:pPr>
        <w:pStyle w:val="Heading2"/>
        <w:spacing w:after="140" w:before="280"/>
      </w:pPr>
      <w:r>
        <w:rPr>
          <w:b/>
          <w:bCs/>
          <w:color w:val="1F3A5F"/>
          <w:sz w:val="28"/>
          <w:szCs w:val="28"/>
        </w:rPr>
        <w:t xml:space="preserve">New-Docket Intake</w:t>
      </w:r>
    </w:p>
    <w:p>
      <w:pPr>
        <w:spacing w:after="120" w:line="300"/>
        <w:jc w:val="left"/>
      </w:pPr>
      <w:r>
        <w:rPr>
          <w:b w:val="false"/>
          <w:bCs w:val="false"/>
          <w:i w:val="false"/>
          <w:iCs w:val="false"/>
        </w:rPr>
        <w:t xml:space="preserve">The intake path is Gmail → notification → confirm docket + job → create folder tree. It is the front door of every project.</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Three sequential dialogs where one would do. </w:t>
      </w:r>
      <w:r>
        <w:t xml:space="preserve">DocketNumberInputDialog, then JobNameEditDialog, then SimianProjectCreationDialog. Consolidate into one sheet with three clearly labeled fields. Multiple confirm buttons where one would suffice is the classic sign of grown-organically UI.</w:t>
      </w:r>
    </w:p>
    <w:p>
      <w:pPr>
        <w:pStyle w:val="ListParagraph"/>
        <w:numPr>
          <w:ilvl w:val="0"/>
          <w:numId w:val="2"/>
        </w:numPr>
        <w:spacing w:after="100" w:line="300"/>
      </w:pPr>
      <w:r>
        <w:rPr>
          <w:b/>
          <w:bCs/>
          <w:color w:val="1F3A5F"/>
        </w:rPr>
        <w:t xml:space="preserve">No provenance badge. </w:t>
      </w:r>
      <w:r>
        <w:t xml:space="preserve">A new docket notification does not show where it came from — Gmail parse, Asana sync, manual entry. A small chip ("Detected from Gmail · 14:22") builds trust in the auto-detection.</w:t>
      </w:r>
    </w:p>
    <w:p>
      <w:pPr>
        <w:pStyle w:val="ListParagraph"/>
        <w:numPr>
          <w:ilvl w:val="0"/>
          <w:numId w:val="2"/>
        </w:numPr>
        <w:spacing w:after="100" w:line="300"/>
      </w:pPr>
      <w:r>
        <w:rPr>
          <w:b/>
          <w:bCs/>
          <w:color w:val="1F3A5F"/>
        </w:rPr>
        <w:t xml:space="preserve">Auto-generated docket number is unexplained. </w:t>
      </w:r>
      <w:r>
        <w:t xml:space="preserve">The hint text "Leave empty to auto-generate: 26XXX" doesn't say whether the generator is smart (looks up what exists in Asana or the server). Preview the actual next value.</w:t>
      </w:r>
    </w:p>
    <w:p>
      <w:pPr>
        <w:pStyle w:val="ListParagraph"/>
        <w:numPr>
          <w:ilvl w:val="0"/>
          <w:numId w:val="2"/>
        </w:numPr>
        <w:spacing w:after="100" w:line="300"/>
      </w:pPr>
      <w:r>
        <w:rPr>
          <w:b/>
          <w:bCs/>
          <w:color w:val="1F3A5F"/>
        </w:rPr>
        <w:t xml:space="preserve">Silent validation. </w:t>
      </w:r>
      <w:r>
        <w:t xml:space="preserve">When the submit button goes disabled, the user has to guess what is wrong. Add inline error messages under each field ("Job name required", "Docket must start with 26 or 27").</w:t>
      </w:r>
    </w:p>
    <w:p>
      <w:pPr>
        <w:pStyle w:val="ListParagraph"/>
        <w:numPr>
          <w:ilvl w:val="0"/>
          <w:numId w:val="2"/>
        </w:numPr>
        <w:spacing w:after="100" w:line="300"/>
      </w:pPr>
      <w:r>
        <w:rPr>
          <w:b/>
          <w:bCs/>
          <w:color w:val="1F3A5F"/>
        </w:rPr>
        <w:t xml:space="preserve">No confirmation of success. </w:t>
      </w:r>
      <w:r>
        <w:t xml:space="preserve">Dialog closes, folder is created, nothing shows on screen. Close the loop with a toast: "Docket 26115 created · Open folder."</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Pre-fills from Asana metadata save typing when the path is clean.</w:t>
      </w:r>
    </w:p>
    <w:p>
      <w:pPr>
        <w:pStyle w:val="ListParagraph"/>
        <w:numPr>
          <w:ilvl w:val="0"/>
          <w:numId w:val="2"/>
        </w:numPr>
        <w:spacing w:after="80" w:line="300"/>
      </w:pPr>
      <w:r>
        <w:t xml:space="preserve">Duplicate detection prevents double-creation.</w:t>
      </w:r>
    </w:p>
    <w:p>
      <w:pPr>
        <w:pStyle w:val="ListParagraph"/>
        <w:numPr>
          <w:ilvl w:val="0"/>
          <w:numId w:val="2"/>
        </w:numPr>
        <w:spacing w:after="80" w:line="300"/>
      </w:pPr>
      <w:r>
        <w:t xml:space="preserve">Keyboard submission (Return) and cancel (Escape) are consistent across dialogs.</w:t>
      </w:r>
    </w:p>
    <w:p>
      <w:pPr>
        <w:pStyle w:val="Heading2"/>
        <w:spacing w:after="140" w:before="280"/>
      </w:pPr>
      <w:r>
        <w:rPr>
          <w:b/>
          <w:bCs/>
          <w:color w:val="1F3A5F"/>
          <w:sz w:val="28"/>
          <w:szCs w:val="28"/>
        </w:rPr>
        <w:t xml:space="preserve">Notifications &amp; Notification Center</w:t>
      </w:r>
    </w:p>
    <w:p>
      <w:pPr>
        <w:spacing w:after="120" w:line="300"/>
        <w:jc w:val="left"/>
      </w:pPr>
      <w:r>
        <w:rPr>
          <w:b w:val="false"/>
          <w:bCs w:val="false"/>
          <w:i w:val="false"/>
          <w:iCs w:val="false"/>
        </w:rPr>
        <w:t xml:space="preserve">MediaDash has two notification surfaces — popup toasts and a dedicated Notification Center window — plus integration with macOS system notifications.</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No grouping or batching. </w:t>
      </w:r>
      <w:r>
        <w:t xml:space="preserve">Five new dockets in five minutes means five sequential toasts. Bundle within a short window into a single toast ("3 new dockets") that expands on click.</w:t>
      </w:r>
    </w:p>
    <w:p>
      <w:pPr>
        <w:pStyle w:val="ListParagraph"/>
        <w:numPr>
          <w:ilvl w:val="0"/>
          <w:numId w:val="2"/>
        </w:numPr>
        <w:spacing w:after="100" w:line="300"/>
      </w:pPr>
      <w:r>
        <w:rPr>
          <w:b/>
          <w:bCs/>
          <w:color w:val="1F3A5F"/>
        </w:rPr>
        <w:t xml:space="preserve">Urgency is invisible. </w:t>
      </w:r>
      <w:r>
        <w:t xml:space="preserve">NotificationType has 7 cases but they all render the same blue box. Use color/icon/priority to distinguish info, warning, action-required, and error.</w:t>
      </w:r>
    </w:p>
    <w:p>
      <w:pPr>
        <w:pStyle w:val="ListParagraph"/>
        <w:numPr>
          <w:ilvl w:val="0"/>
          <w:numId w:val="2"/>
        </w:numPr>
        <w:spacing w:after="100" w:line="300"/>
      </w:pPr>
      <w:r>
        <w:rPr>
          <w:b/>
          <w:bCs/>
          <w:color w:val="1F3A5F"/>
        </w:rPr>
        <w:t xml:space="preserve">Hard-coded 4-second auto-dismiss. </w:t>
      </w:r>
      <w:r>
        <w:t xml:space="preserve">A long notification may vanish before a user reads it. Pause on hover; compute minimum display time from text length.</w:t>
      </w:r>
    </w:p>
    <w:p>
      <w:pPr>
        <w:pStyle w:val="ListParagraph"/>
        <w:numPr>
          <w:ilvl w:val="0"/>
          <w:numId w:val="2"/>
        </w:numPr>
        <w:spacing w:after="100" w:line="300"/>
      </w:pPr>
      <w:r>
        <w:rPr>
          <w:b/>
          <w:bCs/>
          <w:color w:val="1F3A5F"/>
        </w:rPr>
        <w:t xml:space="preserve">Dismissed notifications vanish. </w:t>
      </w:r>
      <w:r>
        <w:t xml:space="preserve">No history, no undo. The Notification Center could be the history view by default, with a filter for "dismissed today."</w:t>
      </w:r>
    </w:p>
    <w:p>
      <w:pPr>
        <w:pStyle w:val="ListParagraph"/>
        <w:numPr>
          <w:ilvl w:val="0"/>
          <w:numId w:val="2"/>
        </w:numPr>
        <w:spacing w:after="100" w:line="300"/>
      </w:pPr>
      <w:r>
        <w:rPr>
          <w:b/>
          <w:bCs/>
          <w:color w:val="1F3A5F"/>
        </w:rPr>
        <w:t xml:space="preserve">Two surfaces, unclear rules. </w:t>
      </w:r>
      <w:r>
        <w:t xml:space="preserve">It is not obvious which notifications show as toasts vs. only in the Center. Define the taxonomy explicitly: actionable = toast + Center, informational = Center-only.</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Separate notifications window positioned relative to the main window is less disruptive than macOS system notifications for this kind of work.</w:t>
      </w:r>
    </w:p>
    <w:p>
      <w:pPr>
        <w:pStyle w:val="ListParagraph"/>
        <w:numPr>
          <w:ilvl w:val="0"/>
          <w:numId w:val="2"/>
        </w:numPr>
        <w:spacing w:after="80" w:line="300"/>
      </w:pPr>
      <w:r>
        <w:t xml:space="preserve">Specific icons per notification type (folder.badge.plus for dockets, link.circle.fill for media deliveries) make scanning fast.</w:t>
      </w:r>
    </w:p>
    <w:p>
      <w:pPr>
        <w:pStyle w:val="Heading2"/>
        <w:spacing w:after="140" w:before="280"/>
      </w:pPr>
      <w:r>
        <w:rPr>
          <w:b/>
          <w:bCs/>
          <w:color w:val="1F3A5F"/>
          <w:sz w:val="28"/>
          <w:szCs w:val="28"/>
        </w:rPr>
        <w:t xml:space="preserve">Docket Hub</w:t>
      </w:r>
    </w:p>
    <w:p>
      <w:pPr>
        <w:spacing w:after="120" w:line="300"/>
        <w:jc w:val="left"/>
      </w:pPr>
      <w:r>
        <w:rPr>
          <w:b w:val="false"/>
          <w:bCs w:val="false"/>
          <w:i w:val="false"/>
          <w:iCs w:val="false"/>
        </w:rPr>
        <w:t xml:space="preserve">The docket hub is the cross-source view of a single docket: Asana, Simian, Server, Metadata.</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Five tabs for an "overview" is too many. </w:t>
      </w:r>
      <w:r>
        <w:t xml:space="preserve">Overview, Asana, Simian, Server, Metadata. The Overview tab should aggregate mini-previews of each of the others, so the default view is a dashboard, not a home screen.</w:t>
      </w:r>
    </w:p>
    <w:p>
      <w:pPr>
        <w:pStyle w:val="ListParagraph"/>
        <w:numPr>
          <w:ilvl w:val="0"/>
          <w:numId w:val="2"/>
        </w:numPr>
        <w:spacing w:after="100" w:line="300"/>
      </w:pPr>
      <w:r>
        <w:rPr>
          <w:b/>
          <w:bCs/>
          <w:color w:val="1F3A5F"/>
        </w:rPr>
        <w:t xml:space="preserve">Two keyboard systems are fighting. </w:t>
      </w:r>
      <w:r>
        <w:t xml:space="preserve">Custom handler + onKeyPress modifiers both respond to arrows/Tab/Return. Duplicate logic for left/right arrow handling is a bug waiting to happen. Consolidate into one.</w:t>
      </w:r>
    </w:p>
    <w:p>
      <w:pPr>
        <w:pStyle w:val="ListParagraph"/>
        <w:numPr>
          <w:ilvl w:val="0"/>
          <w:numId w:val="2"/>
        </w:numPr>
        <w:spacing w:after="100" w:line="300"/>
      </w:pPr>
      <w:r>
        <w:rPr>
          <w:b/>
          <w:bCs/>
          <w:color w:val="1F3A5F"/>
        </w:rPr>
        <w:t xml:space="preserve">Tab switch clears selection but does not move focus. </w:t>
      </w:r>
      <w:r>
        <w:t xml:space="preserve">Users have to re-arrow down to the first item each time. Restore the previous focus per tab, or always focus the first item.</w:t>
      </w:r>
    </w:p>
    <w:p>
      <w:pPr>
        <w:pStyle w:val="ListParagraph"/>
        <w:numPr>
          <w:ilvl w:val="0"/>
          <w:numId w:val="2"/>
        </w:numPr>
        <w:spacing w:after="100" w:line="300"/>
      </w:pPr>
      <w:r>
        <w:rPr>
          <w:b/>
          <w:bCs/>
          <w:color w:val="1F3A5F"/>
        </w:rPr>
        <w:t xml:space="preserve">Card information density is uneven. </w:t>
      </w:r>
      <w:r>
        <w:t xml:space="preserve">Asana cards show 4 fields, Simian 6, Server 4. Pick a standard shape (title, 2 primary facts, 1 action) and let detail live in the inspector.</w:t>
      </w:r>
    </w:p>
    <w:p>
      <w:pPr>
        <w:pStyle w:val="ListParagraph"/>
        <w:numPr>
          <w:ilvl w:val="0"/>
          <w:numId w:val="2"/>
        </w:numPr>
        <w:spacing w:after="100" w:line="300"/>
      </w:pPr>
      <w:r>
        <w:rPr>
          <w:b/>
          <w:bCs/>
          <w:color w:val="1F3A5F"/>
        </w:rPr>
        <w:t xml:space="preserve">Refresh button is unlabeled. </w:t>
      </w:r>
      <w:r>
        <w:t xml:space="preserve">A circular arrow icon next to copy buttons, no text. Add a label or tooltip.</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Tab counts ("Asana (2)", "Simian (0)") let users skip empty tabs.</w:t>
      </w:r>
    </w:p>
    <w:p>
      <w:pPr>
        <w:pStyle w:val="ListParagraph"/>
        <w:numPr>
          <w:ilvl w:val="0"/>
          <w:numId w:val="2"/>
        </w:numPr>
        <w:spacing w:after="80" w:line="300"/>
      </w:pPr>
      <w:r>
        <w:t xml:space="preserve">Quick copy of docket name and number is exactly what producers need for pasting into agency emails.</w:t>
      </w:r>
    </w:p>
    <w:p>
      <w:pPr>
        <w:pStyle w:val="ListParagraph"/>
        <w:numPr>
          <w:ilvl w:val="0"/>
          <w:numId w:val="2"/>
        </w:numPr>
        <w:spacing w:after="80" w:line="300"/>
      </w:pPr>
      <w:r>
        <w:t xml:space="preserve">Escape closes the window — the right macOS instinct.</w:t>
      </w:r>
    </w:p>
    <w:p>
      <w:pPr>
        <w:pStyle w:val="Heading2"/>
        <w:spacing w:after="140" w:before="280"/>
      </w:pPr>
      <w:r>
        <w:rPr>
          <w:b/>
          <w:bCs/>
          <w:color w:val="1F3A5F"/>
          <w:sz w:val="28"/>
          <w:szCs w:val="28"/>
        </w:rPr>
        <w:t xml:space="preserve">Producer View &amp; Asana Integration</w:t>
      </w:r>
    </w:p>
    <w:p>
      <w:pPr>
        <w:spacing w:after="120" w:line="300"/>
        <w:jc w:val="left"/>
      </w:pPr>
      <w:r>
        <w:rPr>
          <w:b w:val="false"/>
          <w:bCs w:val="false"/>
          <w:i w:val="false"/>
          <w:iCs w:val="false"/>
        </w:rPr>
        <w:t xml:space="preserve">The producer role is its own universe: search projects, read task detail, navigate the calendar, push to Airtable.</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Due dates are read-only in task detail. </w:t>
      </w:r>
      <w:r>
        <w:t xml:space="preserve">AsanaTaskDetailView shows "Demos in by" but you cannot change the date without opening Asana in a browser. This is the single biggest friction in the producer role. Add an inline date picker.</w:t>
      </w:r>
    </w:p>
    <w:p>
      <w:pPr>
        <w:pStyle w:val="ListParagraph"/>
        <w:numPr>
          <w:ilvl w:val="0"/>
          <w:numId w:val="2"/>
        </w:numPr>
        <w:spacing w:after="100" w:line="300"/>
      </w:pPr>
      <w:r>
        <w:rPr>
          <w:b/>
          <w:bCs/>
          <w:color w:val="1F3A5F"/>
        </w:rPr>
        <w:t xml:space="preserve">Each task opens its own floating window. </w:t>
      </w:r>
      <w:r>
        <w:t xml:space="preserve">Three open tasks = three windows. Add tabbed task detail within a single window (like Xcode's editor tabs).</w:t>
      </w:r>
    </w:p>
    <w:p>
      <w:pPr>
        <w:pStyle w:val="ListParagraph"/>
        <w:numPr>
          <w:ilvl w:val="0"/>
          <w:numId w:val="2"/>
        </w:numPr>
        <w:spacing w:after="100" w:line="300"/>
      </w:pPr>
      <w:r>
        <w:rPr>
          <w:b/>
          <w:bCs/>
          <w:color w:val="1F3A5F"/>
        </w:rPr>
        <w:t xml:space="preserve">Search mode is implicit. </w:t>
      </w:r>
      <w:r>
        <w:t xml:space="preserve">Searching hides the sort picker and swaps the back button, but there is no clear "you are in search mode" indicator. Add a breadcrumb or header.</w:t>
      </w:r>
    </w:p>
    <w:p>
      <w:pPr>
        <w:pStyle w:val="ListParagraph"/>
        <w:numPr>
          <w:ilvl w:val="0"/>
          <w:numId w:val="2"/>
        </w:numPr>
        <w:spacing w:after="100" w:line="300"/>
      </w:pPr>
      <w:r>
        <w:rPr>
          <w:b/>
          <w:bCs/>
          <w:color w:val="1F3A5F"/>
        </w:rPr>
        <w:t xml:space="preserve">Asana workspace search is slow and cannot be canceled. </w:t>
      </w:r>
      <w:r>
        <w:t xml:space="preserve">5+ seconds on large workspaces with a blocking spinner. Add a cancel button and a streaming-results pattern (show the first 5 as they come in).</w:t>
      </w:r>
    </w:p>
    <w:p>
      <w:pPr>
        <w:pStyle w:val="ListParagraph"/>
        <w:numPr>
          <w:ilvl w:val="0"/>
          <w:numId w:val="2"/>
        </w:numPr>
        <w:spacing w:after="100" w:line="300"/>
      </w:pPr>
      <w:r>
        <w:rPr>
          <w:b/>
          <w:bCs/>
          <w:color w:val="1F3A5F"/>
        </w:rPr>
        <w:t xml:space="preserve">Airtable push is not transactional. </w:t>
      </w:r>
      <w:r>
        <w:t xml:space="preserve">If network drops mid-push, you may end up with a partial record and no notice. Write all columns in one call when the API supports it; otherwise, checkpoint and expose "3 of 5 columns pushed — retry remaining."</w:t>
      </w:r>
    </w:p>
    <w:p>
      <w:pPr>
        <w:pStyle w:val="ListParagraph"/>
        <w:numPr>
          <w:ilvl w:val="0"/>
          <w:numId w:val="2"/>
        </w:numPr>
        <w:spacing w:after="100" w:line="300"/>
      </w:pPr>
      <w:r>
        <w:rPr>
          <w:b/>
          <w:bCs/>
          <w:color w:val="1F3A5F"/>
        </w:rPr>
        <w:t xml:space="preserve">Calendar density gets heavy. </w:t>
      </w:r>
      <w:r>
        <w:t xml:space="preserve">10+ active dockets make the two-week view a long list. Add grouping by agency, status, or studio.</w:t>
      </w:r>
    </w:p>
    <w:p>
      <w:pPr>
        <w:pStyle w:val="ListParagraph"/>
        <w:numPr>
          <w:ilvl w:val="0"/>
          <w:numId w:val="2"/>
        </w:numPr>
        <w:spacing w:after="100" w:line="300"/>
      </w:pPr>
      <w:r>
        <w:rPr>
          <w:b/>
          <w:bCs/>
          <w:color w:val="1F3A5F"/>
        </w:rPr>
        <w:t xml:space="preserve">Project resolution fails silently. </w:t>
      </w:r>
      <w:r>
        <w:t xml:space="preserve">When the three fallback strategies all fail, the user sees "No project found." Surface which strategy failed and why; add a manual "Paste Asana project URL" escape hatch.</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Recent projects are cached to disk — the producer's common path is instant.</w:t>
      </w:r>
    </w:p>
    <w:p>
      <w:pPr>
        <w:pStyle w:val="ListParagraph"/>
        <w:numPr>
          <w:ilvl w:val="0"/>
          <w:numId w:val="2"/>
        </w:numPr>
        <w:spacing w:after="80" w:line="300"/>
      </w:pPr>
      <w:r>
        <w:t xml:space="preserve">Linked Demos/Post task display with a "Push to Post task" button is a real workflow shortcut.</w:t>
      </w:r>
    </w:p>
    <w:p>
      <w:pPr>
        <w:pStyle w:val="ListParagraph"/>
        <w:numPr>
          <w:ilvl w:val="0"/>
          <w:numId w:val="2"/>
        </w:numPr>
        <w:spacing w:after="80" w:line="300"/>
      </w:pPr>
      <w:r>
        <w:t xml:space="preserve">Sort mode persists across sessions. Small, correct.</w:t>
      </w:r>
    </w:p>
    <w:p>
      <w:pPr>
        <w:pStyle w:val="Heading2"/>
        <w:spacing w:after="140" w:before="280"/>
      </w:pPr>
      <w:r>
        <w:rPr>
          <w:b/>
          <w:bCs/>
          <w:color w:val="1F3A5F"/>
          <w:sz w:val="28"/>
          <w:szCs w:val="28"/>
        </w:rPr>
        <w:t xml:space="preserve">Role Switching (Media vs Producer)</w:t>
      </w:r>
    </w:p>
    <w:p>
      <w:pPr>
        <w:spacing w:after="120" w:line="300"/>
        <w:jc w:val="left"/>
      </w:pPr>
      <w:r>
        <w:rPr>
          <w:b w:val="false"/>
          <w:bCs w:val="false"/>
          <w:i w:val="false"/>
          <w:iCs w:val="false"/>
        </w:rPr>
        <w:t xml:space="preserve">MediaDash has two roles with different sidebars and different root views. The switching itself is frictionless; the signaling is not.</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No persistent role indicator. </w:t>
      </w:r>
      <w:r>
        <w:t xml:space="preserve">The only cue that you are in Producer vs. Media is the sidebar content itself. Add a role chip to the toolbar with a profile popover.</w:t>
      </w:r>
    </w:p>
    <w:p>
      <w:pPr>
        <w:pStyle w:val="ListParagraph"/>
        <w:numPr>
          <w:ilvl w:val="0"/>
          <w:numId w:val="2"/>
        </w:numPr>
        <w:spacing w:after="100" w:line="300"/>
      </w:pPr>
      <w:r>
        <w:rPr>
          <w:b/>
          <w:bCs/>
          <w:color w:val="1F3A5F"/>
        </w:rPr>
        <w:t xml:space="preserve">Recent items are not shared across roles. </w:t>
      </w:r>
      <w:r>
        <w:t xml:space="preserve">Producer recent projects exist; Media recent dockets do not. If the team works on 26115 all morning, both roles should surface it.</w:t>
      </w:r>
    </w:p>
    <w:p>
      <w:pPr>
        <w:pStyle w:val="ListParagraph"/>
        <w:numPr>
          <w:ilvl w:val="0"/>
          <w:numId w:val="2"/>
        </w:numPr>
        <w:spacing w:after="100" w:line="300"/>
      </w:pPr>
      <w:r>
        <w:rPr>
          <w:b/>
          <w:bCs/>
          <w:color w:val="1F3A5F"/>
        </w:rPr>
        <w:t xml:space="preserve">Icon-only rail buttons in Producer sidebar. </w:t>
      </w:r>
      <w:r>
        <w:t xml:space="preserve">IconRailButton uses system icons with no labels. Hover shows a .help() tooltip, but that is not discoverable. Show labels by default on a wider sidebar; allow collapse.</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Role-specific settings and services are correctly compartmentalized — tweaking Producer settings doesn't leak into Media.</w:t>
      </w:r>
    </w:p>
    <w:p>
      <w:pPr>
        <w:pStyle w:val="ListParagraph"/>
        <w:numPr>
          <w:ilvl w:val="0"/>
          <w:numId w:val="2"/>
        </w:numPr>
        <w:spacing w:after="80" w:line="300"/>
      </w:pPr>
      <w:r>
        <w:t xml:space="preserve">The settings window is modal and global, so settings feel consistent from either role.</w:t>
      </w:r>
    </w:p>
    <w:p>
      <w:pPr>
        <w:pStyle w:val="Heading2"/>
        <w:spacing w:after="140" w:before="280"/>
      </w:pPr>
      <w:r>
        <w:rPr>
          <w:b/>
          <w:bCs/>
          <w:color w:val="1F3A5F"/>
          <w:sz w:val="28"/>
          <w:szCs w:val="28"/>
        </w:rPr>
        <w:t xml:space="preserve">Onboarding &amp; First-Run</w:t>
      </w:r>
    </w:p>
    <w:p>
      <w:pPr>
        <w:spacing w:after="120" w:line="300"/>
        <w:jc w:val="left"/>
      </w:pPr>
      <w:r>
        <w:rPr>
          <w:b w:val="false"/>
          <w:bCs w:val="false"/>
          <w:i w:val="false"/>
          <w:iCs w:val="false"/>
        </w:rPr>
        <w:t xml:space="preserve">The first time a new team member opens MediaDash sets the tone for the next year.</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Role selection doesn't explain what each role gives you. </w:t>
      </w:r>
      <w:r>
        <w:t xml:space="preserve">UserRoleCard asks "Media team member, producer, or tools?" and stops. One line under each — "Media: file intake, prep, posting. You'll need server access and FFmpeg." — would end a lot of DMs to Matt asking "which one do I pick?"</w:t>
      </w:r>
    </w:p>
    <w:p>
      <w:pPr>
        <w:pStyle w:val="ListParagraph"/>
        <w:numPr>
          <w:ilvl w:val="0"/>
          <w:numId w:val="2"/>
        </w:numPr>
        <w:spacing w:after="100" w:line="300"/>
      </w:pPr>
      <w:r>
        <w:rPr>
          <w:b/>
          <w:bCs/>
          <w:color w:val="1F3A5F"/>
        </w:rPr>
        <w:t xml:space="preserve">No progress persistence. </w:t>
      </w:r>
      <w:r>
        <w:t xml:space="preserve">Quit during onboarding and you start over. Save step state to disk; resume on next launch.</w:t>
      </w:r>
    </w:p>
    <w:p>
      <w:pPr>
        <w:pStyle w:val="ListParagraph"/>
        <w:numPr>
          <w:ilvl w:val="0"/>
          <w:numId w:val="2"/>
        </w:numPr>
        <w:spacing w:after="100" w:line="300"/>
      </w:pPr>
      <w:r>
        <w:rPr>
          <w:b/>
          <w:bCs/>
          <w:color w:val="1F3A5F"/>
        </w:rPr>
        <w:t xml:space="preserve">No post-onboarding next steps. </w:t>
      </w:r>
      <w:r>
        <w:t xml:space="preserve">"You're all set" is a dead end. End with a checklist: "Connect Gmail, connect Asana, install FFmpeg, test filing a picture."</w:t>
      </w:r>
    </w:p>
    <w:p>
      <w:pPr>
        <w:pStyle w:val="ListParagraph"/>
        <w:numPr>
          <w:ilvl w:val="0"/>
          <w:numId w:val="2"/>
        </w:numPr>
        <w:spacing w:after="100" w:line="300"/>
      </w:pPr>
      <w:r>
        <w:rPr>
          <w:b/>
          <w:bCs/>
          <w:color w:val="1F3A5F"/>
        </w:rPr>
        <w:t xml:space="preserve">Path validation is silent. </w:t>
      </w:r>
      <w:r>
        <w:t xml:space="preserve">PathInputField tracks isPathValid but doesn't tell the user what "valid" means. Replace with a file picker plus a live "Folder exists · Readable" indicator.</w:t>
      </w:r>
    </w:p>
    <w:p>
      <w:pPr>
        <w:pStyle w:val="ListParagraph"/>
        <w:numPr>
          <w:ilvl w:val="0"/>
          <w:numId w:val="2"/>
        </w:numPr>
        <w:spacing w:after="100" w:line="300"/>
      </w:pPr>
      <w:r>
        <w:rPr>
          <w:b/>
          <w:bCs/>
          <w:color w:val="1F3A5F"/>
        </w:rPr>
        <w:t xml:space="preserve">Mandatory vs optional fields are unclear. </w:t>
      </w:r>
      <w:r>
        <w:t xml:space="preserve">The form does not distinguish what a new hire can skip vs. what is required for their role.</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Visual progress indicator across steps makes the onboarding feel short.</w:t>
      </w:r>
    </w:p>
    <w:p>
      <w:pPr>
        <w:pStyle w:val="ListParagraph"/>
        <w:numPr>
          <w:ilvl w:val="0"/>
          <w:numId w:val="2"/>
        </w:numPr>
        <w:spacing w:after="80" w:line="300"/>
      </w:pPr>
      <w:r>
        <w:t xml:space="preserve">Splash screen loading messages ("Convincing the CPU to care…") are genuinely charming.</w:t>
      </w:r>
    </w:p>
    <w:p>
      <w:pPr>
        <w:pStyle w:val="ListParagraph"/>
        <w:numPr>
          <w:ilvl w:val="0"/>
          <w:numId w:val="2"/>
        </w:numPr>
        <w:spacing w:after="80" w:line="300"/>
      </w:pPr>
      <w:r>
        <w:t xml:space="preserve">Role-based post-onboarding routing is done correctly — a media hire never sees producer setup.</w:t>
      </w:r>
    </w:p>
    <w:p>
      <w:pPr>
        <w:pStyle w:val="Heading2"/>
        <w:spacing w:after="140" w:before="280"/>
      </w:pPr>
      <w:r>
        <w:rPr>
          <w:b/>
          <w:bCs/>
          <w:color w:val="1F3A5F"/>
          <w:sz w:val="28"/>
          <w:szCs w:val="28"/>
        </w:rPr>
        <w:t xml:space="preserve">Auth, Gatekeeper &amp; Profiles</w:t>
      </w:r>
    </w:p>
    <w:p>
      <w:pPr>
        <w:spacing w:after="120" w:line="300"/>
        <w:jc w:val="left"/>
      </w:pPr>
      <w:r>
        <w:rPr>
          <w:b w:val="false"/>
          <w:bCs w:val="false"/>
          <w:i w:val="false"/>
          <w:iCs w:val="false"/>
        </w:rPr>
        <w:t xml:space="preserve">Server vs. guest, profile creation, login, logout. This is plumbing with high consequences.</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Generic error messages. </w:t>
      </w:r>
      <w:r>
        <w:t xml:space="preserve">"Failed to load settings. Please check your shared storage connection." Is it the network? The path? The credentials? Specific error mapping — missing mount, permission denied, unknown user — would save confused DMs.</w:t>
      </w:r>
    </w:p>
    <w:p>
      <w:pPr>
        <w:pStyle w:val="ListParagraph"/>
        <w:numPr>
          <w:ilvl w:val="0"/>
          <w:numId w:val="2"/>
        </w:numPr>
        <w:spacing w:after="100" w:line="300"/>
      </w:pPr>
      <w:r>
        <w:rPr>
          <w:b/>
          <w:bCs/>
          <w:color w:val="1F3A5F"/>
        </w:rPr>
        <w:t xml:space="preserve">Token-expired state is not distinguishable from fresh login. </w:t>
      </w:r>
      <w:r>
        <w:t xml:space="preserve">A user who was logged in yesterday and now sees the login screen has no idea what happened. Add a banner: "Your session expired · Reconnect."</w:t>
      </w:r>
    </w:p>
    <w:p>
      <w:pPr>
        <w:pStyle w:val="ListParagraph"/>
        <w:numPr>
          <w:ilvl w:val="0"/>
          <w:numId w:val="2"/>
        </w:numPr>
        <w:spacing w:after="100" w:line="300"/>
      </w:pPr>
      <w:r>
        <w:rPr>
          <w:b/>
          <w:bCs/>
          <w:color w:val="1F3A5F"/>
        </w:rPr>
        <w:t xml:space="preserve">Guest account doesn't explain the tradeoff. </w:t>
      </w:r>
      <w:r>
        <w:t xml:space="preserve">"Local only · No sync" is technically true but doesn't say what is lost (no shared cache, no cross-machine settings). A one-line tradeoff beneath the button would nudge users toward the server when available.</w:t>
      </w:r>
    </w:p>
    <w:p>
      <w:pPr>
        <w:pStyle w:val="ListParagraph"/>
        <w:numPr>
          <w:ilvl w:val="0"/>
          <w:numId w:val="2"/>
        </w:numPr>
        <w:spacing w:after="100" w:line="300"/>
      </w:pPr>
      <w:r>
        <w:rPr>
          <w:b/>
          <w:bCs/>
          <w:color w:val="1F3A5F"/>
        </w:rPr>
        <w:t xml:space="preserve">Wrong-server detection is late. </w:t>
      </w:r>
      <w:r>
        <w:t xml:space="preserve">If serverBasePath points at a dead NAS, the user discovers it only on first sync. A pre-flight connection test on path entry would catch it in 10 seconds.</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"Type 'delete' to confirm" for profile deletion is the right level of friction.</w:t>
      </w:r>
    </w:p>
    <w:p>
      <w:pPr>
        <w:pStyle w:val="ListParagraph"/>
        <w:numPr>
          <w:ilvl w:val="0"/>
          <w:numId w:val="2"/>
        </w:numPr>
        <w:spacing w:after="80" w:line="300"/>
      </w:pPr>
      <w:r>
        <w:t xml:space="preserve">Explicit server/guest labeling on each user button is clear.</w:t>
      </w:r>
    </w:p>
    <w:p>
      <w:pPr>
        <w:pStyle w:val="ListParagraph"/>
        <w:numPr>
          <w:ilvl w:val="0"/>
          <w:numId w:val="2"/>
        </w:numPr>
        <w:spacing w:after="80" w:line="300"/>
      </w:pPr>
      <w:r>
        <w:t xml:space="preserve">Keychain + SharedKeychainService architecture means credentials survive machine swaps.</w:t>
      </w:r>
    </w:p>
    <w:p>
      <w:pPr>
        <w:pStyle w:val="Heading2"/>
        <w:spacing w:after="140" w:before="280"/>
      </w:pPr>
      <w:r>
        <w:rPr>
          <w:b/>
          <w:bCs/>
          <w:color w:val="1F3A5F"/>
          <w:sz w:val="28"/>
          <w:szCs w:val="28"/>
        </w:rPr>
        <w:t xml:space="preserve">Services Setup (Gmail, Asana, Simian, Airtable, FFmpeg)</w:t>
      </w:r>
    </w:p>
    <w:p>
      <w:pPr>
        <w:spacing w:after="120" w:line="300"/>
        <w:jc w:val="left"/>
      </w:pPr>
      <w:r>
        <w:rPr>
          <w:b w:val="false"/>
          <w:bCs w:val="false"/>
          <w:i w:val="false"/>
          <w:iCs w:val="false"/>
        </w:rPr>
        <w:t xml:space="preserve">The integrations are where the real power is. They are also where the setup is the least forgiving.</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Asana OAuth has two flows shown at once. </w:t>
      </w:r>
      <w:r>
        <w:t xml:space="preserve">Localhost redirect and manual code entry. If the user picks the wrong one, they get nested error dialogs. Pick one and hide the fallback behind a "advanced" disclosure.</w:t>
      </w:r>
    </w:p>
    <w:p>
      <w:pPr>
        <w:pStyle w:val="ListParagraph"/>
        <w:numPr>
          <w:ilvl w:val="0"/>
          <w:numId w:val="2"/>
        </w:numPr>
        <w:spacing w:after="100" w:line="300"/>
      </w:pPr>
      <w:r>
        <w:rPr>
          <w:b/>
          <w:bCs/>
          <w:color w:val="1F3A5F"/>
        </w:rPr>
        <w:t xml:space="preserve">"Workspace ID (optional)" doesn't warn about the performance tradeoff. </w:t>
      </w:r>
      <w:r>
        <w:t xml:space="preserve">Leaving it blank searches all workspaces — slow. Add a tooltip; default to auto-detect if only one workspace is authorized.</w:t>
      </w:r>
    </w:p>
    <w:p>
      <w:pPr>
        <w:pStyle w:val="ListParagraph"/>
        <w:numPr>
          <w:ilvl w:val="0"/>
          <w:numId w:val="2"/>
        </w:numPr>
        <w:spacing w:after="100" w:line="300"/>
      </w:pPr>
      <w:r>
        <w:rPr>
          <w:b/>
          <w:bCs/>
          <w:color w:val="1F3A5F"/>
        </w:rPr>
        <w:t xml:space="preserve">No "test connection" for Simian or Airtable. </w:t>
      </w:r>
      <w:r>
        <w:t xml:space="preserve">Users save credentials and find out they are wrong the first time they use them. Add a test button next to every credentials pane.</w:t>
      </w:r>
    </w:p>
    <w:p>
      <w:pPr>
        <w:pStyle w:val="ListParagraph"/>
        <w:numPr>
          <w:ilvl w:val="0"/>
          <w:numId w:val="2"/>
        </w:numPr>
        <w:spacing w:after="100" w:line="300"/>
      </w:pPr>
      <w:r>
        <w:rPr>
          <w:b/>
          <w:bCs/>
          <w:color w:val="1F3A5F"/>
        </w:rPr>
        <w:t xml:space="preserve">Airtable column names require exact manual entry. </w:t>
      </w:r>
      <w:r>
        <w:t xml:space="preserve">Users have to type "Docket", "Music Type", etc. If the base columns are spelled differently, data silently fails to sync. Fetch the base schema and show a picker.</w:t>
      </w:r>
    </w:p>
    <w:p>
      <w:pPr>
        <w:pStyle w:val="ListParagraph"/>
        <w:numPr>
          <w:ilvl w:val="0"/>
          <w:numId w:val="2"/>
        </w:numPr>
        <w:spacing w:after="100" w:line="300"/>
      </w:pPr>
      <w:r>
        <w:rPr>
          <w:b/>
          <w:bCs/>
          <w:color w:val="1F3A5F"/>
        </w:rPr>
        <w:t xml:space="preserve">FFmpeg install assumes Homebrew knowledge. </w:t>
      </w:r>
      <w:r>
        <w:t xml:space="preserve">"Homebrew is required" is shown with no guidance. Offer an inline "Install Homebrew" button that walks the user through the curl command, or bundle a static FFmpeg binary.</w:t>
      </w:r>
    </w:p>
    <w:p>
      <w:pPr>
        <w:pStyle w:val="ListParagraph"/>
        <w:numPr>
          <w:ilvl w:val="0"/>
          <w:numId w:val="2"/>
        </w:numPr>
        <w:spacing w:after="100" w:line="300"/>
      </w:pPr>
      <w:r>
        <w:rPr>
          <w:b/>
          <w:bCs/>
          <w:color w:val="1F3A5F"/>
        </w:rPr>
        <w:t xml:space="preserve">Services prompt has a "Don't show again" escape hatch forever. </w:t>
      </w:r>
      <w:r>
        <w:t xml:space="preserve">Once dismissed, the user is never reminded. Re-show weekly if any service remains unconfigured, or expose a Settings banner.</w:t>
      </w:r>
    </w:p>
    <w:p>
      <w:pPr>
        <w:pStyle w:val="ListParagraph"/>
        <w:numPr>
          <w:ilvl w:val="0"/>
          <w:numId w:val="2"/>
        </w:numPr>
        <w:spacing w:after="100" w:line="300"/>
      </w:pPr>
      <w:r>
        <w:rPr>
          <w:b/>
          <w:bCs/>
          <w:color w:val="1F3A5F"/>
        </w:rPr>
        <w:t xml:space="preserve">Dead fields in Simian settings. </w:t>
      </w:r>
      <w:r>
        <w:t xml:space="preserve">apiBaseURL is always overwritten to Grayson's hardcoded URL yet still editable in the UI. Remove or read-only-ize.</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Each service section has an icon and a clear connection status.</w:t>
      </w:r>
    </w:p>
    <w:p>
      <w:pPr>
        <w:pStyle w:val="ListParagraph"/>
        <w:numPr>
          <w:ilvl w:val="0"/>
          <w:numId w:val="2"/>
        </w:numPr>
        <w:spacing w:after="80" w:line="300"/>
      </w:pPr>
      <w:r>
        <w:t xml:space="preserve">Role-gating (Simian is producer-only) prevents accidental cross-configuration.</w:t>
      </w:r>
    </w:p>
    <w:p>
      <w:pPr>
        <w:pStyle w:val="ListParagraph"/>
        <w:numPr>
          <w:ilvl w:val="0"/>
          <w:numId w:val="2"/>
        </w:numPr>
        <w:spacing w:after="80" w:line="300"/>
      </w:pPr>
      <w:r>
        <w:t xml:space="preserve">Keychain storage is consistent and survives reinstalls.</w:t>
      </w:r>
    </w:p>
    <w:p>
      <w:pPr>
        <w:pStyle w:val="Heading2"/>
        <w:spacing w:after="140" w:before="280"/>
      </w:pPr>
      <w:r>
        <w:rPr>
          <w:b/>
          <w:bCs/>
          <w:color w:val="1F3A5F"/>
          <w:sz w:val="28"/>
          <w:szCs w:val="28"/>
        </w:rPr>
        <w:t xml:space="preserve">Settings (the 4,800-line view)</w:t>
      </w:r>
    </w:p>
    <w:p>
      <w:pPr>
        <w:spacing w:after="120" w:line="300"/>
        <w:jc w:val="left"/>
      </w:pPr>
      <w:r>
        <w:rPr>
          <w:b w:val="false"/>
          <w:bCs w:val="false"/>
          <w:i w:val="false"/>
          <w:iCs w:val="false"/>
        </w:rPr>
        <w:t xml:space="preserve">Settings is the app's second-biggest surface. It is also where most of the invisible power-user features live.</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No search or filter. </w:t>
      </w:r>
      <w:r>
        <w:t xml:space="preserve">Finding a specific toggle requires expanding sections and scrolling. Add a ⌘F search with fuzzy matching across setting names and descriptions.</w:t>
      </w:r>
    </w:p>
    <w:p>
      <w:pPr>
        <w:pStyle w:val="ListParagraph"/>
        <w:numPr>
          <w:ilvl w:val="0"/>
          <w:numId w:val="2"/>
        </w:numPr>
        <w:spacing w:after="100" w:line="300"/>
      </w:pPr>
      <w:r>
        <w:rPr>
          <w:b/>
          <w:bCs/>
          <w:color w:val="1F3A5F"/>
        </w:rPr>
        <w:t xml:space="preserve">Advanced Options buried by default. </w:t>
      </w:r>
      <w:r>
        <w:t xml:space="preserve">The expandable header hides workspace IDs, shared caches, custom field mappings. Power users want these visible; beginners don't. Add a "Show advanced" preference that persists.</w:t>
      </w:r>
    </w:p>
    <w:p>
      <w:pPr>
        <w:pStyle w:val="ListParagraph"/>
        <w:numPr>
          <w:ilvl w:val="0"/>
          <w:numId w:val="2"/>
        </w:numPr>
        <w:spacing w:after="100" w:line="300"/>
      </w:pPr>
      <w:r>
        <w:rPr>
          <w:b/>
          <w:bCs/>
          <w:color w:val="1F3A5F"/>
        </w:rPr>
        <w:t xml:space="preserve">Unsaved-changes indicator is subtle. </w:t>
      </w:r>
      <w:r>
        <w:t xml:space="preserve">A tiny orange dot and the words "Unsaved changes." Add a sticky banner and a warning on window close.</w:t>
      </w:r>
    </w:p>
    <w:p>
      <w:pPr>
        <w:pStyle w:val="ListParagraph"/>
        <w:numPr>
          <w:ilvl w:val="0"/>
          <w:numId w:val="2"/>
        </w:numPr>
        <w:spacing w:after="100" w:line="300"/>
      </w:pPr>
      <w:r>
        <w:rPr>
          <w:b/>
          <w:bCs/>
          <w:color w:val="1F3A5F"/>
        </w:rPr>
        <w:t xml:space="preserve">No path validation or file picker. </w:t>
      </w:r>
      <w:r>
        <w:t xml:space="preserve">Server paths are typed as strings. Add the native file picker and show a live "Folder exists · Readable" indicator on blur.</w:t>
      </w:r>
    </w:p>
    <w:p>
      <w:pPr>
        <w:pStyle w:val="ListParagraph"/>
        <w:numPr>
          <w:ilvl w:val="0"/>
          <w:numId w:val="2"/>
        </w:numPr>
        <w:spacing w:after="100" w:line="300"/>
      </w:pPr>
      <w:r>
        <w:rPr>
          <w:b/>
          <w:bCs/>
          <w:color w:val="1F3A5F"/>
        </w:rPr>
        <w:t xml:space="preserve">CSV column mapping only shows when the CSV docket source is selected. </w:t>
      </w:r>
      <w:r>
        <w:t xml:space="preserve">Users don't know mappings exist until they switch. Make them discoverable (greyed out with a "available when CSV selected" label).</w:t>
      </w:r>
    </w:p>
    <w:p>
      <w:pPr>
        <w:pStyle w:val="ListParagraph"/>
        <w:numPr>
          <w:ilvl w:val="0"/>
          <w:numId w:val="2"/>
        </w:numPr>
        <w:spacing w:after="100" w:line="300"/>
      </w:pPr>
      <w:r>
        <w:rPr>
          <w:b/>
          <w:bCs/>
          <w:color w:val="1F3A5F"/>
        </w:rPr>
        <w:t xml:space="preserve">Side-effect toggles don't explain their cascading effects. </w:t>
      </w:r>
      <w:r>
        <w:t xml:space="preserve">"Clear staging after filing" reveals a delay picker only when enabled. First-time users will miss it. Show the option disabled with a hint.</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Save/Reset buttons are prominent, clearly stated, and disable-when-clean.</w:t>
      </w:r>
    </w:p>
    <w:p>
      <w:pPr>
        <w:pStyle w:val="ListParagraph"/>
        <w:numPr>
          <w:ilvl w:val="0"/>
          <w:numId w:val="2"/>
        </w:numPr>
        <w:spacing w:after="80" w:line="300"/>
      </w:pPr>
      <w:r>
        <w:t xml:space="preserve">Inline help under toggles ("Open Prep Folder When Done") makes intent clear.</w:t>
      </w:r>
    </w:p>
    <w:p>
      <w:pPr>
        <w:pStyle w:val="ListParagraph"/>
        <w:numPr>
          <w:ilvl w:val="0"/>
          <w:numId w:val="2"/>
        </w:numPr>
        <w:spacing w:after="80" w:line="300"/>
      </w:pPr>
      <w:r>
        <w:t xml:space="preserve">Section icons and color strips are the single biggest scan aid.</w:t>
      </w:r>
    </w:p>
    <w:p>
      <w:pPr>
        <w:pStyle w:val="Heading2"/>
        <w:spacing w:after="140" w:before="280"/>
      </w:pPr>
      <w:r>
        <w:rPr>
          <w:b/>
          <w:bCs/>
          <w:color w:val="1F3A5F"/>
          <w:sz w:val="28"/>
          <w:szCs w:val="28"/>
        </w:rPr>
        <w:t xml:space="preserve">Tools &amp; Contacts</w:t>
      </w:r>
    </w:p>
    <w:p>
      <w:pPr>
        <w:spacing w:after="120" w:line="300"/>
        <w:jc w:val="left"/>
      </w:pPr>
      <w:r>
        <w:rPr>
          <w:b w:val="false"/>
          <w:bCs w:val="false"/>
          <w:i w:val="false"/>
          <w:iCs w:val="false"/>
        </w:rPr>
        <w:t xml:space="preserve">The Tools role and Contacts view are smaller surfaces but serve distinct users.</w:t>
      </w:r>
    </w:p>
    <w:p>
      <w:pPr>
        <w:spacing w:after="40" w:before="80"/>
      </w:pPr>
      <w:r>
        <w:rPr>
          <w:b/>
          <w:bCs/>
          <w:color w:val="C46B3D"/>
          <w:sz w:val="18"/>
          <w:szCs w:val="18"/>
        </w:rPr>
        <w:t xml:space="preserve">FRICTION POINTS</w:t>
      </w:r>
    </w:p>
    <w:p>
      <w:pPr>
        <w:pStyle w:val="ListParagraph"/>
        <w:numPr>
          <w:ilvl w:val="0"/>
          <w:numId w:val="2"/>
        </w:numPr>
        <w:spacing w:after="100" w:line="300"/>
      </w:pPr>
      <w:r>
        <w:rPr>
          <w:b/>
          <w:bCs/>
          <w:color w:val="1F3A5F"/>
        </w:rPr>
        <w:t xml:space="preserve">Tools role has no onboarding. </w:t>
      </w:r>
      <w:r>
        <w:t xml:space="preserve">Landing in ToolsRootView without any context is disorienting. Add a one-card welcome with the available tools and what each is for.</w:t>
      </w:r>
    </w:p>
    <w:p>
      <w:pPr>
        <w:pStyle w:val="ListParagraph"/>
        <w:numPr>
          <w:ilvl w:val="0"/>
          <w:numId w:val="2"/>
        </w:numPr>
        <w:spacing w:after="100" w:line="300"/>
      </w:pPr>
      <w:r>
        <w:rPr>
          <w:b/>
          <w:bCs/>
          <w:color w:val="1F3A5F"/>
        </w:rPr>
        <w:t xml:space="preserve">Music Demos Latest tool is silent when Asana isn't set up. </w:t>
      </w:r>
      <w:r>
        <w:t xml:space="preserve">The view loads and shows nothing. Add an empty state: "Set up Asana to populate this view."</w:t>
      </w:r>
    </w:p>
    <w:p>
      <w:pPr>
        <w:pStyle w:val="ListParagraph"/>
        <w:numPr>
          <w:ilvl w:val="0"/>
          <w:numId w:val="2"/>
        </w:numPr>
        <w:spacing w:after="100" w:line="300"/>
      </w:pPr>
      <w:r>
        <w:rPr>
          <w:b/>
          <w:bCs/>
          <w:color w:val="1F3A5F"/>
        </w:rPr>
        <w:t xml:space="preserve">Contacts CSV requires manual path entry in Settings. </w:t>
      </w:r>
      <w:r>
        <w:t xml:space="preserve">Add an "Import CSV" button directly in ContactsView.</w:t>
      </w:r>
    </w:p>
    <w:p>
      <w:pPr>
        <w:pStyle w:val="ListParagraph"/>
        <w:numPr>
          <w:ilvl w:val="0"/>
          <w:numId w:val="2"/>
        </w:numPr>
        <w:spacing w:after="100" w:line="300"/>
      </w:pPr>
      <w:r>
        <w:rPr>
          <w:b/>
          <w:bCs/>
          <w:color w:val="1F3A5F"/>
        </w:rPr>
        <w:t xml:space="preserve">CSV format errors don't link to a template. </w:t>
      </w:r>
      <w:r>
        <w:t xml:space="preserve">The error explains what's wrong in words but doesn't offer a download-ready template.</w:t>
      </w:r>
    </w:p>
    <w:p>
      <w:pPr>
        <w:spacing w:after="40" w:before="80"/>
      </w:pPr>
      <w:r>
        <w:rPr>
          <w:b/>
          <w:bCs/>
          <w:color w:val="C46B3D"/>
          <w:sz w:val="18"/>
          <w:szCs w:val="18"/>
        </w:rPr>
        <w:t xml:space="preserve">WHAT THIS AREA DOES WELL</w:t>
      </w:r>
    </w:p>
    <w:p>
      <w:pPr>
        <w:pStyle w:val="ListParagraph"/>
        <w:numPr>
          <w:ilvl w:val="0"/>
          <w:numId w:val="2"/>
        </w:numPr>
        <w:spacing w:after="80" w:line="300"/>
      </w:pPr>
      <w:r>
        <w:t xml:space="preserve">ContactsView's breadcrumb navigation is intuitive and correct.</w:t>
      </w:r>
    </w:p>
    <w:p>
      <w:pPr>
        <w:pStyle w:val="ListParagraph"/>
        <w:numPr>
          <w:ilvl w:val="0"/>
          <w:numId w:val="2"/>
        </w:numPr>
        <w:spacing w:after="80" w:line="300"/>
      </w:pPr>
      <w:r>
        <w:t xml:space="preserve">Empty states in Contacts offer a link to Settings rather than a dead end.</w:t>
      </w:r>
    </w:p>
    <w:p>
      <w:pPr>
        <w:pStyle w:val="ListParagraph"/>
        <w:numPr>
          <w:ilvl w:val="0"/>
          <w:numId w:val="2"/>
        </w:numPr>
        <w:spacing w:after="80" w:line="300"/>
      </w:pPr>
      <w:r>
        <w:t xml:space="preserve">Icon-only settings access (gear, ⌘,) is macOS-native.</w:t>
      </w:r>
    </w:p>
    <w:p>
      <w:r>
        <w:br w:type="page"/>
      </w:r>
    </w:p>
    <w:p>
      <w:pPr>
        <w:pStyle w:val="Heading1"/>
        <w:spacing w:after="180" w:before="360"/>
      </w:pPr>
      <w:r>
        <w:rPr>
          <w:b/>
          <w:bCs/>
          <w:color w:val="1F3A5F"/>
          <w:sz w:val="36"/>
          <w:szCs w:val="36"/>
        </w:rPr>
        <w:t xml:space="preserve">What MediaDash Already Does Well</w:t>
      </w:r>
    </w:p>
    <w:p>
      <w:pPr>
        <w:spacing w:after="120" w:line="300"/>
        <w:jc w:val="left"/>
      </w:pPr>
      <w:r>
        <w:rPr>
          <w:b w:val="false"/>
          <w:bCs w:val="false"/>
          <w:i w:val="false"/>
          <w:iCs w:val="false"/>
        </w:rPr>
        <w:t xml:space="preserve">It is easy to read an audit and think the whole app is broken. It is not. These are the things worth protecting as the app evolves.</w:t>
      </w:r>
    </w:p>
    <w:p>
      <w:pPr>
        <w:pStyle w:val="ListParagraph"/>
        <w:numPr>
          <w:ilvl w:val="0"/>
          <w:numId w:val="2"/>
        </w:numPr>
        <w:spacing w:after="80" w:line="300"/>
      </w:pPr>
      <w:r>
        <w:rPr>
          <w:b/>
          <w:bCs/>
        </w:rPr>
        <w:t xml:space="preserve">Role-aware architecture. </w:t>
      </w:r>
      <w:r>
        <w:t xml:space="preserve">Media, Producer, and Tools each get a different root view, sidebar, and feature set. This is rare and correct.</w:t>
      </w:r>
    </w:p>
    <w:p>
      <w:pPr>
        <w:pStyle w:val="ListParagraph"/>
        <w:numPr>
          <w:ilvl w:val="0"/>
          <w:numId w:val="2"/>
        </w:numPr>
        <w:spacing w:after="80" w:line="300"/>
      </w:pPr>
      <w:r>
        <w:rPr>
          <w:b/>
          <w:bCs/>
        </w:rPr>
        <w:t xml:space="preserve">Keyboard-first design. </w:t>
      </w:r>
      <w:r>
        <w:t xml:space="preserve">Arrow navigation, Return to submit, Escape to cancel, Cmd-click for multi-select, rename on Return, open on Cmd-Down. Most macOS apps do a fraction of this.</w:t>
      </w:r>
    </w:p>
    <w:p>
      <w:pPr>
        <w:pStyle w:val="ListParagraph"/>
        <w:numPr>
          <w:ilvl w:val="0"/>
          <w:numId w:val="2"/>
        </w:numPr>
        <w:spacing w:after="80" w:line="300"/>
      </w:pPr>
      <w:r>
        <w:rPr>
          <w:b/>
          <w:bCs/>
        </w:rPr>
        <w:t xml:space="preserve">Drag-and-drop as a first-class input. </w:t>
      </w:r>
      <w:r>
        <w:t xml:space="preserve">Nearly every surface accepts drops from Finder, and internal drag-drop between columns is used effectively.</w:t>
      </w:r>
    </w:p>
    <w:p>
      <w:pPr>
        <w:pStyle w:val="ListParagraph"/>
        <w:numPr>
          <w:ilvl w:val="0"/>
          <w:numId w:val="2"/>
        </w:numPr>
        <w:spacing w:after="80" w:line="300"/>
      </w:pPr>
      <w:r>
        <w:rPr>
          <w:b/>
          <w:bCs/>
        </w:rPr>
        <w:t xml:space="preserve">Smart inference. </w:t>
      </w:r>
      <w:r>
        <w:t xml:space="preserve">Auto-detect session folders, auto-generate next round number, auto-parse docket numbers from Gmail, auto-compare Simian against local archive. These are the features that earn the team's trust.</w:t>
      </w:r>
    </w:p>
    <w:p>
      <w:pPr>
        <w:pStyle w:val="ListParagraph"/>
        <w:numPr>
          <w:ilvl w:val="0"/>
          <w:numId w:val="2"/>
        </w:numPr>
        <w:spacing w:after="80" w:line="300"/>
      </w:pPr>
      <w:r>
        <w:rPr>
          <w:b/>
          <w:bCs/>
        </w:rPr>
        <w:t xml:space="preserve">Real integration depth. </w:t>
      </w:r>
      <w:r>
        <w:t xml:space="preserve">Gmail OAuth, Asana workspaces and custom fields, Airtable bases, Simian API, FFmpeg — all live in one app. Most teams would glue this together with five Zapier flows.</w:t>
      </w:r>
    </w:p>
    <w:p>
      <w:pPr>
        <w:pStyle w:val="ListParagraph"/>
        <w:numPr>
          <w:ilvl w:val="0"/>
          <w:numId w:val="2"/>
        </w:numPr>
        <w:spacing w:after="80" w:line="300"/>
      </w:pPr>
      <w:r>
        <w:rPr>
          <w:b/>
          <w:bCs/>
        </w:rPr>
        <w:t xml:space="preserve">Polish touches. </w:t>
      </w:r>
      <w:r>
        <w:t xml:space="preserve">Humorous splash-loading messages. Content-aware empty states. Context-specific icons per notification type. These are optional but they are what makes an app feel alive.</w:t>
      </w:r>
    </w:p>
    <w:p>
      <w:pPr>
        <w:pStyle w:val="ListParagraph"/>
        <w:numPr>
          <w:ilvl w:val="0"/>
          <w:numId w:val="2"/>
        </w:numPr>
        <w:spacing w:after="80" w:line="300"/>
      </w:pPr>
      <w:r>
        <w:rPr>
          <w:b/>
          <w:bCs/>
        </w:rPr>
        <w:t xml:space="preserve">Server-synced settings and credentials. </w:t>
      </w:r>
      <w:r>
        <w:t xml:space="preserve">Matt can sit down at Jeremy's Mac and have his setup already there. This is the kind of plumbing that is invisible when done right.</w:t>
      </w:r>
    </w:p>
    <w:p>
      <w:r>
        <w:br w:type="page"/>
      </w:r>
    </w:p>
    <w:p>
      <w:pPr>
        <w:pStyle w:val="Heading1"/>
        <w:spacing w:after="180" w:before="360"/>
      </w:pPr>
      <w:r>
        <w:rPr>
          <w:b/>
          <w:bCs/>
          <w:color w:val="1F3A5F"/>
          <w:sz w:val="36"/>
          <w:szCs w:val="36"/>
        </w:rPr>
        <w:t xml:space="preserve">Modernization: Making MediaDash Feel 2026</w:t>
      </w:r>
    </w:p>
    <w:p>
      <w:pPr>
        <w:spacing w:after="120" w:line="300"/>
        <w:jc w:val="left"/>
      </w:pPr>
      <w:r>
        <w:rPr>
          <w:b w:val="false"/>
          <w:bCs w:val="false"/>
          <w:i w:val="false"/>
          <w:iCs w:val="false"/>
        </w:rPr>
        <w:t xml:space="preserve">Grayson Music Group operates at the intersection of ads, broadcast, and digital delivery. The app should feel as current as the work the team produces. This section lays out how to modernize MediaDash visually, behaviorally, and intelligently — without rewriting it.</w:t>
      </w:r>
    </w:p>
    <w:p>
      <w:pPr>
        <w:pStyle w:val="Heading2"/>
        <w:spacing w:after="140" w:before="280"/>
      </w:pPr>
      <w:r>
        <w:rPr>
          <w:b/>
          <w:bCs/>
          <w:color w:val="1F3A5F"/>
          <w:sz w:val="28"/>
          <w:szCs w:val="28"/>
        </w:rPr>
        <w:t xml:space="preserve">1. Adopt the macOS 26 Visual Language (Liquid Glass)</w:t>
      </w:r>
    </w:p>
    <w:p>
      <w:pPr>
        <w:spacing w:after="120" w:line="300"/>
        <w:jc w:val="left"/>
      </w:pPr>
      <w:r>
        <w:rPr>
          <w:b w:val="false"/>
          <w:bCs w:val="false"/>
          <w:i w:val="false"/>
          <w:iCs w:val="false"/>
        </w:rPr>
        <w:t xml:space="preserve">macOS 26 (Tahoe) introduced Liquid Glass — translucent, depth-layered materials that respond to what sits behind them. SwiftUI's .ultraThinMaterial, .thinMaterial, and .regularMaterial are the building blocks. Apps that adopt them look current; apps that don't start to feel dated within a year.</w:t>
      </w:r>
    </w:p>
    <w:p>
      <w:pPr>
        <w:spacing w:after="120" w:line="300"/>
        <w:jc w:val="left"/>
      </w:pPr>
      <w:r>
        <w:rPr>
          <w:b w:val="false"/>
          <w:bCs w:val="false"/>
          <w:i w:val="false"/>
          <w:iCs w:val="false"/>
        </w:rPr>
        <w:t xml:space="preserve">Practical changes for MediaDash:</w:t>
      </w:r>
    </w:p>
    <w:p>
      <w:pPr>
        <w:pStyle w:val="ListParagraph"/>
        <w:numPr>
          <w:ilvl w:val="0"/>
          <w:numId w:val="2"/>
        </w:numPr>
        <w:spacing w:after="80" w:line="300"/>
      </w:pPr>
      <w:r>
        <w:t xml:space="preserve">Replace solid sidebar and toolbar backgrounds with .regularMaterial so they pick up content behind them.</w:t>
      </w:r>
    </w:p>
    <w:p>
      <w:pPr>
        <w:pStyle w:val="ListParagraph"/>
        <w:numPr>
          <w:ilvl w:val="0"/>
          <w:numId w:val="2"/>
        </w:numPr>
        <w:spacing w:after="80" w:line="300"/>
      </w:pPr>
      <w:r>
        <w:t xml:space="preserve">Swap notification toast backgrounds to .ultraThinMaterial with a tinted stroke for color-coded urgency (red/amber/blue/green) instead of solid blue boxes.</w:t>
      </w:r>
    </w:p>
    <w:p>
      <w:pPr>
        <w:pStyle w:val="ListParagraph"/>
        <w:numPr>
          <w:ilvl w:val="0"/>
          <w:numId w:val="2"/>
        </w:numPr>
        <w:spacing w:after="80" w:line="300"/>
      </w:pPr>
      <w:r>
        <w:t xml:space="preserve">Use SwiftUI's new .glassEffect() on primary buttons (File, Prep, Calendar, Archiver) for the pill-style "controls-as-glass" look.</w:t>
      </w:r>
    </w:p>
    <w:p>
      <w:pPr>
        <w:pStyle w:val="ListParagraph"/>
        <w:numPr>
          <w:ilvl w:val="0"/>
          <w:numId w:val="2"/>
        </w:numPr>
        <w:spacing w:after="80" w:line="300"/>
      </w:pPr>
      <w:r>
        <w:t xml:space="preserve">Move modal sheets to floating panels with material backgrounds; they feel lighter and don't break window context.</w:t>
      </w:r>
    </w:p>
    <w:p>
      <w:pPr>
        <w:pStyle w:val="ListParagraph"/>
        <w:numPr>
          <w:ilvl w:val="0"/>
          <w:numId w:val="2"/>
        </w:numPr>
        <w:spacing w:after="80" w:line="300"/>
      </w:pPr>
      <w:r>
        <w:t xml:space="preserve">Audit typography: bump body to SF Pro 13pt, lean on Dynamic Type weight contrasts instead of color for hierarchy.</w:t>
      </w:r>
    </w:p>
    <w:p>
      <w:pPr>
        <w:spacing w:after="120" w:line="300"/>
        <w:jc w:val="left"/>
      </w:pPr>
      <w:r>
        <w:rPr>
          <w:b w:val="false"/>
          <w:bCs w:val="false"/>
          <w:i w:val="false"/>
          <w:iCs w:val="false"/>
        </w:rPr>
        <w:t xml:space="preserve">None of this requires a rewrite — it is swapping backgrounds, tweaking corner radii (Apple's new default is more rounded), and using SwiftUI's new materials where solid colors currently sit.</w:t>
      </w:r>
    </w:p>
    <w:p>
      <w:pPr>
        <w:pStyle w:val="Heading2"/>
        <w:spacing w:after="140" w:before="280"/>
      </w:pPr>
      <w:r>
        <w:rPr>
          <w:b/>
          <w:bCs/>
          <w:color w:val="1F3A5F"/>
          <w:sz w:val="28"/>
          <w:szCs w:val="28"/>
        </w:rPr>
        <w:t xml:space="preserve">2. Ship a Command Palette (⌘K)</w:t>
      </w:r>
    </w:p>
    <w:p>
      <w:pPr>
        <w:spacing w:after="120" w:line="300"/>
        <w:jc w:val="left"/>
      </w:pPr>
      <w:r>
        <w:rPr>
          <w:b w:val="false"/>
          <w:bCs w:val="false"/>
          <w:i w:val="false"/>
          <w:iCs w:val="false"/>
        </w:rPr>
        <w:t xml:space="preserve">The single highest-leverage addition. A ⌘K palette lets anyone type "new round 26115" or "open dash for bell world cup" or "file 26115 tv mix" and execute the action in two seconds. This is how Linear, Raycast, Arc, and Cursor removed the menu bar for power users.</w:t>
      </w:r>
    </w:p>
    <w:p>
      <w:pPr>
        <w:spacing w:after="120" w:line="300"/>
        <w:jc w:val="left"/>
      </w:pPr>
      <w:r>
        <w:rPr>
          <w:b w:val="false"/>
          <w:bCs w:val="false"/>
          <w:i w:val="false"/>
          <w:iCs w:val="false"/>
        </w:rPr>
        <w:t xml:space="preserve">What the palette should know:</w:t>
      </w:r>
    </w:p>
    <w:p>
      <w:pPr>
        <w:pStyle w:val="ListParagraph"/>
        <w:numPr>
          <w:ilvl w:val="0"/>
          <w:numId w:val="2"/>
        </w:numPr>
        <w:spacing w:after="80" w:line="300"/>
      </w:pPr>
      <w:r>
        <w:t xml:space="preserve">Every action surfaced in the sidebar, plus every menu item and every settings toggle.</w:t>
      </w:r>
    </w:p>
    <w:p>
      <w:pPr>
        <w:pStyle w:val="ListParagraph"/>
        <w:numPr>
          <w:ilvl w:val="0"/>
          <w:numId w:val="2"/>
        </w:numPr>
        <w:spacing w:after="80" w:line="300"/>
      </w:pPr>
      <w:r>
        <w:t xml:space="preserve">Every docket by number and job name (fuzzy match).</w:t>
      </w:r>
    </w:p>
    <w:p>
      <w:pPr>
        <w:pStyle w:val="ListParagraph"/>
        <w:numPr>
          <w:ilvl w:val="0"/>
          <w:numId w:val="2"/>
        </w:numPr>
        <w:spacing w:after="80" w:line="300"/>
      </w:pPr>
      <w:r>
        <w:t xml:space="preserve">Every recent file in staging and every Asana task in the last 90 days.</w:t>
      </w:r>
    </w:p>
    <w:p>
      <w:pPr>
        <w:pStyle w:val="ListParagraph"/>
        <w:numPr>
          <w:ilvl w:val="0"/>
          <w:numId w:val="2"/>
        </w:numPr>
        <w:spacing w:after="80" w:line="300"/>
      </w:pPr>
      <w:r>
        <w:t xml:space="preserve">Common verbs: new round, new docket, file picture, restripe, post to simian, archive, open folder, open in Asana, copy docket name.</w:t>
      </w:r>
    </w:p>
    <w:p>
      <w:pPr>
        <w:spacing w:after="120" w:line="300"/>
        <w:jc w:val="left"/>
      </w:pPr>
      <w:r>
        <w:rPr>
          <w:b w:val="false"/>
          <w:bCs w:val="false"/>
          <w:i w:val="false"/>
          <w:iCs w:val="false"/>
        </w:rPr>
        <w:t xml:space="preserve">Ship it incrementally. v1: actions and settings. v2: dockets and tasks. v3: natural-language intents ("file the latest picture into 26115"). The first version is two weekends of work and pays for itself in a week of daily use.</w:t>
      </w:r>
    </w:p>
    <w:p>
      <w:pPr>
        <w:pStyle w:val="Heading2"/>
        <w:spacing w:after="140" w:before="280"/>
      </w:pPr>
      <w:r>
        <w:rPr>
          <w:b/>
          <w:bCs/>
          <w:color w:val="1F3A5F"/>
          <w:sz w:val="28"/>
          <w:szCs w:val="28"/>
        </w:rPr>
        <w:t xml:space="preserve">3. Add an AI "Next Action" Surface</w:t>
      </w:r>
    </w:p>
    <w:p>
      <w:pPr>
        <w:spacing w:after="120" w:line="300"/>
        <w:jc w:val="left"/>
      </w:pPr>
      <w:r>
        <w:rPr>
          <w:b w:val="false"/>
          <w:bCs w:val="false"/>
          <w:i w:val="false"/>
          <w:iCs w:val="false"/>
        </w:rPr>
        <w:t xml:space="preserve">2026 media tools are leaning on AI not to replace the work but to remove decisions that shouldn't be decisions. The media team already knows what to do with an incoming file — the app can often know too.</w:t>
      </w:r>
    </w:p>
    <w:p>
      <w:pPr>
        <w:spacing w:after="120" w:line="300"/>
        <w:jc w:val="left"/>
      </w:pPr>
      <w:r>
        <w:rPr>
          <w:b w:val="false"/>
          <w:bCs w:val="false"/>
          <w:i w:val="false"/>
          <w:iCs w:val="false"/>
        </w:rPr>
        <w:t xml:space="preserve">Specific applications for Grayson:</w:t>
      </w:r>
    </w:p>
    <w:p>
      <w:pPr>
        <w:pStyle w:val="ListParagraph"/>
        <w:numPr>
          <w:ilvl w:val="0"/>
          <w:numId w:val="2"/>
        </w:numPr>
        <w:spacing w:after="80" w:line="300"/>
      </w:pPr>
      <w:r>
        <w:rPr>
          <w:b/>
          <w:bCs/>
        </w:rPr>
        <w:t xml:space="preserve">Auto-classify incoming files. </w:t>
      </w:r>
      <w:r>
        <w:t xml:space="preserve">When OMF/AAF/MP4/WAV land in staging, pre-tag them with the likely docket (from filename + Gmail thread) and the likely action (prep, work-picture, posting). Show the suggestion as a single-click "Accept" button.</w:t>
      </w:r>
    </w:p>
    <w:p>
      <w:pPr>
        <w:pStyle w:val="ListParagraph"/>
        <w:numPr>
          <w:ilvl w:val="0"/>
          <w:numId w:val="2"/>
        </w:numPr>
        <w:spacing w:after="80" w:line="300"/>
      </w:pPr>
      <w:r>
        <w:rPr>
          <w:b/>
          <w:bCs/>
        </w:rPr>
        <w:t xml:space="preserve">Summarize deliveries. </w:t>
      </w:r>
      <w:r>
        <w:t xml:space="preserve">When a new picture arrives, auto-read the filename + any attached PDF/brief and surface a one-sentence summary ("Rev 3 of the Bell World Cup 30-second spot — duration 0:30 — aspect 16:9") in the notification.</w:t>
      </w:r>
    </w:p>
    <w:p>
      <w:pPr>
        <w:pStyle w:val="ListParagraph"/>
        <w:numPr>
          <w:ilvl w:val="0"/>
          <w:numId w:val="2"/>
        </w:numPr>
        <w:spacing w:after="80" w:line="300"/>
      </w:pPr>
      <w:r>
        <w:rPr>
          <w:b/>
          <w:bCs/>
        </w:rPr>
        <w:t xml:space="preserve">Suggest round numbers and folder names. </w:t>
      </w:r>
      <w:r>
        <w:t xml:space="preserve">Already partly done. Make the prediction visible and always one click to confirm.</w:t>
      </w:r>
    </w:p>
    <w:p>
      <w:pPr>
        <w:pStyle w:val="ListParagraph"/>
        <w:numPr>
          <w:ilvl w:val="0"/>
          <w:numId w:val="2"/>
        </w:numPr>
        <w:spacing w:after="80" w:line="300"/>
      </w:pPr>
      <w:r>
        <w:rPr>
          <w:b/>
          <w:bCs/>
        </w:rPr>
        <w:t xml:space="preserve">Auto-draft agency notification emails. </w:t>
      </w:r>
      <w:r>
        <w:t xml:space="preserve">After a Simian post, draft the "files posted" email to the agency using existing Grayson template + the actual file list. Team edits and sends.</w:t>
      </w:r>
    </w:p>
    <w:p>
      <w:pPr>
        <w:pStyle w:val="ListParagraph"/>
        <w:numPr>
          <w:ilvl w:val="0"/>
          <w:numId w:val="2"/>
        </w:numPr>
        <w:spacing w:after="80" w:line="300"/>
      </w:pPr>
      <w:r>
        <w:rPr>
          <w:b/>
          <w:bCs/>
        </w:rPr>
        <w:t xml:space="preserve">Surface calendar conflicts. </w:t>
      </w:r>
      <w:r>
        <w:t xml:space="preserve">"Kelly posted a TV mix for 26115 on Tuesday, but Asana says the session moved to Wednesday — want to reschedule?"</w:t>
      </w:r>
    </w:p>
    <w:p>
      <w:pPr>
        <w:spacing w:after="120" w:line="300"/>
        <w:jc w:val="left"/>
      </w:pPr>
      <w:r>
        <w:rPr>
          <w:b w:val="false"/>
          <w:bCs w:val="false"/>
          <w:i w:val="false"/>
          <w:iCs w:val="false"/>
        </w:rPr>
        <w:t xml:space="preserve">Use on-device Apple Intelligence where possible; fall back to a server-side call only when a task clearly needs it. Keep the AI in a subordinate role — always a suggestion, never an autonomous action for destructive operations.</w:t>
      </w:r>
    </w:p>
    <w:p>
      <w:pPr>
        <w:pStyle w:val="Heading2"/>
        <w:spacing w:after="140" w:before="280"/>
      </w:pPr>
      <w:r>
        <w:rPr>
          <w:b/>
          <w:bCs/>
          <w:color w:val="1F3A5F"/>
          <w:sz w:val="28"/>
          <w:szCs w:val="28"/>
        </w:rPr>
        <w:t xml:space="preserve">4. Unify on a NavigationSplitView + Inspector Pattern</w:t>
      </w:r>
    </w:p>
    <w:p>
      <w:pPr>
        <w:spacing w:after="120" w:line="300"/>
        <w:jc w:val="left"/>
      </w:pPr>
      <w:r>
        <w:rPr>
          <w:b w:val="false"/>
          <w:bCs w:val="false"/>
          <w:i w:val="false"/>
          <w:iCs w:val="false"/>
        </w:rPr>
        <w:t xml:space="preserve">The main window has a sidebar, but the detail-inspector pattern is inconsistent. Asana tasks open floating windows; Simian details open inline; Docket hub uses tabs. Unifying on the standard macOS pattern — sidebar → detail → inspector (right panel) — would make every surface feel the same.</w:t>
      </w:r>
    </w:p>
    <w:p>
      <w:pPr>
        <w:spacing w:after="120" w:line="300"/>
        <w:jc w:val="left"/>
      </w:pPr>
      <w:r>
        <w:rPr>
          <w:b w:val="false"/>
          <w:bCs w:val="false"/>
          <w:i w:val="false"/>
          <w:iCs w:val="false"/>
        </w:rPr>
        <w:t xml:space="preserve">Practical structure:</w:t>
      </w:r>
    </w:p>
    <w:p>
      <w:pPr>
        <w:pStyle w:val="ListParagraph"/>
        <w:numPr>
          <w:ilvl w:val="0"/>
          <w:numId w:val="2"/>
        </w:numPr>
        <w:spacing w:after="80" w:line="300"/>
      </w:pPr>
      <w:r>
        <w:t xml:space="preserve">Sidebar (left): primary navigation (Dockets, Staging, Calendar, Tools).</w:t>
      </w:r>
    </w:p>
    <w:p>
      <w:pPr>
        <w:pStyle w:val="ListParagraph"/>
        <w:numPr>
          <w:ilvl w:val="0"/>
          <w:numId w:val="2"/>
        </w:numPr>
        <w:spacing w:after="80" w:line="300"/>
      </w:pPr>
      <w:r>
        <w:t xml:space="preserve">Detail (center): the list or canvas for the selected item (dockets list, staging files, calendar grid).</w:t>
      </w:r>
    </w:p>
    <w:p>
      <w:pPr>
        <w:pStyle w:val="ListParagraph"/>
        <w:numPr>
          <w:ilvl w:val="0"/>
          <w:numId w:val="2"/>
        </w:numPr>
        <w:spacing w:after="80" w:line="300"/>
      </w:pPr>
      <w:r>
        <w:t xml:space="preserve">Inspector (right, toggleable): metadata, actions, previews. Opens for the currently selected item. Keyboard: ⌘⌥I to toggle.</w:t>
      </w:r>
    </w:p>
    <w:p>
      <w:pPr>
        <w:spacing w:after="120" w:line="300"/>
        <w:jc w:val="left"/>
      </w:pPr>
      <w:r>
        <w:rPr>
          <w:b w:val="false"/>
          <w:bCs w:val="false"/>
          <w:i w:val="false"/>
          <w:iCs w:val="false"/>
        </w:rPr>
        <w:t xml:space="preserve">This single pattern replaces at least five bespoke layouts in today's MediaDash (Docket Hub tabs, Asana floating windows, Settings sheets, Restripe three-column, Simian browser). Teams that use Notion, Linear, or Asana will find it immediately familiar.</w:t>
      </w:r>
    </w:p>
    <w:p>
      <w:pPr>
        <w:pStyle w:val="Heading2"/>
        <w:spacing w:after="140" w:before="280"/>
      </w:pPr>
      <w:r>
        <w:rPr>
          <w:b/>
          <w:bCs/>
          <w:color w:val="1F3A5F"/>
          <w:sz w:val="28"/>
          <w:szCs w:val="28"/>
        </w:rPr>
        <w:t xml:space="preserve">5. Build a Proper Automation Engine</w:t>
      </w:r>
    </w:p>
    <w:p>
      <w:pPr>
        <w:spacing w:after="120" w:line="300"/>
        <w:jc w:val="left"/>
      </w:pPr>
      <w:r>
        <w:rPr>
          <w:b w:val="false"/>
          <w:bCs w:val="false"/>
          <w:i w:val="false"/>
          <w:iCs w:val="false"/>
        </w:rPr>
        <w:t xml:space="preserve">Many of MediaDash's current manual steps are begging to be rules. "When a file named *_PREP_* arrives, stage into the PREP bucket." "When a round folder is created, notify Kelly." "When a picture arrives with '30s' in the filename, create both TV and WEB restripes."</w:t>
      </w:r>
    </w:p>
    <w:p>
      <w:pPr>
        <w:spacing w:after="120" w:line="300"/>
        <w:jc w:val="left"/>
      </w:pPr>
      <w:r>
        <w:rPr>
          <w:b w:val="false"/>
          <w:bCs w:val="false"/>
          <w:i w:val="false"/>
          <w:iCs w:val="false"/>
        </w:rPr>
        <w:t xml:space="preserve">A small rules engine — visible to users as "When X, then Y" in Settings — turns MediaDash from a tool into a teammate. This is how Hazel, Raycast, and Make succeed. For a team of six to eight people, even five good rules can save hours a week.</w:t>
      </w:r>
    </w:p>
    <w:p>
      <w:pPr>
        <w:spacing w:after="120" w:line="300"/>
        <w:jc w:val="left"/>
      </w:pPr>
      <w:r>
        <w:rPr>
          <w:b w:val="false"/>
          <w:bCs w:val="false"/>
          <w:i w:val="false"/>
          <w:iCs w:val="false"/>
        </w:rPr>
        <w:t xml:space="preserve">Start with three hard-coded rules that the team can enable/disable. Graduate to a user-buildable rule editor once the patterns are proven.</w:t>
      </w:r>
    </w:p>
    <w:p>
      <w:pPr>
        <w:pStyle w:val="Heading2"/>
        <w:spacing w:after="140" w:before="280"/>
      </w:pPr>
      <w:r>
        <w:rPr>
          <w:b/>
          <w:bCs/>
          <w:color w:val="1F3A5F"/>
          <w:sz w:val="28"/>
          <w:szCs w:val="28"/>
        </w:rPr>
        <w:t xml:space="preserve">6. Instrument for Observability</w:t>
      </w:r>
    </w:p>
    <w:p>
      <w:pPr>
        <w:spacing w:after="120" w:line="300"/>
        <w:jc w:val="left"/>
      </w:pPr>
      <w:r>
        <w:rPr>
          <w:b w:val="false"/>
          <w:bCs w:val="false"/>
          <w:i w:val="false"/>
          <w:iCs w:val="false"/>
        </w:rPr>
        <w:t xml:space="preserve">Modern apps measure themselves. MediaDash should privately track: how long a prep takes from staging to opened folder; how long a restripe takes; how often uploads retry; which actions are used via keyboard vs. mouse. Not for telemetry — for self-audit. Surface the team's last-30-days numbers as a small Insights panel in the Dashboard view. This gives the team a language to talk about the work ("our prep time is up 20% since March, let's figure out why").</w:t>
      </w:r>
    </w:p>
    <w:p>
      <w:pPr>
        <w:pStyle w:val="Heading2"/>
        <w:spacing w:after="140" w:before="280"/>
      </w:pPr>
      <w:r>
        <w:rPr>
          <w:b/>
          <w:bCs/>
          <w:color w:val="1F3A5F"/>
          <w:sz w:val="28"/>
          <w:szCs w:val="28"/>
        </w:rPr>
        <w:t xml:space="preserve">7. Small Polish Wins That Add Up</w:t>
      </w:r>
    </w:p>
    <w:p>
      <w:pPr>
        <w:pStyle w:val="ListParagraph"/>
        <w:numPr>
          <w:ilvl w:val="0"/>
          <w:numId w:val="2"/>
        </w:numPr>
        <w:spacing w:after="80" w:line="300"/>
      </w:pPr>
      <w:r>
        <w:t xml:space="preserve">Hoverable row previews: hover a picture file to see its first frame and duration tooltip.</w:t>
      </w:r>
    </w:p>
    <w:p>
      <w:pPr>
        <w:pStyle w:val="ListParagraph"/>
        <w:numPr>
          <w:ilvl w:val="0"/>
          <w:numId w:val="2"/>
        </w:numPr>
        <w:spacing w:after="80" w:line="300"/>
      </w:pPr>
      <w:r>
        <w:t xml:space="preserve">Waveform thumbnails for audio files, like Pro Tools clips.</w:t>
      </w:r>
    </w:p>
    <w:p>
      <w:pPr>
        <w:pStyle w:val="ListParagraph"/>
        <w:numPr>
          <w:ilvl w:val="0"/>
          <w:numId w:val="2"/>
        </w:numPr>
        <w:spacing w:after="80" w:line="300"/>
      </w:pPr>
      <w:r>
        <w:t xml:space="preserve">A mini-player that previews any audio or video file from any list, docked to the sidebar bottom.</w:t>
      </w:r>
    </w:p>
    <w:p>
      <w:pPr>
        <w:pStyle w:val="ListParagraph"/>
        <w:numPr>
          <w:ilvl w:val="0"/>
          <w:numId w:val="2"/>
        </w:numPr>
        <w:spacing w:after="80" w:line="300"/>
      </w:pPr>
      <w:r>
        <w:t xml:space="preserve">Session-aware notifications: mute non-critical notifications while a restripe or upload is running.</w:t>
      </w:r>
    </w:p>
    <w:p>
      <w:pPr>
        <w:pStyle w:val="ListParagraph"/>
        <w:numPr>
          <w:ilvl w:val="0"/>
          <w:numId w:val="2"/>
        </w:numPr>
        <w:spacing w:after="80" w:line="300"/>
      </w:pPr>
      <w:r>
        <w:t xml:space="preserve">A focus mode (⌘⇧F) that hides everything except the current task.</w:t>
      </w:r>
    </w:p>
    <w:p>
      <w:pPr>
        <w:pStyle w:val="ListParagraph"/>
        <w:numPr>
          <w:ilvl w:val="0"/>
          <w:numId w:val="2"/>
        </w:numPr>
        <w:spacing w:after="80" w:line="300"/>
      </w:pPr>
      <w:r>
        <w:t xml:space="preserve">Dynamic menu-bar icon that shows staging count + upload progress.</w:t>
      </w:r>
    </w:p>
    <w:p>
      <w:pPr>
        <w:pStyle w:val="ListParagraph"/>
        <w:numPr>
          <w:ilvl w:val="0"/>
          <w:numId w:val="2"/>
        </w:numPr>
        <w:spacing w:after="80" w:line="300"/>
      </w:pPr>
      <w:r>
        <w:t xml:space="preserve">Quick Look integration on Cmd-Y for any selected file.</w:t>
      </w:r>
    </w:p>
    <w:p>
      <w:r>
        <w:br w:type="page"/>
      </w:r>
    </w:p>
    <w:p>
      <w:pPr>
        <w:pStyle w:val="Heading1"/>
        <w:spacing w:after="180" w:before="360"/>
      </w:pPr>
      <w:r>
        <w:rPr>
          <w:b/>
          <w:bCs/>
          <w:color w:val="1F3A5F"/>
          <w:sz w:val="36"/>
          <w:szCs w:val="36"/>
        </w:rPr>
        <w:t xml:space="preserve">Prioritized Roadmap</w:t>
      </w:r>
    </w:p>
    <w:p>
      <w:pPr>
        <w:spacing w:after="120" w:line="300"/>
        <w:jc w:val="left"/>
      </w:pPr>
      <w:r>
        <w:rPr>
          <w:b w:val="false"/>
          <w:bCs w:val="false"/>
          <w:i w:val="false"/>
          <w:iCs w:val="false"/>
        </w:rPr>
        <w:t xml:space="preserve">The findings above, sequenced into a three-tier plan. "Now" is the next 30 days — changes with outsized daily payoff and contained engineering cost. "Next" is 30–90 days — the strategic upgrades. "Later" is 90+ days — the ambitious modernization work that deserves its own planning.</w:t>
      </w:r>
    </w:p>
    <w:p>
      <w:pPr>
        <w:pStyle w:val="Heading2"/>
        <w:spacing w:after="140" w:before="280"/>
      </w:pPr>
      <w:r>
        <w:rPr>
          <w:b/>
          <w:bCs/>
          <w:color w:val="1F3A5F"/>
          <w:sz w:val="28"/>
          <w:szCs w:val="28"/>
        </w:rPr>
        <w:t xml:space="preserve">Now — Next 30 Days</w:t>
      </w:r>
    </w:p>
    <w:p>
      <w:pPr>
        <w:spacing w:after="120" w:line="300"/>
        <w:jc w:val="left"/>
      </w:pPr>
      <w:r>
        <w:rPr>
          <w:b w:val="false"/>
          <w:bCs w:val="false"/>
          <w:i w:val="false"/>
          <w:iCs w:val="false"/>
        </w:rPr>
        <w:t xml:space="preserve">High daily payoff, contained engineering cost.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080"/>
        <w:gridCol w:w="840"/>
        <w:gridCol w:w="132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Area</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Fix</w:t>
            </w:r>
          </w:p>
        </w:tc>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Severity</w:t>
            </w:r>
          </w:p>
        </w:tc>
        <w:tc>
          <w:tcPr>
            <w:tcW w:type="dxa" w:w="8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Effort</w:t>
            </w:r>
          </w:p>
        </w:tc>
        <w:tc>
          <w:tcPr>
            <w:tcW w:type="dxa" w:w="1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Impact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Staging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Confirmation dialog on Clear when staging has ≥5 files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Staging</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Add per-file progress label ("Filing…", "Restriping…")</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Restripe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Show FFmpeg ETA and realtime factor in progress row</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Restripe</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Parallel job queue with configurable concurrency (default 2)</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Posting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One-click "New Round" scaffolds the full folder skeleton</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Upload</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Bytes + ETA in Simian upload progress (replace file-count-only)</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Intake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Consolidate the three docket dialogs into one sheet</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Settings</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Add ⌘F search across all settings</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Sidebar</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Persistent shortcut hints in labels (not ⌘-held only)</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Sidebar</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Numeric badge on staging indicator (not just a dot)</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Notifications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Batch-within-window + urgency colors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Auth</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Token-expired banner distinct from fresh login</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Onboarding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Explain role tradeoffs + "What happens next" end card</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Once</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Batch Rename</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Port conflict detection into RestripeBatchRenameSheet</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Batch Rename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Session-scoped undo for last batch rename</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Dead code</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Finish Dashboard or delete its 2077 lines</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Once</w:t>
            </w:r>
          </w:p>
        </w:tc>
      </w:tr>
    </w:tbl>
    <w:p>
      <w:pPr>
        <w:pStyle w:val="Heading2"/>
        <w:spacing w:after="140" w:before="280"/>
      </w:pPr>
      <w:r>
        <w:rPr>
          <w:b/>
          <w:bCs/>
          <w:color w:val="1F3A5F"/>
          <w:sz w:val="28"/>
          <w:szCs w:val="28"/>
        </w:rPr>
        <w:t xml:space="preserve">Next — 30 to 90 Days</w:t>
      </w:r>
    </w:p>
    <w:p>
      <w:pPr>
        <w:spacing w:after="120" w:line="300"/>
        <w:jc w:val="left"/>
      </w:pPr>
      <w:r>
        <w:rPr>
          <w:b w:val="false"/>
          <w:bCs w:val="false"/>
          <w:i w:val="false"/>
          <w:iCs w:val="false"/>
        </w:rPr>
        <w:t xml:space="preserve">Strategic upgrades. These change how the app feels, not just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080"/>
        <w:gridCol w:w="840"/>
        <w:gridCol w:w="132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Area</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Upgrade</w:t>
            </w:r>
          </w:p>
        </w:tc>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Severity</w:t>
            </w:r>
          </w:p>
        </w:tc>
        <w:tc>
          <w:tcPr>
            <w:tcW w:type="dxa" w:w="8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Effort</w:t>
            </w:r>
          </w:p>
        </w:tc>
        <w:tc>
          <w:tcPr>
            <w:tcW w:type="dxa" w:w="1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Impact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Command palette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Ship v1 with actions + settings (⌘K)</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Role indicator</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Toolbar role chip + profile popover</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Inspector pattern</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Unify Docket Hub + Asana task detail + Simian detail into an inspector</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Producer</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Inline date picker on task detail (no more browser round-trip)</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Producer</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Tabbed task windows instead of floating</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Calendar</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Grouping by agency/status/studio</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Services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Test-connection buttons for Simian, Airtable, shared cache</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Services</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Airtable column picker by fetching base schema</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Services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Re-prompt weekly for unconfigured services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Upload</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Resumable chunked uploads with retry-failed-only</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Critical</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Archive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Background scan with non-blocking progress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Keyboard</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 shortcut legend overlay per screen</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Settings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Sticky unsaved-changes banner + close-confirm</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Staging</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Sort by size / date / kind / status</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bl>
    <w:p>
      <w:pPr>
        <w:pStyle w:val="Heading2"/>
        <w:spacing w:after="140" w:before="280"/>
      </w:pPr>
      <w:r>
        <w:rPr>
          <w:b/>
          <w:bCs/>
          <w:color w:val="1F3A5F"/>
          <w:sz w:val="28"/>
          <w:szCs w:val="28"/>
        </w:rPr>
        <w:t xml:space="preserve">Later — 90+ Days</w:t>
      </w:r>
    </w:p>
    <w:p>
      <w:pPr>
        <w:spacing w:after="120" w:line="300"/>
        <w:jc w:val="left"/>
      </w:pPr>
      <w:r>
        <w:rPr>
          <w:b w:val="false"/>
          <w:bCs w:val="false"/>
          <w:i w:val="false"/>
          <w:iCs w:val="false"/>
        </w:rPr>
        <w:t xml:space="preserve">Ambitious modernization. Each deserves its own planning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080"/>
        <w:gridCol w:w="840"/>
        <w:gridCol w:w="132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Area</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Strategic bet</w:t>
            </w:r>
          </w:p>
        </w:tc>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Severity</w:t>
            </w:r>
          </w:p>
        </w:tc>
        <w:tc>
          <w:tcPr>
            <w:tcW w:type="dxa" w:w="8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Effort</w:t>
            </w:r>
          </w:p>
        </w:tc>
        <w:tc>
          <w:tcPr>
            <w:tcW w:type="dxa" w:w="1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line="280"/>
            </w:pPr>
            <w:r>
              <w:rPr>
                <w:b/>
                <w:bCs/>
                <w:color w:val="FFFFFF"/>
                <w:sz w:val="20"/>
                <w:szCs w:val="20"/>
              </w:rPr>
              <w:t xml:space="preserve">Impact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Visual</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Full Liquid Glass adoption (materials, radii, glass controls)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Pride</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AI assist</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Auto-classify incoming files to docket + action</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AI assist</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Auto-draft "files posted" email to agency</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AI assist</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One-sentence summary of incoming pictures</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Automation</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Rules engine ("When X, then Y") v1 with 3 hard-coded rules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High</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Automation</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User-buildable rule editor</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Weekly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Insights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Private Insights panel (prep time, restripe time, retry rate)</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Monthly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Mini-player</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Inline audio/video preview for any file row</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Menu bar</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Dynamic menu-bar icon with staging count + upload progress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Ambient</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Focus mode</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⌘⇧F hides everything except current task</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Occasional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Layout</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Full NavigationSplitView rewrite of main window</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Medium</w:t>
            </w:r>
          </w:p>
        </w:tc>
        <w:tc>
          <w:tcPr>
            <w:tcW w:type="dxa" w:w="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L</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b w:val="false"/>
                <w:bCs w:val="false"/>
                <w:sz w:val="20"/>
                <w:szCs w:val="20"/>
              </w:rPr>
              <w:t xml:space="preserve">Daily</w:t>
            </w:r>
          </w:p>
        </w:tc>
      </w:tr>
      <w:tr>
        <w:tc>
          <w:tcPr>
            <w:tcW w:type="dxa" w:w="180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Observability</w:t>
            </w:r>
          </w:p>
        </w:tc>
        <w:tc>
          <w:tcPr>
            <w:tcW w:type="dxa" w:w="4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Instrumentation and last-30-days dashboard</w:t>
            </w:r>
          </w:p>
        </w:tc>
        <w:tc>
          <w:tcPr>
            <w:tcW w:type="dxa" w:w="108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Low</w:t>
            </w:r>
          </w:p>
        </w:tc>
        <w:tc>
          <w:tcPr>
            <w:tcW w:type="dxa" w:w="84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w:t>
            </w:r>
          </w:p>
        </w:tc>
        <w:tc>
          <w:tcPr>
            <w:tcW w:type="dxa" w:w="1320"/>
            <w:tcBorders>
              <w:top w:val="single" w:color="CCCCCC" w:sz="4"/>
              <w:left w:val="single" w:color="CCCCCC" w:sz="4"/>
              <w:bottom w:val="single" w:color="CCCCCC" w:sz="4"/>
              <w:right w:val="single" w:color="CCCCCC" w:sz="4"/>
            </w:tcBorders>
            <w:shd w:fill="F7F4EE" w:val="clear"/>
            <w:tcMar>
              <w:top w:type="dxa" w:w="100"/>
              <w:left w:type="dxa" w:w="140"/>
              <w:bottom w:type="dxa" w:w="100"/>
              <w:right w:type="dxa" w:w="140"/>
            </w:tcMar>
          </w:tcPr>
          <w:p>
            <w:pPr>
              <w:spacing w:line="280"/>
            </w:pPr>
            <w:r>
              <w:rPr>
                <w:b w:val="false"/>
                <w:bCs w:val="false"/>
                <w:sz w:val="20"/>
                <w:szCs w:val="20"/>
              </w:rPr>
              <w:t xml:space="preserve">Monthly</w:t>
            </w:r>
          </w:p>
        </w:tc>
      </w:tr>
    </w:tbl>
    <w:p>
      <w:r>
        <w:br w:type="page"/>
      </w:r>
    </w:p>
    <w:p>
      <w:pPr>
        <w:pStyle w:val="Heading1"/>
        <w:spacing w:after="180" w:before="360"/>
      </w:pPr>
      <w:r>
        <w:rPr>
          <w:b/>
          <w:bCs/>
          <w:color w:val="1F3A5F"/>
          <w:sz w:val="36"/>
          <w:szCs w:val="36"/>
        </w:rPr>
        <w:t xml:space="preserve">Closing Notes</w:t>
      </w:r>
    </w:p>
    <w:p>
      <w:pPr>
        <w:spacing w:after="120" w:line="300"/>
        <w:jc w:val="left"/>
      </w:pPr>
      <w:r>
        <w:rPr>
          <w:b w:val="false"/>
          <w:bCs w:val="false"/>
          <w:i w:val="false"/>
          <w:iCs w:val="false"/>
        </w:rPr>
        <w:t xml:space="preserve">MediaDash is already uncommonly good for an internal tool. It is opinionated about the Grayson Music Group way of working, it knows the team, and it has real integration depth. The fastest way to make it great is not to redesign it — it is to finish the edges. Every "Now" item in the roadmap above is a daily friction removed; none of them require architectural change.</w:t>
      </w:r>
    </w:p>
    <w:p>
      <w:pPr>
        <w:spacing w:after="120" w:line="300"/>
        <w:jc w:val="left"/>
      </w:pPr>
      <w:r>
        <w:rPr>
          <w:b w:val="false"/>
          <w:bCs w:val="false"/>
          <w:i w:val="false"/>
          <w:iCs w:val="false"/>
        </w:rPr>
        <w:t xml:space="preserve">The "Next" and "Later" items are the leap from a good internal tool to a modern, opinionated media-team app — something the team would pick over anything else on the market. A command palette, a unified inspector, a small automation engine, and an AI next-action surface would put MediaDash ahead of tools that cost agencies tens of thousands of dollars a year.</w:t>
      </w:r>
    </w:p>
    <w:p>
      <w:pPr>
        <w:spacing w:after="120" w:line="300"/>
        <w:jc w:val="left"/>
      </w:pPr>
      <w:r>
        <w:rPr>
          <w:b w:val="false"/>
          <w:bCs w:val="false"/>
          <w:i w:val="false"/>
          <w:iCs w:val="false"/>
        </w:rPr>
        <w:t xml:space="preserve">Suggested immediate next step: take the "Now" table above, drop it into Asana or Linear as a sprint, and ship the top five items in the first two weeks. The team will feel the difference within the first day.</w:t>
      </w:r>
    </w:p>
    <w:p>
      <w:pPr>
        <w:pBdr>
          <w:bottom w:val="single" w:color="C46B3D" w:sz="6" w:space="1"/>
        </w:pBdr>
        <w:spacing w:after="180" w:before="120"/>
      </w:pPr>
      <w:r>
        <w:t xml:space="preserve"/>
      </w:r>
    </w:p>
    <w:p>
      <w:pPr>
        <w:pStyle w:val="Heading1"/>
        <w:spacing w:after="180" w:before="360"/>
      </w:pPr>
      <w:r>
        <w:rPr>
          <w:b/>
          <w:bCs/>
          <w:color w:val="1F3A5F"/>
          <w:sz w:val="36"/>
          <w:szCs w:val="36"/>
        </w:rPr>
        <w:t xml:space="preserve">Sources &amp; References</w:t>
      </w:r>
    </w:p>
    <w:p>
      <w:pPr>
        <w:spacing w:after="120" w:line="300"/>
        <w:jc w:val="left"/>
      </w:pPr>
      <w:r>
        <w:rPr>
          <w:b/>
          <w:bCs/>
        </w:rPr>
        <w:t xml:space="preserve">Apple — Apple Introduces a New Software Design (Liquid Glass). </w:t>
      </w:r>
      <w:hyperlink w:history="1" r:id="rIdopyo8udedld29exthohes">
        <w:r>
          <w:rPr>
            <w:rStyle w:val="Hyperlink"/>
          </w:rPr>
          <w:t xml:space="preserve">apple.com/newsroom/2025/06/apple-introduces-a-delightful-and-elegant-new-software-design</w:t>
        </w:r>
      </w:hyperlink>
    </w:p>
    <w:p>
      <w:pPr>
        <w:spacing w:after="120" w:line="300"/>
        <w:jc w:val="left"/>
      </w:pPr>
      <w:r>
        <w:rPr>
          <w:b/>
          <w:bCs/>
        </w:rPr>
        <w:t xml:space="preserve">Apple — Designing for macOS (Human Interface Guidelines). </w:t>
      </w:r>
      <w:hyperlink w:history="1" r:id="rIdb0yruermigv7gcwxnon_l">
        <w:r>
          <w:rPr>
            <w:rStyle w:val="Hyperlink"/>
          </w:rPr>
          <w:t xml:space="preserve">developer.apple.com/design/human-interface-guidelines/designing-for-macos</w:t>
        </w:r>
      </w:hyperlink>
    </w:p>
    <w:p>
      <w:pPr>
        <w:spacing w:after="120" w:line="300"/>
        <w:jc w:val="left"/>
      </w:pPr>
      <w:r>
        <w:rPr>
          <w:b/>
          <w:bCs/>
        </w:rPr>
        <w:t xml:space="preserve">Liquid Glass UI 2026: Apple's New Design Language + Developer Guide. </w:t>
      </w:r>
      <w:hyperlink w:history="1" r:id="rIdkbe5x57rhwyoecnhjwf6i">
        <w:r>
          <w:rPr>
            <w:rStyle w:val="Hyperlink"/>
          </w:rPr>
          <w:t xml:space="preserve">medium.com/@expertappdevs/liquid-glass-2026-apples-new-design-language</w:t>
        </w:r>
      </w:hyperlink>
    </w:p>
    <w:p>
      <w:pPr>
        <w:spacing w:after="120" w:line="300"/>
        <w:jc w:val="left"/>
      </w:pPr>
      <w:r>
        <w:rPr>
          <w:b/>
          <w:bCs/>
        </w:rPr>
        <w:t xml:space="preserve">macOS Tahoe Apps: Best Native Apps with Liquid Glass Design. </w:t>
      </w:r>
      <w:hyperlink w:history="1" r:id="rIddysmglzpktqlwdqo25eaj">
        <w:r>
          <w:rPr>
            <w:rStyle w:val="Hyperlink"/>
          </w:rPr>
          <w:t xml:space="preserve">openmarkapp.com/blog/macos-tahoe-apps-liquid-glass</w:t>
        </w:r>
      </w:hyperlink>
    </w:p>
    <w:p>
      <w:pPr>
        <w:spacing w:after="120" w:line="300"/>
        <w:jc w:val="left"/>
      </w:pPr>
      <w:r>
        <w:rPr>
          <w:b/>
          <w:bCs/>
        </w:rPr>
        <w:t xml:space="preserve">OpenAI Codex — Mac App Shell (Sidebar + Detail + Inspector pattern). </w:t>
      </w:r>
      <w:hyperlink w:history="1" r:id="rIdbjhj8inih51m5nofbeehr">
        <w:r>
          <w:rPr>
            <w:rStyle w:val="Hyperlink"/>
          </w:rPr>
          <w:t xml:space="preserve">developers.openai.com/codex/use-cases/macos-sidebar-detail-inspector</w:t>
        </w:r>
      </w:hyperlink>
    </w:p>
    <w:p>
      <w:pPr>
        <w:spacing w:after="120" w:line="300"/>
        <w:jc w:val="left"/>
      </w:pPr>
      <w:r>
        <w:rPr>
          <w:b/>
          <w:bCs/>
        </w:rPr>
        <w:t xml:space="preserve">Mobbin — Command Palette UI Design: Best Practices and Examples. </w:t>
      </w:r>
      <w:hyperlink w:history="1" r:id="rIdrbtyryuudolzpy509zkva">
        <w:r>
          <w:rPr>
            <w:rStyle w:val="Hyperlink"/>
          </w:rPr>
          <w:t xml:space="preserve">mobbin.com/glossary/command-palette</w:t>
        </w:r>
      </w:hyperlink>
    </w:p>
    <w:p>
      <w:pPr>
        <w:spacing w:after="120" w:line="300"/>
        <w:jc w:val="left"/>
      </w:pPr>
      <w:r>
        <w:rPr>
          <w:b/>
          <w:bCs/>
        </w:rPr>
        <w:t xml:space="preserve">Every App Should Have a Power Bar (Owen Williams). </w:t>
      </w:r>
      <w:hyperlink w:history="1" r:id="rIdg9quqkftitvfqltbzd3kb">
        <w:r>
          <w:rPr>
            <w:rStyle w:val="Hyperlink"/>
          </w:rPr>
          <w:t xml:space="preserve">debugger.medium.com/every-app-should-have-a-power-bar</w:t>
        </w:r>
      </w:hyperlink>
    </w:p>
    <w:p>
      <w:pPr>
        <w:spacing w:after="120" w:line="300"/>
        <w:jc w:val="left"/>
      </w:pPr>
      <w:r>
        <w:rPr>
          <w:b/>
          <w:bCs/>
        </w:rPr>
        <w:t xml:space="preserve">MASV — AI Tools for Media Production Workflows. </w:t>
      </w:r>
      <w:hyperlink w:history="1" r:id="rId9jq1jjqfnyl1nkqwre7ai">
        <w:r>
          <w:rPr>
            <w:rStyle w:val="Hyperlink"/>
          </w:rPr>
          <w:t xml:space="preserve">massive.io/workflow/ai-tools-for-media-production-workflows</w:t>
        </w:r>
      </w:hyperlink>
    </w:p>
    <w:p>
      <w:pPr>
        <w:spacing w:after="120" w:line="300"/>
        <w:jc w:val="left"/>
      </w:pPr>
      <w:r>
        <w:rPr>
          <w:b/>
          <w:bCs/>
        </w:rPr>
        <w:t xml:space="preserve">Dalet — Agile Media Workflows (Dalia conversational UX). </w:t>
      </w:r>
      <w:hyperlink w:history="1" r:id="rIdwqjrjhwqqgf-sqwlxhxlx">
        <w:r>
          <w:rPr>
            <w:rStyle w:val="Hyperlink"/>
          </w:rPr>
          <w:t xml:space="preserve">dalet.com</w:t>
        </w:r>
      </w:hyperlink>
    </w:p>
    <w:p>
      <w:pPr>
        <w:spacing w:after="120" w:line="300"/>
        <w:jc w:val="left"/>
      </w:pPr>
      <w:r>
        <w:t xml:space="preserve">Grayson Music Group — Process Guide (GRAYSON_PROCESSES.md). Internal document, read for context.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MediaDash UX Audit &amp; Modernization Plan  ·  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ptos Display" w:cs="Aptos Display" w:eastAsia="Aptos Display" w:hAnsi="Aptos Display"/>
      <w:b/>
      <w:bCs/>
      <w:color w:val="1F3A5F"/>
      <w:sz w:val="36"/>
      <w:szCs w:val="36"/>
    </w:rPr>
  </w:style>
  <w:style w:type="paragraph" w:styleId="Heading2">
    <w:name w:val="Heading 2"/>
    <w:basedOn w:val="Normal"/>
    <w:next w:val="Normal"/>
    <w:qFormat/>
    <w:pPr>
      <w:spacing w:after="140" w:before="280"/>
      <w:outlineLvl w:val="1"/>
    </w:pPr>
    <w:rPr>
      <w:rFonts w:ascii="Aptos Display" w:cs="Aptos Display" w:eastAsia="Aptos Display" w:hAnsi="Aptos Display"/>
      <w:b/>
      <w:bCs/>
      <w:color w:val="1F3A5F"/>
      <w:sz w:val="28"/>
      <w:szCs w:val="28"/>
    </w:rPr>
  </w:style>
  <w:style w:type="paragraph" w:styleId="Heading3">
    <w:name w:val="Heading 3"/>
    <w:basedOn w:val="Normal"/>
    <w:next w:val="Normal"/>
    <w:qFormat/>
    <w:pPr>
      <w:spacing w:after="100" w:before="200"/>
      <w:outlineLvl w:val="2"/>
    </w:pPr>
    <w:rPr>
      <w:rFonts w:ascii="Aptos Display" w:cs="Aptos Display" w:eastAsia="Aptos Display" w:hAnsi="Aptos Display"/>
      <w:b/>
      <w:bCs/>
      <w:color w:val="C46B3D"/>
      <w:sz w:val="24"/>
      <w:szCs w:val="24"/>
    </w:rPr>
  </w:style>
  <w:style w:type="paragraph" w:styleId="Hyperlink">
    <w:name w:val="Hyperlink"/>
    <w:basedOn w:val="Normal"/>
    <w:qFormat/>
    <w:rPr>
      <w:color w:val="C46B3D"/>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pyo8udedld29exthohes" Type="http://schemas.openxmlformats.org/officeDocument/2006/relationships/hyperlink" Target="https://www.apple.com/newsroom/2025/06/apple-introduces-a-delightful-and-elegant-new-software-design/" TargetMode="External"/><Relationship Id="rIdb0yruermigv7gcwxnon_l" Type="http://schemas.openxmlformats.org/officeDocument/2006/relationships/hyperlink" Target="https://developer.apple.com/design/human-interface-guidelines/designing-for-macos" TargetMode="External"/><Relationship Id="rIdkbe5x57rhwyoecnhjwf6i" Type="http://schemas.openxmlformats.org/officeDocument/2006/relationships/hyperlink" Target="https://medium.com/@expertappdevs/liquid-glass-2026-apples-new-design-language-6a709e49ca8b" TargetMode="External"/><Relationship Id="rIddysmglzpktqlwdqo25eaj" Type="http://schemas.openxmlformats.org/officeDocument/2006/relationships/hyperlink" Target="https://openmarkapp.com/blog/macos-tahoe-apps-liquid-glass" TargetMode="External"/><Relationship Id="rIdbjhj8inih51m5nofbeehr" Type="http://schemas.openxmlformats.org/officeDocument/2006/relationships/hyperlink" Target="https://developers.openai.com/codex/use-cases/macos-sidebar-detail-inspector" TargetMode="External"/><Relationship Id="rIdrbtyryuudolzpy509zkva" Type="http://schemas.openxmlformats.org/officeDocument/2006/relationships/hyperlink" Target="https://mobbin.com/glossary/command-palette" TargetMode="External"/><Relationship Id="rIdg9quqkftitvfqltbzd3kb" Type="http://schemas.openxmlformats.org/officeDocument/2006/relationships/hyperlink" Target="https://debugger.medium.com/every-app-should-have-a-power-bar-dc2d2507a0e5" TargetMode="External"/><Relationship Id="rId9jq1jjqfnyl1nkqwre7ai" Type="http://schemas.openxmlformats.org/officeDocument/2006/relationships/hyperlink" Target="https://massive.io/workflow/ai-tools-for-media-production-workflows/" TargetMode="External"/><Relationship Id="rIdwqjrjhwqqgf-sqwlxhxlx" Type="http://schemas.openxmlformats.org/officeDocument/2006/relationships/hyperlink" Target="https://www.dalet.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MediaDash UX Audit &amp; Modernization Plan</dc:title>
  <dc:creator>Claude</dc:creator>
  <dc:description>Professional UX audit of MediaDash for Grayson Music Group's media team</dc:description>
  <cp:lastModifiedBy>Un-named</cp:lastModifiedBy>
  <cp:revision>1</cp:revision>
  <dcterms:created xsi:type="dcterms:W3CDTF">2026-04-22T02:35:42.320Z</dcterms:created>
  <dcterms:modified xsi:type="dcterms:W3CDTF">2026-04-22T02:35:42.321Z</dcterms:modified>
</cp:coreProperties>
</file>

<file path=docProps/custom.xml><?xml version="1.0" encoding="utf-8"?>
<Properties xmlns="http://schemas.openxmlformats.org/officeDocument/2006/custom-properties" xmlns:vt="http://schemas.openxmlformats.org/officeDocument/2006/docPropsVTypes"/>
</file>