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BF403" w14:textId="645B8D8D" w:rsidR="00CC69B2" w:rsidRPr="00035EBF" w:rsidRDefault="000E5066" w:rsidP="00035EBF">
      <w:pPr>
        <w:spacing w:line="240" w:lineRule="exact"/>
        <w:rPr>
          <w:rFonts w:ascii="Courier New" w:hAnsi="Courier New" w:cs="Courier New"/>
          <w:b/>
          <w:sz w:val="20"/>
          <w:szCs w:val="20"/>
          <w:u w:val="single"/>
        </w:rPr>
      </w:pPr>
      <w:r>
        <w:rPr>
          <w:rFonts w:ascii="Courier New" w:hAnsi="Courier New" w:cs="Courier New"/>
          <w:b/>
          <w:sz w:val="20"/>
          <w:szCs w:val="20"/>
          <w:u w:val="single"/>
        </w:rPr>
        <w:t>Complimentary</w:t>
      </w:r>
      <w:r w:rsidR="00F340AD">
        <w:rPr>
          <w:rFonts w:ascii="Courier New" w:hAnsi="Courier New" w:cs="Courier New"/>
          <w:b/>
          <w:sz w:val="20"/>
          <w:szCs w:val="20"/>
          <w:u w:val="single"/>
        </w:rPr>
        <w:t xml:space="preserve"> MOSFET Circuitry for</w:t>
      </w:r>
      <w:r w:rsidR="008058D1">
        <w:rPr>
          <w:rFonts w:ascii="Courier New" w:hAnsi="Courier New" w:cs="Courier New"/>
          <w:b/>
          <w:sz w:val="20"/>
          <w:szCs w:val="20"/>
          <w:u w:val="single"/>
        </w:rPr>
        <w:t xml:space="preserve"> Simulating Neural</w:t>
      </w:r>
      <w:r w:rsidR="007666EE">
        <w:rPr>
          <w:rFonts w:ascii="Courier New" w:hAnsi="Courier New" w:cs="Courier New"/>
          <w:b/>
          <w:sz w:val="20"/>
          <w:szCs w:val="20"/>
          <w:u w:val="single"/>
        </w:rPr>
        <w:t xml:space="preserve"> Ion Channels</w:t>
      </w:r>
    </w:p>
    <w:p w14:paraId="4CECF8A5" w14:textId="4EC83D2E" w:rsidR="00CC69B2" w:rsidRPr="00035EBF" w:rsidRDefault="00CC69B2" w:rsidP="00035EBF">
      <w:pPr>
        <w:spacing w:line="240" w:lineRule="exact"/>
        <w:rPr>
          <w:rFonts w:ascii="Courier New" w:eastAsia="Times New Roman" w:hAnsi="Courier New" w:cs="Courier New"/>
          <w:sz w:val="20"/>
          <w:szCs w:val="20"/>
        </w:rPr>
      </w:pPr>
      <w:commentRangeStart w:id="0"/>
      <w:r w:rsidRPr="00035EBF">
        <w:rPr>
          <w:rFonts w:ascii="Courier New" w:hAnsi="Courier New" w:cs="Courier New"/>
          <w:b/>
          <w:sz w:val="20"/>
          <w:szCs w:val="20"/>
        </w:rPr>
        <w:t>Keywords</w:t>
      </w:r>
      <w:commentRangeEnd w:id="0"/>
      <w:r w:rsidR="008058D1">
        <w:rPr>
          <w:rStyle w:val="CommentReference"/>
        </w:rPr>
        <w:commentReference w:id="0"/>
      </w:r>
      <w:r w:rsidRPr="00035EBF">
        <w:rPr>
          <w:rFonts w:ascii="Courier New" w:hAnsi="Courier New" w:cs="Courier New"/>
          <w:b/>
          <w:sz w:val="20"/>
          <w:szCs w:val="20"/>
        </w:rPr>
        <w:t>:</w:t>
      </w:r>
      <w:r w:rsidRPr="00035EBF">
        <w:rPr>
          <w:rFonts w:ascii="Courier New" w:hAnsi="Courier New" w:cs="Courier New"/>
          <w:sz w:val="20"/>
          <w:szCs w:val="20"/>
        </w:rPr>
        <w:t xml:space="preserve"> </w:t>
      </w:r>
      <w:proofErr w:type="spellStart"/>
      <w:r w:rsidR="009E453E">
        <w:rPr>
          <w:rFonts w:ascii="Courier New" w:hAnsi="Courier New" w:cs="Courier New"/>
          <w:sz w:val="20"/>
          <w:szCs w:val="20"/>
        </w:rPr>
        <w:t>neuromorphic</w:t>
      </w:r>
      <w:proofErr w:type="spellEnd"/>
      <w:r w:rsidR="009E453E">
        <w:rPr>
          <w:rFonts w:ascii="Courier New" w:hAnsi="Courier New" w:cs="Courier New"/>
          <w:sz w:val="20"/>
          <w:szCs w:val="20"/>
        </w:rPr>
        <w:t xml:space="preserve"> computing, neuron simulation, MOSFET circuitry</w:t>
      </w:r>
    </w:p>
    <w:p w14:paraId="3A0BBEF6" w14:textId="7CBC9191" w:rsidR="00CC69B2" w:rsidRPr="00035EBF" w:rsidRDefault="00CC69B2" w:rsidP="00035EBF">
      <w:pPr>
        <w:spacing w:line="240" w:lineRule="exact"/>
        <w:rPr>
          <w:rFonts w:ascii="Courier New" w:eastAsia="Times New Roman" w:hAnsi="Courier New" w:cs="Courier New"/>
          <w:sz w:val="20"/>
          <w:szCs w:val="20"/>
        </w:rPr>
      </w:pPr>
      <w:commentRangeStart w:id="1"/>
      <w:r w:rsidRPr="00035EBF">
        <w:rPr>
          <w:rFonts w:ascii="Courier New" w:hAnsi="Courier New" w:cs="Courier New"/>
          <w:b/>
          <w:sz w:val="20"/>
          <w:szCs w:val="20"/>
        </w:rPr>
        <w:t>Introduction</w:t>
      </w:r>
      <w:commentRangeEnd w:id="1"/>
      <w:r w:rsidR="008058D1">
        <w:rPr>
          <w:rStyle w:val="CommentReference"/>
        </w:rPr>
        <w:commentReference w:id="1"/>
      </w:r>
      <w:r w:rsidRPr="00035EBF">
        <w:rPr>
          <w:rFonts w:ascii="Courier New" w:hAnsi="Courier New" w:cs="Courier New"/>
          <w:b/>
          <w:sz w:val="20"/>
          <w:szCs w:val="20"/>
        </w:rPr>
        <w:t xml:space="preserve">: </w:t>
      </w:r>
      <w:r w:rsidR="007666EE">
        <w:rPr>
          <w:rFonts w:ascii="Courier New" w:hAnsi="Courier New" w:cs="Courier New"/>
          <w:sz w:val="20"/>
          <w:szCs w:val="20"/>
        </w:rPr>
        <w:t xml:space="preserve">The ion channel of a neuron is </w:t>
      </w:r>
      <w:r w:rsidR="008058D1">
        <w:rPr>
          <w:rFonts w:ascii="Courier New" w:hAnsi="Courier New" w:cs="Courier New"/>
          <w:sz w:val="20"/>
          <w:szCs w:val="20"/>
        </w:rPr>
        <w:t>a key functional component to the operation of living organisms, as they allow</w:t>
      </w:r>
      <w:r w:rsidR="007666EE">
        <w:rPr>
          <w:rFonts w:ascii="Courier New" w:hAnsi="Courier New" w:cs="Courier New"/>
          <w:sz w:val="20"/>
          <w:szCs w:val="20"/>
        </w:rPr>
        <w:t xml:space="preserve"> the cell to </w:t>
      </w:r>
      <w:r w:rsidR="00546223">
        <w:rPr>
          <w:rFonts w:ascii="Courier New" w:hAnsi="Courier New" w:cs="Courier New"/>
          <w:sz w:val="20"/>
          <w:szCs w:val="20"/>
        </w:rPr>
        <w:t>react to and generate signals</w:t>
      </w:r>
      <w:r w:rsidR="00F340AD">
        <w:rPr>
          <w:rFonts w:ascii="Courier New" w:hAnsi="Courier New" w:cs="Courier New"/>
          <w:sz w:val="20"/>
          <w:szCs w:val="20"/>
        </w:rPr>
        <w:t xml:space="preserve"> (</w:t>
      </w:r>
      <w:proofErr w:type="spellStart"/>
      <w:r w:rsidR="00F340AD">
        <w:rPr>
          <w:rFonts w:ascii="Courier New" w:hAnsi="Courier New" w:cs="Courier New"/>
          <w:sz w:val="20"/>
          <w:szCs w:val="20"/>
        </w:rPr>
        <w:t>Llinas</w:t>
      </w:r>
      <w:proofErr w:type="spellEnd"/>
      <w:r w:rsidR="00F340AD">
        <w:rPr>
          <w:rFonts w:ascii="Courier New" w:hAnsi="Courier New" w:cs="Courier New"/>
          <w:sz w:val="20"/>
          <w:szCs w:val="20"/>
        </w:rPr>
        <w:t>, 1988)</w:t>
      </w:r>
      <w:r w:rsidR="00546223">
        <w:rPr>
          <w:rFonts w:ascii="Courier New" w:hAnsi="Courier New" w:cs="Courier New"/>
          <w:sz w:val="20"/>
          <w:szCs w:val="20"/>
        </w:rPr>
        <w:t xml:space="preserve">.  </w:t>
      </w:r>
      <w:r w:rsidR="000E5066">
        <w:rPr>
          <w:rFonts w:ascii="Courier New" w:hAnsi="Courier New" w:cs="Courier New"/>
          <w:sz w:val="20"/>
          <w:szCs w:val="20"/>
        </w:rPr>
        <w:t xml:space="preserve">Modeling this behavior with electronic components is the </w:t>
      </w:r>
      <w:r w:rsidR="00E170ED">
        <w:rPr>
          <w:rFonts w:ascii="Courier New" w:hAnsi="Courier New" w:cs="Courier New"/>
          <w:sz w:val="20"/>
          <w:szCs w:val="20"/>
        </w:rPr>
        <w:t>key to</w:t>
      </w:r>
      <w:r w:rsidR="000E5066">
        <w:rPr>
          <w:rFonts w:ascii="Courier New" w:hAnsi="Courier New" w:cs="Courier New"/>
          <w:sz w:val="20"/>
          <w:szCs w:val="20"/>
        </w:rPr>
        <w:t xml:space="preserve"> </w:t>
      </w:r>
      <w:proofErr w:type="spellStart"/>
      <w:r w:rsidR="000E5066">
        <w:rPr>
          <w:rFonts w:ascii="Courier New" w:hAnsi="Courier New" w:cs="Courier New"/>
          <w:sz w:val="20"/>
          <w:szCs w:val="20"/>
        </w:rPr>
        <w:t>neuromorphic</w:t>
      </w:r>
      <w:proofErr w:type="spellEnd"/>
      <w:r w:rsidR="000E5066">
        <w:rPr>
          <w:rFonts w:ascii="Courier New" w:hAnsi="Courier New" w:cs="Courier New"/>
          <w:sz w:val="20"/>
          <w:szCs w:val="20"/>
        </w:rPr>
        <w:t xml:space="preserve"> computing, which would advance </w:t>
      </w:r>
      <w:r w:rsidR="00E170ED">
        <w:rPr>
          <w:rFonts w:ascii="Courier New" w:hAnsi="Courier New" w:cs="Courier New"/>
          <w:sz w:val="20"/>
          <w:szCs w:val="20"/>
        </w:rPr>
        <w:t xml:space="preserve">both </w:t>
      </w:r>
      <w:r w:rsidR="000E5066">
        <w:rPr>
          <w:rFonts w:ascii="Courier New" w:hAnsi="Courier New" w:cs="Courier New"/>
          <w:sz w:val="20"/>
          <w:szCs w:val="20"/>
        </w:rPr>
        <w:t xml:space="preserve">neuroscience and computer </w:t>
      </w:r>
      <w:r w:rsidR="00E170ED">
        <w:rPr>
          <w:rFonts w:ascii="Courier New" w:hAnsi="Courier New" w:cs="Courier New"/>
          <w:sz w:val="20"/>
          <w:szCs w:val="20"/>
        </w:rPr>
        <w:t>science</w:t>
      </w:r>
      <w:r w:rsidR="000E5066">
        <w:rPr>
          <w:rFonts w:ascii="Courier New" w:hAnsi="Courier New" w:cs="Courier New"/>
          <w:sz w:val="20"/>
          <w:szCs w:val="20"/>
        </w:rPr>
        <w:t xml:space="preserve">.  </w:t>
      </w:r>
      <w:r w:rsidR="00E170ED">
        <w:rPr>
          <w:rFonts w:ascii="Courier New" w:hAnsi="Courier New" w:cs="Courier New"/>
          <w:sz w:val="20"/>
          <w:szCs w:val="20"/>
        </w:rPr>
        <w:t>Original</w:t>
      </w:r>
      <w:r w:rsidR="000E5066">
        <w:rPr>
          <w:rFonts w:ascii="Courier New" w:hAnsi="Courier New" w:cs="Courier New"/>
          <w:sz w:val="20"/>
          <w:szCs w:val="20"/>
        </w:rPr>
        <w:t xml:space="preserve"> s</w:t>
      </w:r>
      <w:r w:rsidR="00EE08C3">
        <w:rPr>
          <w:rFonts w:ascii="Courier New" w:hAnsi="Courier New" w:cs="Courier New"/>
          <w:sz w:val="20"/>
          <w:szCs w:val="20"/>
        </w:rPr>
        <w:t xml:space="preserve">ilicon models of neurons </w:t>
      </w:r>
      <w:r w:rsidR="000E5066">
        <w:rPr>
          <w:rFonts w:ascii="Courier New" w:hAnsi="Courier New" w:cs="Courier New"/>
          <w:sz w:val="20"/>
          <w:szCs w:val="20"/>
        </w:rPr>
        <w:t>employed</w:t>
      </w:r>
      <w:r w:rsidR="00EE08C3">
        <w:rPr>
          <w:rFonts w:ascii="Courier New" w:hAnsi="Courier New" w:cs="Courier New"/>
          <w:sz w:val="20"/>
          <w:szCs w:val="20"/>
        </w:rPr>
        <w:t xml:space="preserve"> complicated</w:t>
      </w:r>
      <w:r w:rsidR="008058D1">
        <w:rPr>
          <w:rFonts w:ascii="Courier New" w:hAnsi="Courier New" w:cs="Courier New"/>
          <w:sz w:val="20"/>
          <w:szCs w:val="20"/>
        </w:rPr>
        <w:t>, power-intensive</w:t>
      </w:r>
      <w:r w:rsidR="00EE08C3">
        <w:rPr>
          <w:rFonts w:ascii="Courier New" w:hAnsi="Courier New" w:cs="Courier New"/>
          <w:sz w:val="20"/>
          <w:szCs w:val="20"/>
        </w:rPr>
        <w:t xml:space="preserve"> circuitry, </w:t>
      </w:r>
      <w:r w:rsidR="000E5066">
        <w:rPr>
          <w:rFonts w:ascii="Courier New" w:hAnsi="Courier New" w:cs="Courier New"/>
          <w:sz w:val="20"/>
          <w:szCs w:val="20"/>
        </w:rPr>
        <w:t>until</w:t>
      </w:r>
      <w:r w:rsidR="008058D1">
        <w:rPr>
          <w:rFonts w:ascii="Courier New" w:hAnsi="Courier New" w:cs="Courier New"/>
          <w:sz w:val="20"/>
          <w:szCs w:val="20"/>
        </w:rPr>
        <w:t xml:space="preserve"> </w:t>
      </w:r>
      <w:r w:rsidR="00EE08C3">
        <w:rPr>
          <w:rFonts w:ascii="Courier New" w:hAnsi="Courier New" w:cs="Courier New"/>
          <w:sz w:val="20"/>
          <w:szCs w:val="20"/>
        </w:rPr>
        <w:t xml:space="preserve">it </w:t>
      </w:r>
      <w:r w:rsidR="000E5066">
        <w:rPr>
          <w:rFonts w:ascii="Courier New" w:hAnsi="Courier New" w:cs="Courier New"/>
          <w:sz w:val="20"/>
          <w:szCs w:val="20"/>
        </w:rPr>
        <w:t xml:space="preserve">was realized that the equations guiding </w:t>
      </w:r>
      <w:proofErr w:type="spellStart"/>
      <w:r w:rsidR="000E5066">
        <w:rPr>
          <w:rFonts w:ascii="Courier New" w:hAnsi="Courier New" w:cs="Courier New"/>
          <w:sz w:val="20"/>
          <w:szCs w:val="20"/>
        </w:rPr>
        <w:t>subthreshold</w:t>
      </w:r>
      <w:proofErr w:type="spellEnd"/>
      <w:r w:rsidR="00EE08C3">
        <w:rPr>
          <w:rFonts w:ascii="Courier New" w:hAnsi="Courier New" w:cs="Courier New"/>
          <w:sz w:val="20"/>
          <w:szCs w:val="20"/>
        </w:rPr>
        <w:t xml:space="preserve"> MOSFET </w:t>
      </w:r>
      <w:r w:rsidR="000E5066">
        <w:rPr>
          <w:rFonts w:ascii="Courier New" w:hAnsi="Courier New" w:cs="Courier New"/>
          <w:sz w:val="20"/>
          <w:szCs w:val="20"/>
        </w:rPr>
        <w:t xml:space="preserve">operation are </w:t>
      </w:r>
      <w:r w:rsidR="00EE08C3">
        <w:rPr>
          <w:rFonts w:ascii="Courier New" w:hAnsi="Courier New" w:cs="Courier New"/>
          <w:sz w:val="20"/>
          <w:szCs w:val="20"/>
        </w:rPr>
        <w:t>mathematically isomorphic to the voltage-dependent properties of biological ion channels</w:t>
      </w:r>
      <w:r w:rsidR="00F340AD">
        <w:rPr>
          <w:rFonts w:ascii="Courier New" w:hAnsi="Courier New" w:cs="Courier New"/>
          <w:sz w:val="20"/>
          <w:szCs w:val="20"/>
        </w:rPr>
        <w:t xml:space="preserve"> (</w:t>
      </w:r>
      <w:proofErr w:type="spellStart"/>
      <w:r w:rsidR="00F340AD">
        <w:rPr>
          <w:rFonts w:ascii="Courier New" w:hAnsi="Courier New" w:cs="Courier New"/>
          <w:sz w:val="20"/>
          <w:szCs w:val="20"/>
        </w:rPr>
        <w:t>Hynna</w:t>
      </w:r>
      <w:proofErr w:type="spellEnd"/>
      <w:r w:rsidR="00F340AD">
        <w:rPr>
          <w:rFonts w:ascii="Courier New" w:hAnsi="Courier New" w:cs="Courier New"/>
          <w:sz w:val="20"/>
          <w:szCs w:val="20"/>
        </w:rPr>
        <w:t xml:space="preserve"> and </w:t>
      </w:r>
      <w:proofErr w:type="spellStart"/>
      <w:r w:rsidR="00F340AD">
        <w:rPr>
          <w:rFonts w:ascii="Courier New" w:hAnsi="Courier New" w:cs="Courier New"/>
          <w:sz w:val="20"/>
          <w:szCs w:val="20"/>
        </w:rPr>
        <w:t>Boahen</w:t>
      </w:r>
      <w:proofErr w:type="spellEnd"/>
      <w:r w:rsidR="00F340AD">
        <w:rPr>
          <w:rFonts w:ascii="Courier New" w:hAnsi="Courier New" w:cs="Courier New"/>
          <w:sz w:val="20"/>
          <w:szCs w:val="20"/>
        </w:rPr>
        <w:t>, 2007)</w:t>
      </w:r>
      <w:r w:rsidR="00EE08C3">
        <w:rPr>
          <w:rFonts w:ascii="Courier New" w:hAnsi="Courier New" w:cs="Courier New"/>
          <w:sz w:val="20"/>
          <w:szCs w:val="20"/>
        </w:rPr>
        <w:t xml:space="preserve">.  </w:t>
      </w:r>
      <w:r w:rsidR="00E170ED">
        <w:rPr>
          <w:rFonts w:ascii="Courier New" w:hAnsi="Courier New" w:cs="Courier New"/>
          <w:sz w:val="20"/>
          <w:szCs w:val="20"/>
        </w:rPr>
        <w:t>One</w:t>
      </w:r>
      <w:r w:rsidR="000E5066">
        <w:rPr>
          <w:rFonts w:ascii="Courier New" w:hAnsi="Courier New" w:cs="Courier New"/>
          <w:sz w:val="20"/>
          <w:szCs w:val="20"/>
        </w:rPr>
        <w:t xml:space="preserve"> </w:t>
      </w:r>
      <w:r w:rsidR="00E170ED">
        <w:rPr>
          <w:rFonts w:ascii="Courier New" w:hAnsi="Courier New" w:cs="Courier New"/>
          <w:sz w:val="20"/>
          <w:szCs w:val="20"/>
        </w:rPr>
        <w:t>promising</w:t>
      </w:r>
      <w:r w:rsidR="000E5066">
        <w:rPr>
          <w:rFonts w:ascii="Courier New" w:hAnsi="Courier New" w:cs="Courier New"/>
          <w:sz w:val="20"/>
          <w:szCs w:val="20"/>
        </w:rPr>
        <w:t xml:space="preserve"> implementation</w:t>
      </w:r>
      <w:r w:rsidR="008058D1">
        <w:rPr>
          <w:rFonts w:ascii="Courier New" w:hAnsi="Courier New" w:cs="Courier New"/>
          <w:sz w:val="20"/>
          <w:szCs w:val="20"/>
        </w:rPr>
        <w:t xml:space="preserve"> </w:t>
      </w:r>
      <w:r w:rsidR="00E170ED">
        <w:rPr>
          <w:rFonts w:ascii="Courier New" w:hAnsi="Courier New" w:cs="Courier New"/>
          <w:sz w:val="20"/>
          <w:szCs w:val="20"/>
        </w:rPr>
        <w:t>of the</w:t>
      </w:r>
      <w:r w:rsidR="000E5066">
        <w:rPr>
          <w:rFonts w:ascii="Courier New" w:hAnsi="Courier New" w:cs="Courier New"/>
          <w:sz w:val="20"/>
          <w:szCs w:val="20"/>
        </w:rPr>
        <w:t xml:space="preserve"> silicon neuron </w:t>
      </w:r>
      <w:r w:rsidR="008058D1">
        <w:rPr>
          <w:rFonts w:ascii="Courier New" w:hAnsi="Courier New" w:cs="Courier New"/>
          <w:sz w:val="20"/>
          <w:szCs w:val="20"/>
        </w:rPr>
        <w:t>requires 8 NMOS transistors</w:t>
      </w:r>
      <w:r w:rsidR="000E5066">
        <w:rPr>
          <w:rFonts w:ascii="Courier New" w:hAnsi="Courier New" w:cs="Courier New"/>
          <w:sz w:val="20"/>
          <w:szCs w:val="20"/>
        </w:rPr>
        <w:t xml:space="preserve">, </w:t>
      </w:r>
      <w:r w:rsidR="00E170ED">
        <w:rPr>
          <w:rFonts w:ascii="Courier New" w:hAnsi="Courier New" w:cs="Courier New"/>
          <w:sz w:val="20"/>
          <w:szCs w:val="20"/>
        </w:rPr>
        <w:t>though it has some</w:t>
      </w:r>
      <w:r w:rsidR="000E5066">
        <w:rPr>
          <w:rFonts w:ascii="Courier New" w:hAnsi="Courier New" w:cs="Courier New"/>
          <w:sz w:val="20"/>
          <w:szCs w:val="20"/>
        </w:rPr>
        <w:t xml:space="preserve"> functional limitations</w:t>
      </w:r>
      <w:r w:rsidR="008058D1">
        <w:rPr>
          <w:rFonts w:ascii="Courier New" w:hAnsi="Courier New" w:cs="Courier New"/>
          <w:sz w:val="20"/>
          <w:szCs w:val="20"/>
        </w:rPr>
        <w:t xml:space="preserve">.  </w:t>
      </w:r>
      <w:r w:rsidR="00836CF8">
        <w:rPr>
          <w:rFonts w:ascii="Courier New" w:hAnsi="Courier New" w:cs="Courier New"/>
          <w:sz w:val="20"/>
          <w:szCs w:val="20"/>
        </w:rPr>
        <w:t xml:space="preserve">In this model, </w:t>
      </w:r>
      <w:r w:rsidR="00E170ED">
        <w:rPr>
          <w:rFonts w:ascii="Courier New" w:hAnsi="Courier New" w:cs="Courier New"/>
          <w:sz w:val="20"/>
          <w:szCs w:val="20"/>
        </w:rPr>
        <w:t xml:space="preserve">only </w:t>
      </w:r>
      <w:r w:rsidR="00836CF8">
        <w:rPr>
          <w:rFonts w:ascii="Courier New" w:hAnsi="Courier New" w:cs="Courier New"/>
          <w:sz w:val="20"/>
          <w:szCs w:val="20"/>
        </w:rPr>
        <w:t xml:space="preserve">two transistors serve to simulate the actual neuron while the </w:t>
      </w:r>
      <w:r w:rsidR="009E453E">
        <w:rPr>
          <w:rFonts w:ascii="Courier New" w:hAnsi="Courier New" w:cs="Courier New"/>
          <w:sz w:val="20"/>
          <w:szCs w:val="20"/>
        </w:rPr>
        <w:t>others</w:t>
      </w:r>
      <w:r w:rsidR="00836CF8">
        <w:rPr>
          <w:rFonts w:ascii="Courier New" w:hAnsi="Courier New" w:cs="Courier New"/>
          <w:sz w:val="20"/>
          <w:szCs w:val="20"/>
        </w:rPr>
        <w:t xml:space="preserve"> </w:t>
      </w:r>
      <w:r w:rsidR="00E170ED">
        <w:rPr>
          <w:rFonts w:ascii="Courier New" w:hAnsi="Courier New" w:cs="Courier New"/>
          <w:sz w:val="20"/>
          <w:szCs w:val="20"/>
        </w:rPr>
        <w:t>assist its</w:t>
      </w:r>
      <w:r w:rsidR="009E453E">
        <w:rPr>
          <w:rFonts w:ascii="Courier New" w:hAnsi="Courier New" w:cs="Courier New"/>
          <w:sz w:val="20"/>
          <w:szCs w:val="20"/>
        </w:rPr>
        <w:t xml:space="preserve"> operation</w:t>
      </w:r>
      <w:r w:rsidR="00836CF8">
        <w:rPr>
          <w:rFonts w:ascii="Courier New" w:hAnsi="Courier New" w:cs="Courier New"/>
          <w:sz w:val="20"/>
          <w:szCs w:val="20"/>
        </w:rPr>
        <w:t xml:space="preserve">.  </w:t>
      </w:r>
      <w:r w:rsidR="00E170ED">
        <w:rPr>
          <w:rFonts w:ascii="Courier New" w:hAnsi="Courier New" w:cs="Courier New"/>
          <w:sz w:val="20"/>
          <w:szCs w:val="20"/>
        </w:rPr>
        <w:t xml:space="preserve">Reducing the footprint of the silicon neuron is an important factor in building more powerful and effective </w:t>
      </w:r>
      <w:proofErr w:type="spellStart"/>
      <w:r w:rsidR="00E170ED">
        <w:rPr>
          <w:rFonts w:ascii="Courier New" w:hAnsi="Courier New" w:cs="Courier New"/>
          <w:sz w:val="20"/>
          <w:szCs w:val="20"/>
        </w:rPr>
        <w:t>neuromorphic</w:t>
      </w:r>
      <w:proofErr w:type="spellEnd"/>
      <w:r w:rsidR="00E170ED">
        <w:rPr>
          <w:rFonts w:ascii="Courier New" w:hAnsi="Courier New" w:cs="Courier New"/>
          <w:sz w:val="20"/>
          <w:szCs w:val="20"/>
        </w:rPr>
        <w:t xml:space="preserve"> chips.</w:t>
      </w:r>
      <w:r w:rsidR="008058D1">
        <w:rPr>
          <w:rFonts w:ascii="Courier New" w:hAnsi="Courier New" w:cs="Courier New"/>
          <w:sz w:val="20"/>
          <w:szCs w:val="20"/>
        </w:rPr>
        <w:t xml:space="preserve">  Using CMOS technology with both </w:t>
      </w:r>
      <w:r w:rsidR="009E453E">
        <w:rPr>
          <w:rFonts w:ascii="Courier New" w:hAnsi="Courier New" w:cs="Courier New"/>
          <w:sz w:val="20"/>
          <w:szCs w:val="20"/>
        </w:rPr>
        <w:t>PMOS and NMOS transistors</w:t>
      </w:r>
      <w:r w:rsidR="008058D1">
        <w:rPr>
          <w:rFonts w:ascii="Courier New" w:hAnsi="Courier New" w:cs="Courier New"/>
          <w:sz w:val="20"/>
          <w:szCs w:val="20"/>
        </w:rPr>
        <w:t xml:space="preserve"> is one way to reduce the footprint of a single circuit</w:t>
      </w:r>
      <w:r w:rsidR="00836CF8">
        <w:rPr>
          <w:rFonts w:ascii="Courier New" w:hAnsi="Courier New" w:cs="Courier New"/>
          <w:sz w:val="20"/>
          <w:szCs w:val="20"/>
        </w:rPr>
        <w:t xml:space="preserve"> and </w:t>
      </w:r>
      <w:r w:rsidR="000E5066">
        <w:rPr>
          <w:rFonts w:ascii="Courier New" w:hAnsi="Courier New" w:cs="Courier New"/>
          <w:sz w:val="20"/>
          <w:szCs w:val="20"/>
        </w:rPr>
        <w:t xml:space="preserve">more accurately capture the behavior </w:t>
      </w:r>
      <w:r w:rsidR="00836CF8">
        <w:rPr>
          <w:rFonts w:ascii="Courier New" w:hAnsi="Courier New" w:cs="Courier New"/>
          <w:sz w:val="20"/>
          <w:szCs w:val="20"/>
        </w:rPr>
        <w:t>of real neurons</w:t>
      </w:r>
      <w:r w:rsidR="008058D1">
        <w:rPr>
          <w:rFonts w:ascii="Courier New" w:hAnsi="Courier New" w:cs="Courier New"/>
          <w:sz w:val="20"/>
          <w:szCs w:val="20"/>
        </w:rPr>
        <w:t xml:space="preserve">.  </w:t>
      </w:r>
    </w:p>
    <w:p w14:paraId="6FA9C838" w14:textId="1A7364BC" w:rsidR="00CC69B2" w:rsidRPr="008058D1"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w:t>
      </w:r>
      <w:commentRangeStart w:id="2"/>
      <w:r w:rsidRPr="00035EBF">
        <w:rPr>
          <w:rFonts w:ascii="Courier New" w:hAnsi="Courier New" w:cs="Courier New"/>
          <w:b/>
          <w:sz w:val="20"/>
          <w:szCs w:val="20"/>
        </w:rPr>
        <w:t>Questions</w:t>
      </w:r>
      <w:commentRangeEnd w:id="2"/>
      <w:r w:rsidR="008058D1">
        <w:rPr>
          <w:rStyle w:val="CommentReference"/>
        </w:rPr>
        <w:commentReference w:id="2"/>
      </w:r>
      <w:r w:rsidRPr="00035EBF">
        <w:rPr>
          <w:rFonts w:ascii="Courier New" w:hAnsi="Courier New" w:cs="Courier New"/>
          <w:b/>
          <w:sz w:val="20"/>
          <w:szCs w:val="20"/>
        </w:rPr>
        <w:t xml:space="preserve">: </w:t>
      </w:r>
      <w:r w:rsidR="00836CF8">
        <w:rPr>
          <w:rFonts w:ascii="Courier New" w:hAnsi="Courier New" w:cs="Courier New"/>
          <w:sz w:val="20"/>
          <w:szCs w:val="20"/>
        </w:rPr>
        <w:t>Because half of the transistors in the 8-transistor model are dedicated to inverting the membrane voltage on one of the neuron’s NMOS transistors, it would be advantageous to replace this component with a PMOS transistor</w:t>
      </w:r>
      <w:r w:rsidR="000E5066">
        <w:rPr>
          <w:rFonts w:ascii="Courier New" w:hAnsi="Courier New" w:cs="Courier New"/>
          <w:sz w:val="20"/>
          <w:szCs w:val="20"/>
        </w:rPr>
        <w:t xml:space="preserve"> to eliminate the need for this inverter</w:t>
      </w:r>
      <w:r w:rsidR="00836CF8">
        <w:rPr>
          <w:rFonts w:ascii="Courier New" w:hAnsi="Courier New" w:cs="Courier New"/>
          <w:sz w:val="20"/>
          <w:szCs w:val="20"/>
        </w:rPr>
        <w:t xml:space="preserve">.  </w:t>
      </w:r>
      <w:r w:rsidR="00BD7279">
        <w:rPr>
          <w:rFonts w:ascii="Courier New" w:hAnsi="Courier New" w:cs="Courier New"/>
          <w:sz w:val="20"/>
          <w:szCs w:val="20"/>
        </w:rPr>
        <w:t xml:space="preserve">The </w:t>
      </w:r>
      <w:r w:rsidR="00643D01">
        <w:rPr>
          <w:rFonts w:ascii="Courier New" w:hAnsi="Courier New" w:cs="Courier New"/>
          <w:sz w:val="20"/>
          <w:szCs w:val="20"/>
        </w:rPr>
        <w:t>energy barriers across the channels of the two transistors that comprise the “neuron” should have opposite responses to the same voltage if they are complementary rather than both NMOS.</w:t>
      </w:r>
      <w:r w:rsidR="000E5066">
        <w:rPr>
          <w:rFonts w:ascii="Courier New" w:hAnsi="Courier New" w:cs="Courier New"/>
          <w:sz w:val="20"/>
          <w:szCs w:val="20"/>
        </w:rPr>
        <w:t xml:space="preserve"> </w:t>
      </w:r>
      <w:r w:rsidR="00643D01">
        <w:rPr>
          <w:rFonts w:ascii="Courier New" w:hAnsi="Courier New" w:cs="Courier New"/>
          <w:sz w:val="20"/>
          <w:szCs w:val="20"/>
        </w:rPr>
        <w:t xml:space="preserve"> </w:t>
      </w:r>
    </w:p>
    <w:p w14:paraId="5F72F8EA" w14:textId="64DCB767" w:rsidR="00CC69B2" w:rsidRPr="00BD7279"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w:t>
      </w:r>
      <w:commentRangeStart w:id="3"/>
      <w:r w:rsidRPr="00035EBF">
        <w:rPr>
          <w:rFonts w:ascii="Courier New" w:hAnsi="Courier New" w:cs="Courier New"/>
          <w:b/>
          <w:sz w:val="20"/>
          <w:szCs w:val="20"/>
        </w:rPr>
        <w:t>Plan</w:t>
      </w:r>
      <w:commentRangeEnd w:id="3"/>
      <w:r w:rsidR="008058D1">
        <w:rPr>
          <w:rStyle w:val="CommentReference"/>
        </w:rPr>
        <w:commentReference w:id="3"/>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r w:rsidR="00643D01">
        <w:rPr>
          <w:rFonts w:ascii="Courier New" w:hAnsi="Courier New" w:cs="Courier New"/>
          <w:sz w:val="20"/>
          <w:szCs w:val="20"/>
        </w:rPr>
        <w:t>Proving that using a PMOS transistor to replace the 8-transistor circuit with one that only uses four will be done in multiple steps</w:t>
      </w:r>
      <w:r w:rsidR="00BD7279">
        <w:rPr>
          <w:rFonts w:ascii="Courier New" w:hAnsi="Courier New" w:cs="Courier New"/>
          <w:sz w:val="20"/>
          <w:szCs w:val="20"/>
        </w:rPr>
        <w:t>.  SPICE software will be used to simulate the behavior of the</w:t>
      </w:r>
      <w:r w:rsidR="00643D01">
        <w:rPr>
          <w:rFonts w:ascii="Courier New" w:hAnsi="Courier New" w:cs="Courier New"/>
          <w:sz w:val="20"/>
          <w:szCs w:val="20"/>
        </w:rPr>
        <w:t xml:space="preserve"> proposed</w:t>
      </w:r>
      <w:r w:rsidR="00BD7279">
        <w:rPr>
          <w:rFonts w:ascii="Courier New" w:hAnsi="Courier New" w:cs="Courier New"/>
          <w:sz w:val="20"/>
          <w:szCs w:val="20"/>
        </w:rPr>
        <w:t xml:space="preserve"> silicon neuron to assess the feasibility of the design and </w:t>
      </w:r>
      <w:r w:rsidR="00643D01">
        <w:rPr>
          <w:rFonts w:ascii="Courier New" w:hAnsi="Courier New" w:cs="Courier New"/>
          <w:sz w:val="20"/>
          <w:szCs w:val="20"/>
        </w:rPr>
        <w:t>calculate the optimal intrinsic properties and geometries of each component.</w:t>
      </w:r>
      <w:r w:rsidR="00BD7279">
        <w:rPr>
          <w:rFonts w:ascii="Courier New" w:hAnsi="Courier New" w:cs="Courier New"/>
          <w:sz w:val="20"/>
          <w:szCs w:val="20"/>
        </w:rPr>
        <w:t xml:space="preserve"> </w:t>
      </w:r>
      <w:r w:rsidR="00643D01">
        <w:rPr>
          <w:rFonts w:ascii="Courier New" w:hAnsi="Courier New" w:cs="Courier New"/>
          <w:sz w:val="20"/>
          <w:szCs w:val="20"/>
        </w:rPr>
        <w:t>Because PMOS transistors transport charge more slowly than NMOS transistors, being based on hole-transport rather than electron-transport, the PMOS must be larger than its NMOS counterparts to compensate, which may lead to unintended consequences.  I</w:t>
      </w:r>
      <w:r w:rsidR="00E170ED">
        <w:rPr>
          <w:rFonts w:ascii="Courier New" w:hAnsi="Courier New" w:cs="Courier New"/>
          <w:sz w:val="20"/>
          <w:szCs w:val="20"/>
        </w:rPr>
        <w:t>f it can be</w:t>
      </w:r>
      <w:r w:rsidR="00643D01">
        <w:rPr>
          <w:rFonts w:ascii="Courier New" w:hAnsi="Courier New" w:cs="Courier New"/>
          <w:sz w:val="20"/>
          <w:szCs w:val="20"/>
        </w:rPr>
        <w:t xml:space="preserve"> demonstrate</w:t>
      </w:r>
      <w:r w:rsidR="00E170ED">
        <w:rPr>
          <w:rFonts w:ascii="Courier New" w:hAnsi="Courier New" w:cs="Courier New"/>
          <w:sz w:val="20"/>
          <w:szCs w:val="20"/>
        </w:rPr>
        <w:t xml:space="preserve">d that the alternative circuit is a correct </w:t>
      </w:r>
      <w:r w:rsidR="00643D01">
        <w:rPr>
          <w:rFonts w:ascii="Courier New" w:hAnsi="Courier New" w:cs="Courier New"/>
          <w:sz w:val="20"/>
          <w:szCs w:val="20"/>
        </w:rPr>
        <w:t>thermodynamic model for a biological neuron</w:t>
      </w:r>
      <w:r w:rsidR="00E170ED">
        <w:rPr>
          <w:rFonts w:ascii="Courier New" w:hAnsi="Courier New" w:cs="Courier New"/>
          <w:sz w:val="20"/>
          <w:szCs w:val="20"/>
        </w:rPr>
        <w:t>, an integrated circuit must be fabricated in order to test that the design works in reality, using the same procedure that tested the 8-transistor model</w:t>
      </w:r>
      <w:r w:rsidR="00BD7279">
        <w:rPr>
          <w:rFonts w:ascii="Courier New" w:hAnsi="Courier New" w:cs="Courier New"/>
          <w:sz w:val="20"/>
          <w:szCs w:val="20"/>
        </w:rPr>
        <w:t>.</w:t>
      </w:r>
    </w:p>
    <w:p w14:paraId="58C40A7D" w14:textId="18629ED1" w:rsidR="00CC69B2" w:rsidRPr="00BD7279"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Intellectual Merit &amp; Broader </w:t>
      </w:r>
      <w:commentRangeStart w:id="4"/>
      <w:r w:rsidRPr="00035EBF">
        <w:rPr>
          <w:rFonts w:ascii="Courier New" w:hAnsi="Courier New" w:cs="Courier New"/>
          <w:b/>
          <w:sz w:val="20"/>
          <w:szCs w:val="20"/>
        </w:rPr>
        <w:t>Impacts</w:t>
      </w:r>
      <w:commentRangeEnd w:id="4"/>
      <w:r w:rsidR="008058D1">
        <w:rPr>
          <w:rStyle w:val="CommentReference"/>
        </w:rPr>
        <w:commentReference w:id="4"/>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r w:rsidR="00BD7279">
        <w:rPr>
          <w:rFonts w:ascii="Courier New" w:hAnsi="Courier New" w:cs="Courier New"/>
          <w:sz w:val="20"/>
          <w:szCs w:val="20"/>
        </w:rPr>
        <w:t xml:space="preserve">Although we currently understand the chemistry behind how neurons </w:t>
      </w:r>
      <w:r w:rsidR="00E170ED">
        <w:rPr>
          <w:rFonts w:ascii="Courier New" w:hAnsi="Courier New" w:cs="Courier New"/>
          <w:sz w:val="20"/>
          <w:szCs w:val="20"/>
        </w:rPr>
        <w:t>operate</w:t>
      </w:r>
      <w:r w:rsidR="00BD7279">
        <w:rPr>
          <w:rFonts w:ascii="Courier New" w:hAnsi="Courier New" w:cs="Courier New"/>
          <w:sz w:val="20"/>
          <w:szCs w:val="20"/>
        </w:rPr>
        <w:t xml:space="preserve"> and the emergent behavior of the </w:t>
      </w:r>
      <w:r w:rsidR="00E170ED">
        <w:rPr>
          <w:rFonts w:ascii="Courier New" w:hAnsi="Courier New" w:cs="Courier New"/>
          <w:sz w:val="20"/>
          <w:szCs w:val="20"/>
        </w:rPr>
        <w:t xml:space="preserve">whole </w:t>
      </w:r>
      <w:r w:rsidR="00BD7279">
        <w:rPr>
          <w:rFonts w:ascii="Courier New" w:hAnsi="Courier New" w:cs="Courier New"/>
          <w:sz w:val="20"/>
          <w:szCs w:val="20"/>
        </w:rPr>
        <w:t xml:space="preserve">brain, we only have theories about what happens in between.  Not only will a functioning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system that employs silicon neurons give neuroscientists the opportunity to peer into these inner layers for the first time, but it will also enable </w:t>
      </w:r>
      <w:bookmarkStart w:id="5" w:name="_GoBack"/>
      <w:bookmarkEnd w:id="5"/>
      <w:r w:rsidR="00BD7279">
        <w:rPr>
          <w:rFonts w:ascii="Courier New" w:hAnsi="Courier New" w:cs="Courier New"/>
          <w:sz w:val="20"/>
          <w:szCs w:val="20"/>
        </w:rPr>
        <w:t xml:space="preserve">the next generation of low power supercomputers.  One such application of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devices is deep space exploration, where radiation and power limitations pose</w:t>
      </w:r>
      <w:r w:rsidR="00E170ED">
        <w:rPr>
          <w:rFonts w:ascii="Courier New" w:hAnsi="Courier New" w:cs="Courier New"/>
          <w:sz w:val="20"/>
          <w:szCs w:val="20"/>
        </w:rPr>
        <w:t xml:space="preserve"> as</w:t>
      </w:r>
      <w:r w:rsidR="00BD7279">
        <w:rPr>
          <w:rFonts w:ascii="Courier New" w:hAnsi="Courier New" w:cs="Courier New"/>
          <w:sz w:val="20"/>
          <w:szCs w:val="20"/>
        </w:rPr>
        <w:t xml:space="preserve"> </w:t>
      </w:r>
      <w:r w:rsidR="00E170ED">
        <w:rPr>
          <w:rFonts w:ascii="Courier New" w:hAnsi="Courier New" w:cs="Courier New"/>
          <w:sz w:val="20"/>
          <w:szCs w:val="20"/>
        </w:rPr>
        <w:t xml:space="preserve">severe </w:t>
      </w:r>
      <w:r w:rsidR="00BD7279">
        <w:rPr>
          <w:rFonts w:ascii="Courier New" w:hAnsi="Courier New" w:cs="Courier New"/>
          <w:sz w:val="20"/>
          <w:szCs w:val="20"/>
        </w:rPr>
        <w:t xml:space="preserve">challenges </w:t>
      </w:r>
      <w:r w:rsidR="00E170ED">
        <w:rPr>
          <w:rFonts w:ascii="Courier New" w:hAnsi="Courier New" w:cs="Courier New"/>
          <w:sz w:val="20"/>
          <w:szCs w:val="20"/>
        </w:rPr>
        <w:t>to</w:t>
      </w:r>
      <w:r w:rsidR="00BD7279">
        <w:rPr>
          <w:rFonts w:ascii="Courier New" w:hAnsi="Courier New" w:cs="Courier New"/>
          <w:sz w:val="20"/>
          <w:szCs w:val="20"/>
        </w:rPr>
        <w:t xml:space="preserve"> modern CPUs.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systems would be inherently parallelized and robust to</w:t>
      </w:r>
      <w:r w:rsidR="00E170ED">
        <w:rPr>
          <w:rFonts w:ascii="Courier New" w:hAnsi="Courier New" w:cs="Courier New"/>
          <w:sz w:val="20"/>
          <w:szCs w:val="20"/>
        </w:rPr>
        <w:t xml:space="preserve"> digital</w:t>
      </w:r>
      <w:r w:rsidR="00BD7279">
        <w:rPr>
          <w:rFonts w:ascii="Courier New" w:hAnsi="Courier New" w:cs="Courier New"/>
          <w:sz w:val="20"/>
          <w:szCs w:val="20"/>
        </w:rPr>
        <w:t xml:space="preserve"> corruption, just like the human brain can function despite having noisy </w:t>
      </w:r>
      <w:r w:rsidR="00E170ED">
        <w:rPr>
          <w:rFonts w:ascii="Courier New" w:hAnsi="Courier New" w:cs="Courier New"/>
          <w:sz w:val="20"/>
          <w:szCs w:val="20"/>
        </w:rPr>
        <w:t xml:space="preserve">analog </w:t>
      </w:r>
      <w:r w:rsidR="00BD7279">
        <w:rPr>
          <w:rFonts w:ascii="Courier New" w:hAnsi="Courier New" w:cs="Courier New"/>
          <w:sz w:val="20"/>
          <w:szCs w:val="20"/>
        </w:rPr>
        <w:t>hardware.</w:t>
      </w:r>
    </w:p>
    <w:p w14:paraId="0D6A8FA3" w14:textId="77777777" w:rsidR="00F340AD" w:rsidRDefault="00CC69B2" w:rsidP="00035EBF">
      <w:pPr>
        <w:spacing w:line="240" w:lineRule="exact"/>
        <w:rPr>
          <w:rFonts w:ascii="Courier New" w:hAnsi="Courier New" w:cs="Courier New"/>
          <w:b/>
          <w:sz w:val="20"/>
          <w:szCs w:val="20"/>
        </w:rPr>
      </w:pPr>
      <w:commentRangeStart w:id="6"/>
      <w:commentRangeStart w:id="7"/>
      <w:r w:rsidRPr="00035EBF">
        <w:rPr>
          <w:rFonts w:ascii="Courier New" w:hAnsi="Courier New" w:cs="Courier New"/>
          <w:b/>
          <w:sz w:val="20"/>
          <w:szCs w:val="20"/>
        </w:rPr>
        <w:t>References</w:t>
      </w:r>
      <w:commentRangeEnd w:id="6"/>
      <w:r w:rsidR="008058D1">
        <w:rPr>
          <w:rStyle w:val="CommentReference"/>
        </w:rPr>
        <w:commentReference w:id="6"/>
      </w:r>
      <w:commentRangeEnd w:id="7"/>
      <w:r w:rsidR="008058D1">
        <w:rPr>
          <w:rStyle w:val="CommentReference"/>
        </w:rPr>
        <w:commentReference w:id="7"/>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p>
    <w:p w14:paraId="72E2274F" w14:textId="690AFF21" w:rsidR="00E170ED" w:rsidRDefault="00F340AD" w:rsidP="00304FE5">
      <w:pPr>
        <w:spacing w:line="240" w:lineRule="exact"/>
        <w:ind w:left="450" w:hanging="450"/>
        <w:rPr>
          <w:rFonts w:ascii="Courier New" w:hAnsi="Courier New" w:cs="Courier New"/>
          <w:sz w:val="20"/>
          <w:szCs w:val="20"/>
        </w:rPr>
      </w:pPr>
      <w:proofErr w:type="spellStart"/>
      <w:r w:rsidRPr="00F340AD">
        <w:rPr>
          <w:rFonts w:ascii="Courier New" w:hAnsi="Courier New" w:cs="Courier New"/>
          <w:sz w:val="20"/>
          <w:szCs w:val="20"/>
        </w:rPr>
        <w:t>Hynna</w:t>
      </w:r>
      <w:proofErr w:type="spellEnd"/>
      <w:r w:rsidRPr="00F340AD">
        <w:rPr>
          <w:rFonts w:ascii="Courier New" w:hAnsi="Courier New" w:cs="Courier New"/>
          <w:sz w:val="20"/>
          <w:szCs w:val="20"/>
        </w:rPr>
        <w:t xml:space="preserve"> KM, </w:t>
      </w:r>
      <w:proofErr w:type="spellStart"/>
      <w:r w:rsidRPr="00F340AD">
        <w:rPr>
          <w:rFonts w:ascii="Courier New" w:hAnsi="Courier New" w:cs="Courier New"/>
          <w:sz w:val="20"/>
          <w:szCs w:val="20"/>
        </w:rPr>
        <w:t>Boahe</w:t>
      </w:r>
      <w:r>
        <w:rPr>
          <w:rFonts w:ascii="Courier New" w:hAnsi="Courier New" w:cs="Courier New"/>
          <w:sz w:val="20"/>
          <w:szCs w:val="20"/>
        </w:rPr>
        <w:t>n</w:t>
      </w:r>
      <w:proofErr w:type="spellEnd"/>
      <w:r>
        <w:rPr>
          <w:rFonts w:ascii="Courier New" w:hAnsi="Courier New" w:cs="Courier New"/>
          <w:sz w:val="20"/>
          <w:szCs w:val="20"/>
        </w:rPr>
        <w:t xml:space="preserve"> K (2007</w:t>
      </w:r>
      <w:r w:rsidRPr="00F340AD">
        <w:rPr>
          <w:rFonts w:ascii="Courier New" w:hAnsi="Courier New" w:cs="Courier New"/>
          <w:sz w:val="20"/>
          <w:szCs w:val="20"/>
        </w:rPr>
        <w:t>)</w:t>
      </w:r>
      <w:r>
        <w:rPr>
          <w:rFonts w:ascii="Courier New" w:hAnsi="Courier New" w:cs="Courier New"/>
          <w:sz w:val="20"/>
          <w:szCs w:val="20"/>
        </w:rPr>
        <w:t>.</w:t>
      </w:r>
      <w:r w:rsidRPr="00F340AD">
        <w:rPr>
          <w:rFonts w:ascii="Courier New" w:hAnsi="Courier New" w:cs="Courier New"/>
          <w:sz w:val="20"/>
          <w:szCs w:val="20"/>
        </w:rPr>
        <w:t xml:space="preserve"> Thermodynamically equivalent models of ion channels. </w:t>
      </w:r>
      <w:r w:rsidRPr="00F340AD">
        <w:rPr>
          <w:rFonts w:ascii="Courier New" w:hAnsi="Courier New" w:cs="Courier New"/>
          <w:i/>
          <w:sz w:val="20"/>
          <w:szCs w:val="20"/>
        </w:rPr>
        <w:t xml:space="preserve">Neural </w:t>
      </w:r>
      <w:proofErr w:type="spellStart"/>
      <w:r w:rsidRPr="00F340AD">
        <w:rPr>
          <w:rFonts w:ascii="Courier New" w:hAnsi="Courier New" w:cs="Courier New"/>
          <w:i/>
          <w:sz w:val="20"/>
          <w:szCs w:val="20"/>
        </w:rPr>
        <w:t>Comput</w:t>
      </w:r>
      <w:proofErr w:type="spellEnd"/>
      <w:r w:rsidRPr="00F340AD">
        <w:rPr>
          <w:rFonts w:ascii="Courier New" w:hAnsi="Courier New" w:cs="Courier New"/>
          <w:sz w:val="20"/>
          <w:szCs w:val="20"/>
        </w:rPr>
        <w:t>, 19:327-350</w:t>
      </w:r>
    </w:p>
    <w:p w14:paraId="3938A05E" w14:textId="57EC4B99" w:rsidR="00CC69B2" w:rsidRPr="00035EBF" w:rsidRDefault="00F340AD" w:rsidP="00304FE5">
      <w:pPr>
        <w:spacing w:line="240" w:lineRule="exact"/>
        <w:ind w:left="450" w:hanging="450"/>
        <w:rPr>
          <w:rFonts w:ascii="Courier New" w:hAnsi="Courier New" w:cs="Courier New"/>
          <w:sz w:val="20"/>
          <w:szCs w:val="20"/>
        </w:rPr>
      </w:pPr>
      <w:proofErr w:type="spellStart"/>
      <w:r>
        <w:rPr>
          <w:rFonts w:ascii="Courier New" w:hAnsi="Courier New" w:cs="Courier New"/>
          <w:sz w:val="20"/>
          <w:szCs w:val="20"/>
        </w:rPr>
        <w:t>Llinas</w:t>
      </w:r>
      <w:proofErr w:type="spellEnd"/>
      <w:r>
        <w:rPr>
          <w:rFonts w:ascii="Courier New" w:hAnsi="Courier New" w:cs="Courier New"/>
          <w:sz w:val="20"/>
          <w:szCs w:val="20"/>
        </w:rPr>
        <w:t xml:space="preserve"> RR (1988). The intrinsic electrophysiological properties of mammalian neurons: Insights into central nervous system function. </w:t>
      </w:r>
      <w:r w:rsidRPr="00F340AD">
        <w:rPr>
          <w:rFonts w:ascii="Courier New" w:hAnsi="Courier New" w:cs="Courier New"/>
          <w:i/>
          <w:sz w:val="20"/>
          <w:szCs w:val="20"/>
        </w:rPr>
        <w:t>Science</w:t>
      </w:r>
      <w:r>
        <w:rPr>
          <w:rFonts w:ascii="Courier New" w:hAnsi="Courier New" w:cs="Courier New"/>
          <w:sz w:val="20"/>
          <w:szCs w:val="20"/>
        </w:rPr>
        <w:t>, 242(4886), 1654-1664</w:t>
      </w:r>
    </w:p>
    <w:sectPr w:rsidR="00CC69B2" w:rsidRPr="00035EBF" w:rsidSect="00CC69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ldman,Matthew S" w:date="2014-09-22T20:19:00Z" w:initials="FS">
    <w:p w14:paraId="77F4D1AC" w14:textId="156E40F7" w:rsidR="008058D1" w:rsidRDefault="008058D1">
      <w:pPr>
        <w:pStyle w:val="CommentText"/>
      </w:pPr>
      <w:r>
        <w:rPr>
          <w:rStyle w:val="CommentReference"/>
        </w:rPr>
        <w:annotationRef/>
      </w:r>
      <w:proofErr w:type="gramStart"/>
      <w:r w:rsidRPr="00035EBF">
        <w:rPr>
          <w:rFonts w:ascii="Courier New" w:eastAsia="Times New Roman" w:hAnsi="Courier New" w:cs="Courier New"/>
          <w:color w:val="333333"/>
        </w:rPr>
        <w:t>list</w:t>
      </w:r>
      <w:proofErr w:type="gramEnd"/>
      <w:r w:rsidRPr="00035EBF">
        <w:rPr>
          <w:rFonts w:ascii="Courier New" w:eastAsia="Times New Roman" w:hAnsi="Courier New" w:cs="Courier New"/>
          <w:color w:val="333333"/>
        </w:rPr>
        <w:t xml:space="preserve"> several descriptors that best describe or categorize your study</w:t>
      </w:r>
    </w:p>
  </w:comment>
  <w:comment w:id="1" w:author="Feldman,Matthew S" w:date="2014-09-22T20:19:00Z" w:initials="FS">
    <w:p w14:paraId="4BF685FE"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State the nature and scope of the specific problem(s). Cite key findings from literature that demonstrate the scope of the problem and the gap your research fills.</w:t>
      </w:r>
    </w:p>
    <w:p w14:paraId="02A65B4B" w14:textId="4309044B" w:rsidR="008058D1" w:rsidRDefault="008058D1">
      <w:pPr>
        <w:pStyle w:val="CommentText"/>
      </w:pPr>
    </w:p>
  </w:comment>
  <w:comment w:id="2" w:author="Feldman,Matthew S" w:date="2014-09-22T20:20:00Z" w:initials="FS">
    <w:p w14:paraId="5893AC4C" w14:textId="74E7BFEB" w:rsidR="008058D1" w:rsidRDefault="008058D1">
      <w:pPr>
        <w:pStyle w:val="CommentText"/>
      </w:pPr>
      <w:r>
        <w:rPr>
          <w:rStyle w:val="CommentReference"/>
        </w:rPr>
        <w:annotationRef/>
      </w:r>
      <w:r w:rsidRPr="00035EBF">
        <w:rPr>
          <w:rFonts w:ascii="Courier New" w:eastAsia="Times New Roman" w:hAnsi="Courier New" w:cs="Courier New"/>
          <w:color w:val="333333"/>
        </w:rPr>
        <w:t>List 2-3 specific hypotheses</w:t>
      </w:r>
    </w:p>
  </w:comment>
  <w:comment w:id="3" w:author="Feldman,Matthew S" w:date="2014-09-22T20:20:00Z" w:initials="FS">
    <w:p w14:paraId="1C7DE3AE"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Describe your methods, connecting specific methods with specific hypotheses. Explain your timeline, any compliance issues, how you will monitor and evaluate progress, what limitations may exist, and what your contingency plan may be. Note anticipated results and give a rationale for these expectations. If your plan is part of a larger team effort, clearly explain your specific responsibilities and the role of your work in the larger project.</w:t>
      </w:r>
    </w:p>
    <w:p w14:paraId="37EDC05D" w14:textId="36F97EAF" w:rsidR="008058D1" w:rsidRDefault="008058D1">
      <w:pPr>
        <w:pStyle w:val="CommentText"/>
      </w:pPr>
    </w:p>
  </w:comment>
  <w:comment w:id="4" w:author="Feldman,Matthew S" w:date="2014-09-22T20:20:00Z" w:initials="FS">
    <w:p w14:paraId="0ACE2B34"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Restate the significance of the problem. Describe the potential outcome of the research, and who will benefit and how. Explain how you will communicate your findings.</w:t>
      </w:r>
    </w:p>
    <w:p w14:paraId="24B23674" w14:textId="63DFB5CA" w:rsidR="008058D1" w:rsidRDefault="008058D1">
      <w:pPr>
        <w:pStyle w:val="CommentText"/>
      </w:pPr>
    </w:p>
  </w:comment>
  <w:comment w:id="6" w:author="Feldman,Matthew S" w:date="2014-09-22T20:21:00Z" w:initials="FS">
    <w:p w14:paraId="176094D4" w14:textId="77777777" w:rsidR="008058D1" w:rsidRDefault="008058D1" w:rsidP="008058D1">
      <w:pPr>
        <w:spacing w:line="240" w:lineRule="exact"/>
        <w:rPr>
          <w:rFonts w:ascii="Courier New" w:eastAsia="Times New Roman" w:hAnsi="Courier New" w:cs="Courier New"/>
          <w:color w:val="333333"/>
          <w:sz w:val="20"/>
          <w:szCs w:val="20"/>
        </w:rPr>
      </w:pPr>
      <w:r>
        <w:rPr>
          <w:rStyle w:val="CommentReference"/>
        </w:rPr>
        <w:annotationRef/>
      </w:r>
      <w:r w:rsidRPr="00035EBF">
        <w:rPr>
          <w:rFonts w:ascii="Courier New" w:eastAsia="Times New Roman" w:hAnsi="Courier New" w:cs="Courier New"/>
          <w:color w:val="333333"/>
          <w:sz w:val="20"/>
          <w:szCs w:val="20"/>
        </w:rPr>
        <w:t>Include key citations. References do count within the two-page limit.</w:t>
      </w:r>
    </w:p>
    <w:p w14:paraId="0CCCE23C" w14:textId="2B0FC761" w:rsidR="008058D1" w:rsidRDefault="008058D1">
      <w:pPr>
        <w:pStyle w:val="CommentText"/>
      </w:pPr>
    </w:p>
  </w:comment>
  <w:comment w:id="7" w:author="Feldman,Matthew S" w:date="2014-09-22T20:21:00Z" w:initials="FS">
    <w:p w14:paraId="18ADBA0D" w14:textId="77777777" w:rsidR="008058D1" w:rsidRDefault="008058D1" w:rsidP="008058D1">
      <w:pPr>
        <w:spacing w:line="240" w:lineRule="exact"/>
        <w:rPr>
          <w:rFonts w:ascii="Courier New" w:eastAsia="Times New Roman" w:hAnsi="Courier New" w:cs="Courier New"/>
          <w:color w:val="333333"/>
          <w:sz w:val="20"/>
          <w:szCs w:val="20"/>
        </w:rPr>
      </w:pPr>
      <w:r>
        <w:rPr>
          <w:rStyle w:val="CommentReference"/>
        </w:rPr>
        <w:annotationRef/>
      </w:r>
    </w:p>
    <w:p w14:paraId="5BC75425" w14:textId="77777777" w:rsidR="008058D1" w:rsidRPr="00035EBF" w:rsidRDefault="00304FE5" w:rsidP="008058D1">
      <w:pPr>
        <w:spacing w:line="240" w:lineRule="exact"/>
        <w:rPr>
          <w:rFonts w:ascii="Courier New" w:eastAsia="Times New Roman" w:hAnsi="Courier New" w:cs="Courier New"/>
          <w:sz w:val="20"/>
          <w:szCs w:val="20"/>
        </w:rPr>
      </w:pPr>
      <w:hyperlink r:id="rId1" w:history="1">
        <w:r w:rsidR="008058D1" w:rsidRPr="00055D92">
          <w:rPr>
            <w:rStyle w:val="Hyperlink"/>
            <w:rFonts w:ascii="Courier New" w:eastAsia="Times New Roman" w:hAnsi="Courier New" w:cs="Courier New"/>
            <w:sz w:val="20"/>
            <w:szCs w:val="20"/>
          </w:rPr>
          <w:t>http://graduateschool.nd.edu/professional_development/research/nsf-graduate-research-fellowship-program-resources/</w:t>
        </w:r>
      </w:hyperlink>
      <w:r w:rsidR="008058D1">
        <w:rPr>
          <w:rFonts w:ascii="Courier New" w:eastAsia="Times New Roman" w:hAnsi="Courier New" w:cs="Courier New"/>
          <w:sz w:val="20"/>
          <w:szCs w:val="20"/>
        </w:rPr>
        <w:t xml:space="preserve"> </w:t>
      </w:r>
    </w:p>
    <w:p w14:paraId="6616ADA8" w14:textId="0F10F5AD" w:rsidR="008058D1" w:rsidRDefault="008058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4D1AC" w15:done="0"/>
  <w15:commentEx w15:paraId="02A65B4B" w15:done="0"/>
  <w15:commentEx w15:paraId="5893AC4C" w15:done="0"/>
  <w15:commentEx w15:paraId="37EDC05D" w15:done="0"/>
  <w15:commentEx w15:paraId="24B23674" w15:done="0"/>
  <w15:commentEx w15:paraId="0CCCE23C" w15:done="0"/>
  <w15:commentEx w15:paraId="6616AD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54625"/>
    <w:multiLevelType w:val="multilevel"/>
    <w:tmpl w:val="971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dman,Matthew S">
    <w15:presenceInfo w15:providerId="None" w15:userId="Feldman,Matthew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EE"/>
    <w:rsid w:val="00035EBF"/>
    <w:rsid w:val="000E5066"/>
    <w:rsid w:val="001E301E"/>
    <w:rsid w:val="00304FE5"/>
    <w:rsid w:val="003F0D19"/>
    <w:rsid w:val="004E30BB"/>
    <w:rsid w:val="00546223"/>
    <w:rsid w:val="00643D01"/>
    <w:rsid w:val="007666EE"/>
    <w:rsid w:val="008058D1"/>
    <w:rsid w:val="00836CF8"/>
    <w:rsid w:val="009E453E"/>
    <w:rsid w:val="00A241F6"/>
    <w:rsid w:val="00B22FEE"/>
    <w:rsid w:val="00BD7279"/>
    <w:rsid w:val="00CC69B2"/>
    <w:rsid w:val="00CE092B"/>
    <w:rsid w:val="00E170ED"/>
    <w:rsid w:val="00EB134D"/>
    <w:rsid w:val="00EE08C3"/>
    <w:rsid w:val="00F34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57F66"/>
  <w14:defaultImageDpi w14:val="300"/>
  <w15:docId w15:val="{B75E7152-1C38-48FB-9AA3-1F550B46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D19"/>
    <w:rPr>
      <w:color w:val="0000FF" w:themeColor="hyperlink"/>
      <w:u w:val="single"/>
    </w:rPr>
  </w:style>
  <w:style w:type="character" w:styleId="CommentReference">
    <w:name w:val="annotation reference"/>
    <w:basedOn w:val="DefaultParagraphFont"/>
    <w:uiPriority w:val="99"/>
    <w:semiHidden/>
    <w:unhideWhenUsed/>
    <w:rsid w:val="008058D1"/>
    <w:rPr>
      <w:sz w:val="16"/>
      <w:szCs w:val="16"/>
    </w:rPr>
  </w:style>
  <w:style w:type="paragraph" w:styleId="CommentText">
    <w:name w:val="annotation text"/>
    <w:basedOn w:val="Normal"/>
    <w:link w:val="CommentTextChar"/>
    <w:uiPriority w:val="99"/>
    <w:semiHidden/>
    <w:unhideWhenUsed/>
    <w:rsid w:val="008058D1"/>
    <w:rPr>
      <w:sz w:val="20"/>
      <w:szCs w:val="20"/>
    </w:rPr>
  </w:style>
  <w:style w:type="character" w:customStyle="1" w:styleId="CommentTextChar">
    <w:name w:val="Comment Text Char"/>
    <w:basedOn w:val="DefaultParagraphFont"/>
    <w:link w:val="CommentText"/>
    <w:uiPriority w:val="99"/>
    <w:semiHidden/>
    <w:rsid w:val="008058D1"/>
    <w:rPr>
      <w:sz w:val="20"/>
      <w:szCs w:val="20"/>
    </w:rPr>
  </w:style>
  <w:style w:type="paragraph" w:styleId="CommentSubject">
    <w:name w:val="annotation subject"/>
    <w:basedOn w:val="CommentText"/>
    <w:next w:val="CommentText"/>
    <w:link w:val="CommentSubjectChar"/>
    <w:uiPriority w:val="99"/>
    <w:semiHidden/>
    <w:unhideWhenUsed/>
    <w:rsid w:val="008058D1"/>
    <w:rPr>
      <w:b/>
      <w:bCs/>
    </w:rPr>
  </w:style>
  <w:style w:type="character" w:customStyle="1" w:styleId="CommentSubjectChar">
    <w:name w:val="Comment Subject Char"/>
    <w:basedOn w:val="CommentTextChar"/>
    <w:link w:val="CommentSubject"/>
    <w:uiPriority w:val="99"/>
    <w:semiHidden/>
    <w:rsid w:val="008058D1"/>
    <w:rPr>
      <w:b/>
      <w:bCs/>
      <w:sz w:val="20"/>
      <w:szCs w:val="20"/>
    </w:rPr>
  </w:style>
  <w:style w:type="paragraph" w:styleId="BalloonText">
    <w:name w:val="Balloon Text"/>
    <w:basedOn w:val="Normal"/>
    <w:link w:val="BalloonTextChar"/>
    <w:uiPriority w:val="99"/>
    <w:semiHidden/>
    <w:unhideWhenUsed/>
    <w:rsid w:val="00805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D1"/>
    <w:rPr>
      <w:rFonts w:ascii="Segoe UI" w:hAnsi="Segoe UI" w:cs="Segoe UI"/>
      <w:sz w:val="18"/>
      <w:szCs w:val="18"/>
    </w:rPr>
  </w:style>
  <w:style w:type="character" w:customStyle="1" w:styleId="cit-name-surname">
    <w:name w:val="cit-name-surname"/>
    <w:basedOn w:val="DefaultParagraphFont"/>
    <w:rsid w:val="00F340AD"/>
  </w:style>
  <w:style w:type="character" w:customStyle="1" w:styleId="apple-converted-space">
    <w:name w:val="apple-converted-space"/>
    <w:basedOn w:val="DefaultParagraphFont"/>
    <w:rsid w:val="00F340AD"/>
  </w:style>
  <w:style w:type="character" w:customStyle="1" w:styleId="cit-name-given-names">
    <w:name w:val="cit-name-given-names"/>
    <w:basedOn w:val="DefaultParagraphFont"/>
    <w:rsid w:val="00F340AD"/>
  </w:style>
  <w:style w:type="character" w:styleId="HTMLCite">
    <w:name w:val="HTML Cite"/>
    <w:basedOn w:val="DefaultParagraphFont"/>
    <w:uiPriority w:val="99"/>
    <w:semiHidden/>
    <w:unhideWhenUsed/>
    <w:rsid w:val="00F340AD"/>
    <w:rPr>
      <w:i/>
      <w:iCs/>
    </w:rPr>
  </w:style>
  <w:style w:type="character" w:customStyle="1" w:styleId="cit-pub-date">
    <w:name w:val="cit-pub-date"/>
    <w:basedOn w:val="DefaultParagraphFont"/>
    <w:rsid w:val="00F340AD"/>
  </w:style>
  <w:style w:type="character" w:customStyle="1" w:styleId="cit-article-title">
    <w:name w:val="cit-article-title"/>
    <w:basedOn w:val="DefaultParagraphFont"/>
    <w:rsid w:val="00F340AD"/>
  </w:style>
  <w:style w:type="character" w:customStyle="1" w:styleId="cit-vol">
    <w:name w:val="cit-vol"/>
    <w:basedOn w:val="DefaultParagraphFont"/>
    <w:rsid w:val="00F340AD"/>
  </w:style>
  <w:style w:type="character" w:customStyle="1" w:styleId="cit-fpage">
    <w:name w:val="cit-fpage"/>
    <w:basedOn w:val="DefaultParagraphFont"/>
    <w:rsid w:val="00F340AD"/>
  </w:style>
  <w:style w:type="character" w:customStyle="1" w:styleId="cit-lpage">
    <w:name w:val="cit-lpage"/>
    <w:basedOn w:val="DefaultParagraphFont"/>
    <w:rsid w:val="00F3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5845">
      <w:bodyDiv w:val="1"/>
      <w:marLeft w:val="0"/>
      <w:marRight w:val="0"/>
      <w:marTop w:val="0"/>
      <w:marBottom w:val="0"/>
      <w:divBdr>
        <w:top w:val="none" w:sz="0" w:space="0" w:color="auto"/>
        <w:left w:val="none" w:sz="0" w:space="0" w:color="auto"/>
        <w:bottom w:val="none" w:sz="0" w:space="0" w:color="auto"/>
        <w:right w:val="none" w:sz="0" w:space="0" w:color="auto"/>
      </w:divBdr>
    </w:div>
    <w:div w:id="380442574">
      <w:bodyDiv w:val="1"/>
      <w:marLeft w:val="0"/>
      <w:marRight w:val="0"/>
      <w:marTop w:val="0"/>
      <w:marBottom w:val="0"/>
      <w:divBdr>
        <w:top w:val="none" w:sz="0" w:space="0" w:color="auto"/>
        <w:left w:val="none" w:sz="0" w:space="0" w:color="auto"/>
        <w:bottom w:val="none" w:sz="0" w:space="0" w:color="auto"/>
        <w:right w:val="none" w:sz="0" w:space="0" w:color="auto"/>
      </w:divBdr>
    </w:div>
    <w:div w:id="408768687">
      <w:bodyDiv w:val="1"/>
      <w:marLeft w:val="0"/>
      <w:marRight w:val="0"/>
      <w:marTop w:val="0"/>
      <w:marBottom w:val="0"/>
      <w:divBdr>
        <w:top w:val="none" w:sz="0" w:space="0" w:color="auto"/>
        <w:left w:val="none" w:sz="0" w:space="0" w:color="auto"/>
        <w:bottom w:val="none" w:sz="0" w:space="0" w:color="auto"/>
        <w:right w:val="none" w:sz="0" w:space="0" w:color="auto"/>
      </w:divBdr>
    </w:div>
    <w:div w:id="1084374009">
      <w:bodyDiv w:val="1"/>
      <w:marLeft w:val="0"/>
      <w:marRight w:val="0"/>
      <w:marTop w:val="0"/>
      <w:marBottom w:val="0"/>
      <w:divBdr>
        <w:top w:val="none" w:sz="0" w:space="0" w:color="auto"/>
        <w:left w:val="none" w:sz="0" w:space="0" w:color="auto"/>
        <w:bottom w:val="none" w:sz="0" w:space="0" w:color="auto"/>
        <w:right w:val="none" w:sz="0" w:space="0" w:color="auto"/>
      </w:divBdr>
    </w:div>
    <w:div w:id="1222785131">
      <w:bodyDiv w:val="1"/>
      <w:marLeft w:val="0"/>
      <w:marRight w:val="0"/>
      <w:marTop w:val="0"/>
      <w:marBottom w:val="0"/>
      <w:divBdr>
        <w:top w:val="none" w:sz="0" w:space="0" w:color="auto"/>
        <w:left w:val="none" w:sz="0" w:space="0" w:color="auto"/>
        <w:bottom w:val="none" w:sz="0" w:space="0" w:color="auto"/>
        <w:right w:val="none" w:sz="0" w:space="0" w:color="auto"/>
      </w:divBdr>
    </w:div>
    <w:div w:id="1368679815">
      <w:bodyDiv w:val="1"/>
      <w:marLeft w:val="0"/>
      <w:marRight w:val="0"/>
      <w:marTop w:val="0"/>
      <w:marBottom w:val="0"/>
      <w:divBdr>
        <w:top w:val="none" w:sz="0" w:space="0" w:color="auto"/>
        <w:left w:val="none" w:sz="0" w:space="0" w:color="auto"/>
        <w:bottom w:val="none" w:sz="0" w:space="0" w:color="auto"/>
        <w:right w:val="none" w:sz="0" w:space="0" w:color="auto"/>
      </w:divBdr>
    </w:div>
    <w:div w:id="2005160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graduateschool.nd.edu/professional_development/research/nsf-graduate-research-fellowship-program-resource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Feldman,Matthew S</cp:lastModifiedBy>
  <cp:revision>8</cp:revision>
  <dcterms:created xsi:type="dcterms:W3CDTF">2014-09-14T21:54:00Z</dcterms:created>
  <dcterms:modified xsi:type="dcterms:W3CDTF">2014-09-23T18:45:00Z</dcterms:modified>
</cp:coreProperties>
</file>