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B1666" w14:textId="77777777" w:rsidR="00B23F74" w:rsidRDefault="00B23F74">
      <w:r>
        <w:t>PROGRESS AND PATH FORWARD</w:t>
      </w:r>
    </w:p>
    <w:p w14:paraId="5CAB6DCC" w14:textId="77777777" w:rsidR="00B23F74" w:rsidRDefault="00B23F74">
      <w:r>
        <w:t>Team Speech - Cool Hollow Coaching</w:t>
      </w:r>
    </w:p>
    <w:p w14:paraId="14AAC4C2" w14:textId="77777777" w:rsidR="00B23F74" w:rsidRDefault="00B23F74">
      <w:r>
        <w:t xml:space="preserve">July 10, </w:t>
      </w:r>
      <w:proofErr w:type="gramStart"/>
      <w:r>
        <w:t>2026</w:t>
      </w:r>
      <w:proofErr w:type="gramEnd"/>
      <w:r>
        <w:t xml:space="preserve"> | For Mark, Cam and Hannah (Mike on the call)</w:t>
      </w:r>
    </w:p>
    <w:p w14:paraId="3604D012" w14:textId="77777777" w:rsidR="00B23F74" w:rsidRDefault="00B23F74"/>
    <w:p w14:paraId="65BE0876" w14:textId="77777777" w:rsidR="00B23F74" w:rsidRDefault="00B23F74">
      <w:r>
        <w:t>SLIDE 1: TITLE (PROGRESS AND PATH FORWARD)</w:t>
      </w:r>
    </w:p>
    <w:p w14:paraId="25298ECE" w14:textId="77777777" w:rsidR="00B23F74" w:rsidRDefault="00B23F74"/>
    <w:p w14:paraId="5FA94A9A" w14:textId="77777777" w:rsidR="00B23F74" w:rsidRDefault="00B23F74">
      <w:r>
        <w:t>It's been a while since our last meeting, and a lot has happened since then. Before I start, I want to say thank you to Mike for taking the time to be on this call and working with me on this project.</w:t>
      </w:r>
    </w:p>
    <w:p w14:paraId="1BA5302A" w14:textId="77777777" w:rsidR="00B23F74" w:rsidRDefault="00B23F74"/>
    <w:p w14:paraId="382C4368" w14:textId="77777777" w:rsidR="00B23F74" w:rsidRDefault="00B23F74">
      <w:r>
        <w:t xml:space="preserve">We both agreed this has huge potential. And I'll be honest, it's proven more complex than I thought, and that's </w:t>
      </w:r>
      <w:proofErr w:type="gramStart"/>
      <w:r>
        <w:t>actually got</w:t>
      </w:r>
      <w:proofErr w:type="gramEnd"/>
      <w:r>
        <w:t xml:space="preserve"> me excited. Because when things are hard, the upside is exponential.</w:t>
      </w:r>
    </w:p>
    <w:p w14:paraId="6F8CD190" w14:textId="77777777" w:rsidR="00B23F74" w:rsidRDefault="00B23F74"/>
    <w:p w14:paraId="7269B500" w14:textId="77777777" w:rsidR="00B23F74" w:rsidRDefault="00B23F74">
      <w:r>
        <w:t xml:space="preserve">Here's what's on my mind. The next five years, technology is going to change the game. We </w:t>
      </w:r>
      <w:proofErr w:type="gramStart"/>
      <w:r>
        <w:t>have to</w:t>
      </w:r>
      <w:proofErr w:type="gramEnd"/>
      <w:r>
        <w:t xml:space="preserve"> get in front of that curve. AI is driving the cost of information toward zero. The thing consulting used to sell, the decks, the frameworks, the market scans, "here's what your data says," that's being taken over by AI. Pressure-testing a strategy, stress-testing a P&amp;L, generating options, that used to be a fifty-thousand-dollar engagement. Now a competent operator with the right tools does it in an afternoon.</w:t>
      </w:r>
    </w:p>
    <w:p w14:paraId="4651265E" w14:textId="77777777" w:rsidR="00B23F74" w:rsidRDefault="00B23F74"/>
    <w:p w14:paraId="741BAC9E" w14:textId="77777777" w:rsidR="00B23F74" w:rsidRDefault="00B23F74">
      <w:r>
        <w:t>But consulting was never just information. It's judgment, accountability, and implementation, and that's exactly what this company does well. We're not selling information. We're selling transformation, plus accountability, plus tools, plus a community and a network behind it. Cool Hollow Coaching is how we take what Mark does, the actual thing that works, and deliver it to hundreds of owners without Mark in every seat.</w:t>
      </w:r>
    </w:p>
    <w:p w14:paraId="53C6D71B" w14:textId="77777777" w:rsidR="00B23F74" w:rsidRDefault="00B23F74"/>
    <w:p w14:paraId="3A48C834" w14:textId="77777777" w:rsidR="00B23F74" w:rsidRDefault="00B23F74">
      <w:proofErr w:type="gramStart"/>
      <w:r>
        <w:t>So</w:t>
      </w:r>
      <w:proofErr w:type="gramEnd"/>
      <w:r>
        <w:t xml:space="preserve"> let's get into where I see this going, and I want your honest thoughts on it.</w:t>
      </w:r>
    </w:p>
    <w:p w14:paraId="396E6C5D" w14:textId="77777777" w:rsidR="00B23F74" w:rsidRDefault="00B23F74"/>
    <w:p w14:paraId="1EFC5E9C" w14:textId="77777777" w:rsidR="00B23F74" w:rsidRDefault="00B23F74">
      <w:r>
        <w:t>SLIDE 2: WHY THIS EXISTS</w:t>
      </w:r>
    </w:p>
    <w:p w14:paraId="1C85F4E4" w14:textId="77777777" w:rsidR="00B23F74" w:rsidRDefault="00B23F74"/>
    <w:p w14:paraId="63A312B5" w14:textId="77777777" w:rsidR="00B23F74" w:rsidRDefault="00B23F74">
      <w:r>
        <w:t>Cool Hollow Solutions is steady. Thirty-five clients, sixty thousand a month. A strong, proven book of business. But it's capped, and it's capped by the calendar. There's only so much of Mark to go around.</w:t>
      </w:r>
    </w:p>
    <w:p w14:paraId="7698BCE0" w14:textId="77777777" w:rsidR="00B23F74" w:rsidRDefault="00B23F74"/>
    <w:p w14:paraId="0A6DB275" w14:textId="77777777" w:rsidR="00B23F74" w:rsidRDefault="00B23F74">
      <w:r>
        <w:t>The fix is one-to-many. Package the same expertise, the same team, into something that scales without needing more of Mark's hours per client.</w:t>
      </w:r>
    </w:p>
    <w:p w14:paraId="6CF63A4B" w14:textId="77777777" w:rsidR="00B23F74" w:rsidRDefault="00B23F74"/>
    <w:p w14:paraId="247F4A39" w14:textId="77777777" w:rsidR="00B23F74" w:rsidRDefault="00B23F74">
      <w:r>
        <w:t>SLIDE 3: THE VISION</w:t>
      </w:r>
    </w:p>
    <w:p w14:paraId="74836F5A" w14:textId="77777777" w:rsidR="00B23F74" w:rsidRDefault="00B23F74"/>
    <w:p w14:paraId="34C7C8AA" w14:textId="36C1887B" w:rsidR="00B23F74" w:rsidRDefault="00B23F74">
      <w:r>
        <w:t xml:space="preserve">Business Without You. We get the owner out of the way of their own business. Our audience is owner-operators </w:t>
      </w:r>
      <w:r w:rsidR="00067DC3">
        <w:t xml:space="preserve">in the </w:t>
      </w:r>
      <w:proofErr w:type="gramStart"/>
      <w:r w:rsidR="00067DC3">
        <w:t>blue collar</w:t>
      </w:r>
      <w:proofErr w:type="gramEnd"/>
      <w:r w:rsidR="00067DC3">
        <w:t xml:space="preserve"> space </w:t>
      </w:r>
      <w:r>
        <w:t xml:space="preserve">doing one to </w:t>
      </w:r>
      <w:r w:rsidR="00067DC3">
        <w:t>FIVE</w:t>
      </w:r>
      <w:r>
        <w:t xml:space="preserve"> million a year who are the bottleneck everything runs through.</w:t>
      </w:r>
    </w:p>
    <w:p w14:paraId="4BD83CF1" w14:textId="77777777" w:rsidR="00B23F74" w:rsidRDefault="00B23F74"/>
    <w:p w14:paraId="672BFB4A" w14:textId="5C18AF3D" w:rsidR="00B23F74" w:rsidRDefault="00B23F74">
      <w:r>
        <w:t>The promise is</w:t>
      </w:r>
      <w:r w:rsidR="00067DC3">
        <w:t xml:space="preserve"> undecided so far</w:t>
      </w:r>
      <w:r>
        <w:t>.</w:t>
      </w:r>
    </w:p>
    <w:p w14:paraId="4273C9CC" w14:textId="77777777" w:rsidR="00B23F74" w:rsidRDefault="00B23F74"/>
    <w:p w14:paraId="0B40CACA" w14:textId="77777777" w:rsidR="00B23F74" w:rsidRDefault="00B23F74">
      <w:r>
        <w:t>Long-term goal, three million a year, five hundred clients. And the philosophy underneath all of it: 10x is easier than 2x.</w:t>
      </w:r>
    </w:p>
    <w:p w14:paraId="3BBCFA0B" w14:textId="77777777" w:rsidR="00B23F74" w:rsidRDefault="00B23F74"/>
    <w:p w14:paraId="28ACC58E" w14:textId="77777777" w:rsidR="00B23F74" w:rsidRDefault="00B23F74">
      <w:r>
        <w:t>Here's the thing I keep coming back to. There are twenty-four-year-olds building eight-figure companies from a laptop, with the exact same tools we're going to talk about today. No team, no track record, no CFO. Just nerve and good timing. We have all of that already, plus the hard part they don't have: Mark's name, a real finance team, thirty-five clients who trust us. That's why I don't think three million is the ceiling. I think it's the floor, and I don't see a reason we can't build toward ten million if we move fast enough.</w:t>
      </w:r>
    </w:p>
    <w:p w14:paraId="7E2DA087" w14:textId="77777777" w:rsidR="00B23F74" w:rsidRDefault="00B23F74"/>
    <w:p w14:paraId="7F426F03" w14:textId="77777777" w:rsidR="00B23F74" w:rsidRDefault="00B23F74">
      <w:r>
        <w:t>SLIDE 4: WHAT'S BEEN BUILT - CURRICULUM</w:t>
      </w:r>
    </w:p>
    <w:p w14:paraId="35A4C2F1" w14:textId="77777777" w:rsidR="00B23F74" w:rsidRDefault="00B23F74"/>
    <w:p w14:paraId="14FCFC29" w14:textId="77777777" w:rsidR="00B23F74" w:rsidRDefault="00B23F74">
      <w:r>
        <w:t xml:space="preserve">The curriculum is built and it's being tested against real feedback. Every milestone follows the same flow: learn it, see it, do it, extend it. </w:t>
      </w:r>
      <w:proofErr w:type="gramStart"/>
      <w:r>
        <w:t>So</w:t>
      </w:r>
      <w:proofErr w:type="gramEnd"/>
      <w:r>
        <w:t xml:space="preserve"> the owner gets a practice rep before they ever touch their own numbers. Every video's kept to eight to fifteen minutes, because these owners don't have time.</w:t>
      </w:r>
    </w:p>
    <w:p w14:paraId="03271160" w14:textId="77777777" w:rsidR="00B23F74" w:rsidRDefault="00B23F74"/>
    <w:p w14:paraId="5017EE38" w14:textId="77777777" w:rsidR="00B23F74" w:rsidRDefault="00B23F74">
      <w:r>
        <w:t>Seven milestones. One through three, reclaim, define, install, get the owner's time and identity back and install the five-metric dashboard. Four and five, break the constraint and find the money, that's Cam's. Six is cash-flow confidence. Seven is build the team, and Hannah, that one's yours.</w:t>
      </w:r>
    </w:p>
    <w:p w14:paraId="398D7497" w14:textId="77777777" w:rsidR="00B23F74" w:rsidRDefault="00B23F74"/>
    <w:p w14:paraId="6539EB94" w14:textId="77777777" w:rsidR="00B23F74" w:rsidRDefault="00B23F74">
      <w:r>
        <w:t>SLIDE 5: WHAT'S BEEN BUILT - THE TOOLS</w:t>
      </w:r>
    </w:p>
    <w:p w14:paraId="3BE5F0BA" w14:textId="77777777" w:rsidR="00B23F74" w:rsidRDefault="00B23F74"/>
    <w:p w14:paraId="121BB746" w14:textId="77777777" w:rsidR="00B23F74" w:rsidRDefault="00B23F74">
      <w:r>
        <w:t xml:space="preserve">Here's the part I'm proud of. Every single milestone has a real working tool behind it. Actual software, not slideware. All seven are built and </w:t>
      </w:r>
      <w:proofErr w:type="spellStart"/>
      <w:r>
        <w:t>backtested</w:t>
      </w:r>
      <w:proofErr w:type="spellEnd"/>
      <w:r>
        <w:t xml:space="preserve"> against real client P&amp;Ls, checked until the numbers matched to the cent.</w:t>
      </w:r>
    </w:p>
    <w:p w14:paraId="1932651F" w14:textId="77777777" w:rsidR="00B23F74" w:rsidRDefault="00B23F74"/>
    <w:p w14:paraId="2773D5FB" w14:textId="77777777" w:rsidR="00B23F74" w:rsidRDefault="00B23F74">
      <w:r>
        <w:t>These tools are built for value and efficiency. They give us real insight into a client's numbers, so we can help them faster and see exactly where the issues are, instead of guessing.</w:t>
      </w:r>
    </w:p>
    <w:p w14:paraId="61F87E98" w14:textId="77777777" w:rsidR="00B23F74" w:rsidRDefault="00B23F74"/>
    <w:p w14:paraId="25606C9B" w14:textId="77777777" w:rsidR="00B23F74" w:rsidRDefault="00B23F74">
      <w:r>
        <w:t xml:space="preserve">The next few slides show you three of them </w:t>
      </w:r>
      <w:proofErr w:type="gramStart"/>
      <w:r>
        <w:t>actually running</w:t>
      </w:r>
      <w:proofErr w:type="gramEnd"/>
      <w:r>
        <w:t>.</w:t>
      </w:r>
    </w:p>
    <w:p w14:paraId="69668F39" w14:textId="77777777" w:rsidR="00B23F74" w:rsidRDefault="00B23F74"/>
    <w:p w14:paraId="4C64BEAA" w14:textId="77777777" w:rsidR="00B23F74" w:rsidRDefault="00B23F74">
      <w:r>
        <w:t>SLIDE 6: TOOL EXAMPLE - THE HIDDEN-PROFIT ANALYZER (LIVE AND PUBLIC)</w:t>
      </w:r>
    </w:p>
    <w:p w14:paraId="46005169" w14:textId="77777777" w:rsidR="00B23F74" w:rsidRDefault="00B23F74"/>
    <w:p w14:paraId="0F3A0398" w14:textId="77777777" w:rsidR="00B23F74" w:rsidRDefault="00B23F74">
      <w:r>
        <w:t xml:space="preserve">This one's free and live right now, anyone can use it. An owner uploads their P&amp;L and gets this back. Here's a real anonymized run, a restoration company. Revenue about 1.4 million, looks healthy on the surface. But the operating margin is minus five percent. Costs are running at a hundred and five percent of revenue. This business is losing </w:t>
      </w:r>
      <w:proofErr w:type="gramStart"/>
      <w:r>
        <w:t>money</w:t>
      </w:r>
      <w:proofErr w:type="gramEnd"/>
      <w:r>
        <w:t xml:space="preserve"> and the owner probably doesn't feel it yet.</w:t>
      </w:r>
    </w:p>
    <w:p w14:paraId="42659A44" w14:textId="77777777" w:rsidR="00B23F74" w:rsidRDefault="00B23F74"/>
    <w:p w14:paraId="15C0EBBA" w14:textId="77777777" w:rsidR="00B23F74" w:rsidRDefault="00B23F74">
      <w:r>
        <w:t xml:space="preserve">That's exactly the point. The tool doesn't </w:t>
      </w:r>
      <w:proofErr w:type="gramStart"/>
      <w:r>
        <w:t>diagnose,</w:t>
      </w:r>
      <w:proofErr w:type="gramEnd"/>
      <w:r>
        <w:t xml:space="preserve"> it surfaces the signal and opens the conversation. That's our free front door. Someone sees a number like that, and they want to talk to us.</w:t>
      </w:r>
    </w:p>
    <w:p w14:paraId="59D6F704" w14:textId="77777777" w:rsidR="00B23F74" w:rsidRDefault="00B23F74"/>
    <w:p w14:paraId="76C512AE" w14:textId="77777777" w:rsidR="00B23F74" w:rsidRDefault="00B23F74">
      <w:r>
        <w:t>SLIDE 7: TOOL EXAMPLE - THE MONDAY MORNING DASHBOARD (MILESTONE 3)</w:t>
      </w:r>
    </w:p>
    <w:p w14:paraId="713CE7CD" w14:textId="77777777" w:rsidR="00B23F74" w:rsidRDefault="00B23F74"/>
    <w:p w14:paraId="6F639FD6" w14:textId="77777777" w:rsidR="00B23F74" w:rsidRDefault="00B23F74">
      <w:r>
        <w:t xml:space="preserve">This is milestone three. The owner picks the five numbers that </w:t>
      </w:r>
      <w:proofErr w:type="gramStart"/>
      <w:r>
        <w:t>actually matter</w:t>
      </w:r>
      <w:proofErr w:type="gramEnd"/>
      <w:r>
        <w:t xml:space="preserve"> for their business and checks them in fifteen minutes every Monday. Red, yellow, green. Here's a trades business. Cash on hand is red, that's the fire. But look at the two yellows, backlog and lead flow, those are the early warning before it becomes a red.</w:t>
      </w:r>
    </w:p>
    <w:p w14:paraId="4A588033" w14:textId="77777777" w:rsidR="00B23F74" w:rsidRDefault="00B23F74"/>
    <w:p w14:paraId="334881CB" w14:textId="77777777" w:rsidR="00B23F74" w:rsidRDefault="00B23F74">
      <w:r>
        <w:t>Most owners are flying blind on this. This gives them a cockpit.</w:t>
      </w:r>
    </w:p>
    <w:p w14:paraId="7040C64A" w14:textId="77777777" w:rsidR="00B23F74" w:rsidRDefault="00B23F74"/>
    <w:p w14:paraId="13EB578E" w14:textId="77777777" w:rsidR="00B23F74" w:rsidRDefault="00B23F74">
      <w:r>
        <w:t>SLIDE 8: TOOL EXAMPLE - CASH CONFIDENCE (MILESTONE 6)</w:t>
      </w:r>
    </w:p>
    <w:p w14:paraId="50327863" w14:textId="77777777" w:rsidR="00B23F74" w:rsidRDefault="00B23F74"/>
    <w:p w14:paraId="17368BCA" w14:textId="77777777" w:rsidR="00B23F74" w:rsidRDefault="00B23F74">
      <w:r>
        <w:t xml:space="preserve">Milestone six, the one that helps the owner sleep. A thirteen-week rolling cash forecast, plus </w:t>
      </w:r>
      <w:proofErr w:type="gramStart"/>
      <w:r>
        <w:t>a receivables</w:t>
      </w:r>
      <w:proofErr w:type="gramEnd"/>
      <w:r>
        <w:t xml:space="preserve"> check. Here, eighteen thousand four hundred dollars overdue against the client's own payment terms, twenty-two days late across four accounts. That's real money the owner already earned, just sitting out there uncollected.</w:t>
      </w:r>
    </w:p>
    <w:p w14:paraId="0CD59290" w14:textId="77777777" w:rsidR="00B23F74" w:rsidRDefault="00B23F74"/>
    <w:p w14:paraId="3F069D00" w14:textId="77777777" w:rsidR="00B23F74" w:rsidRDefault="00B23F74">
      <w:r>
        <w:t>These numbers are a worked sample, not a real client, but that's exactly the kind of thing this tool catches.</w:t>
      </w:r>
    </w:p>
    <w:p w14:paraId="558D41C8" w14:textId="77777777" w:rsidR="00B23F74" w:rsidRDefault="00B23F74"/>
    <w:p w14:paraId="750CA766" w14:textId="77777777" w:rsidR="00B23F74" w:rsidRDefault="00B23F74">
      <w:r>
        <w:t>SLIDE 9: WHAT'S BEEN BUILT - GETTING FOUND</w:t>
      </w:r>
    </w:p>
    <w:p w14:paraId="7A376A24" w14:textId="77777777" w:rsidR="00B23F74" w:rsidRDefault="00B23F74"/>
    <w:p w14:paraId="0AB03F5B" w14:textId="77777777" w:rsidR="00B23F74" w:rsidRDefault="00B23F74">
      <w:proofErr w:type="gramStart"/>
      <w:r>
        <w:t>So</w:t>
      </w:r>
      <w:proofErr w:type="gramEnd"/>
      <w:r>
        <w:t xml:space="preserve"> the tools are built. Now, how do people find us. The front door is already open. We went social first, not website first. The Instagram page is live, first </w:t>
      </w:r>
      <w:proofErr w:type="gramStart"/>
      <w:r>
        <w:t>content's</w:t>
      </w:r>
      <w:proofErr w:type="gramEnd"/>
      <w:r>
        <w:t xml:space="preserve"> posted, built around the real pain these owners feel every day. The link-in-bio hub is live and it's ours, self-hosted, no third-party logo on it. And the funnel's drafted around a proven pattern. Free diagnostic, then email, then a fit application before anyone gets on a sales call. </w:t>
      </w:r>
      <w:proofErr w:type="gramStart"/>
      <w:r>
        <w:t>So</w:t>
      </w:r>
      <w:proofErr w:type="gramEnd"/>
      <w:r>
        <w:t xml:space="preserve"> we're not chasing people. They come to us, and they've already raised their hand.</w:t>
      </w:r>
    </w:p>
    <w:p w14:paraId="6285D57B" w14:textId="77777777" w:rsidR="00B23F74" w:rsidRDefault="00B23F74"/>
    <w:p w14:paraId="2FFBDA69" w14:textId="77777777" w:rsidR="00B23F74" w:rsidRDefault="00B23F74">
      <w:r>
        <w:t>SLIDE 10: HOW WE GET FOUND - THE PLAYBOOK (HORMOZI AND CARDONE)</w:t>
      </w:r>
    </w:p>
    <w:p w14:paraId="74E745C7" w14:textId="77777777" w:rsidR="00B23F74" w:rsidRDefault="00B23F74"/>
    <w:p w14:paraId="4CC630DC" w14:textId="77777777" w:rsidR="00B23F74" w:rsidRDefault="00B23F74">
      <w:r>
        <w:t xml:space="preserve">And I didn't just make this funnel up. I studied the best in the coaching space, Hormozi, Cardone, the whole lot, and I kept only what fits us. Here's the flow on the left. Two posts a day, value only. The free analyzer captures an email before it shows the result. Then Mark on camera </w:t>
      </w:r>
      <w:proofErr w:type="gramStart"/>
      <w:r>
        <w:t>at the moment</w:t>
      </w:r>
      <w:proofErr w:type="gramEnd"/>
      <w:r>
        <w:t xml:space="preserve"> of peak interest. Then a fit application, we qualify, we don't sell. Then a booked call, but only with warm, self-qualified owners. On the right is what makes us different. Finance-led is our white space. No trade coach out there offers a try-before-you-buy P&amp;L diagnostic. That's our wedge. We shoot plainer than the gurus, real shop, operator not guru, we skip the money-flex because it kills trust with practical owners. And every claim stays honest. No invented numbers, ever. The fifty-thousand figure gets checked against a real client result before it goes in any ad.</w:t>
      </w:r>
    </w:p>
    <w:p w14:paraId="31BDFD8E" w14:textId="77777777" w:rsidR="00B23F74" w:rsidRDefault="00B23F74"/>
    <w:p w14:paraId="5F1D3B4F" w14:textId="77777777" w:rsidR="00B23F74" w:rsidRDefault="00B23F74">
      <w:r>
        <w:t>SLIDE 11: THE BIG SHIFT - JULY 6, WITH MIKE</w:t>
      </w:r>
    </w:p>
    <w:p w14:paraId="6659B02E" w14:textId="77777777" w:rsidR="00B23F74" w:rsidRDefault="00B23F74"/>
    <w:p w14:paraId="45DF863C" w14:textId="77777777" w:rsidR="00B23F74" w:rsidRDefault="00B23F74">
      <w:r>
        <w:t>Now here's the biggest change in how I'm thinking. The program isn't the product. The community is.</w:t>
      </w:r>
    </w:p>
    <w:p w14:paraId="0D91C2B3" w14:textId="77777777" w:rsidR="00B23F74" w:rsidRDefault="00B23F74"/>
    <w:p w14:paraId="2338CD69" w14:textId="77777777" w:rsidR="00B23F74" w:rsidRDefault="00B23F74">
      <w:r>
        <w:t xml:space="preserve">A one-time five-thousand-dollar payment caps our long-term growth, it's a treadmill. A recurring community turns one sale into a lifetime relationship, and that's what </w:t>
      </w:r>
      <w:proofErr w:type="gramStart"/>
      <w:r>
        <w:t>actually gets</w:t>
      </w:r>
      <w:proofErr w:type="gramEnd"/>
      <w:r>
        <w:t xml:space="preserve"> us to real financial freedom on this thing.</w:t>
      </w:r>
    </w:p>
    <w:p w14:paraId="3BCD14EB" w14:textId="77777777" w:rsidR="00B23F74" w:rsidRDefault="00B23F74"/>
    <w:p w14:paraId="5785D5C2" w14:textId="77777777" w:rsidR="00B23F74" w:rsidRDefault="00B23F74">
      <w:proofErr w:type="gramStart"/>
      <w:r>
        <w:t>So</w:t>
      </w:r>
      <w:proofErr w:type="gramEnd"/>
      <w:r>
        <w:t xml:space="preserve"> the twelve-week program becomes the front door. It delivers a fast win and turns a buyer into a long-term member. The community and the live calls, weekly Q&amp;A with Mark, CFO office hours with Cam, quarterly reviews, that's the real business. The premium partner work lives on the outside, higher margin.</w:t>
      </w:r>
    </w:p>
    <w:p w14:paraId="233DF346" w14:textId="77777777" w:rsidR="00B23F74" w:rsidRDefault="00B23F74"/>
    <w:p w14:paraId="1A6A7E13" w14:textId="77777777" w:rsidR="00B23F74" w:rsidRDefault="00B23F74">
      <w:r>
        <w:t>SLIDE 12: THE FULL MENU, SORTED TWO WAYS</w:t>
      </w:r>
    </w:p>
    <w:p w14:paraId="1EEC90BD" w14:textId="77777777" w:rsidR="00B23F74" w:rsidRDefault="00B23F74"/>
    <w:p w14:paraId="17DC73D4" w14:textId="77777777" w:rsidR="00B23F74" w:rsidRDefault="00B23F74">
      <w:r>
        <w:t xml:space="preserve">This is a picture of everything we could offer, and there's one insight I really want you to catch. Almost every one-time event has a recurring twin. Look at the columns. On the left, event-based, the entry doors, a Profit Discovery session, a Hiring Sprint, a strategy day. On the right, cyclical, and that's where the value </w:t>
      </w:r>
      <w:proofErr w:type="gramStart"/>
      <w:r>
        <w:t>actually lives</w:t>
      </w:r>
      <w:proofErr w:type="gramEnd"/>
      <w:r>
        <w:t xml:space="preserve">. The Profit Discovery session becomes monthly CFO office hours with Cam. The Hiring Sprint becomes recruiting on retainer. And it's split again, top row our in-house team, bottom row the partner network we build over time. </w:t>
      </w:r>
      <w:proofErr w:type="gramStart"/>
      <w:r>
        <w:t>So</w:t>
      </w:r>
      <w:proofErr w:type="gramEnd"/>
      <w:r>
        <w:t xml:space="preserve"> the events get them in the door, and the recurring side is where they land and stay. That's the business in one picture.</w:t>
      </w:r>
    </w:p>
    <w:p w14:paraId="5DF7D7BD" w14:textId="77777777" w:rsidR="00B23F74" w:rsidRDefault="00B23F74"/>
    <w:p w14:paraId="404BC709" w14:textId="77777777" w:rsidR="00B23F74" w:rsidRDefault="00B23F74">
      <w:r>
        <w:t>SLIDE 13: THE DEPTH OF THE WORK</w:t>
      </w:r>
    </w:p>
    <w:p w14:paraId="6EA0A796" w14:textId="77777777" w:rsidR="00B23F74" w:rsidRDefault="00B23F74"/>
    <w:p w14:paraId="4E90C5BB" w14:textId="77777777" w:rsidR="00B23F74" w:rsidRDefault="00B23F74">
      <w:r>
        <w:t>I want you to see the depth here, because this isn't a sales page. This is us mapping the owner's whole journey. Where they are before they find us. Stuck and stretched, working in the business every day, no idea what's leaking. The twelve weeks in the middle, guided milestone by milestone, time back first, then profit found, and they meet all three of you along the way. And after. Running without them, dashboard and forecast and team in place, and staying on in the community as a referral and a case study. This is one of four exercises Mike had us run before the fourteenth. The real board has a lot more underneath it.</w:t>
      </w:r>
    </w:p>
    <w:p w14:paraId="1932EB55" w14:textId="77777777" w:rsidR="00B23F74" w:rsidRDefault="00B23F74"/>
    <w:p w14:paraId="72712533" w14:textId="77777777" w:rsidR="00B23F74" w:rsidRDefault="00B23F74">
      <w:r>
        <w:t>SLIDE 14: GENUINELY NOT DECIDED YET</w:t>
      </w:r>
    </w:p>
    <w:p w14:paraId="7C2B0683" w14:textId="77777777" w:rsidR="00B23F74" w:rsidRDefault="00B23F74"/>
    <w:p w14:paraId="59AFC852" w14:textId="77777777" w:rsidR="00B23F74" w:rsidRDefault="00B23F74">
      <w:r>
        <w:t>And here's where I want to be straight with you. None of what I just showed you locks the business model. There are four things still wide open, and this is exactly where I need your call. Pricing, we know the shape, freemium plus paid tiers, but the actual numbers aren't set. Tier 2 is a placeholder, not a price. The founding cohort, who goes first, how we don't launch to an empty room, that's a real risk and I'm taking it straight to Mike. The community platform itself is mapped in concept, not built yet. And the curriculum structure is solid as a draft, but it still moves as this community-first model gets finalized. I'm not going to stand here and pretend it's all figured out. It isn't, and that's exactly why you're in the room.</w:t>
      </w:r>
    </w:p>
    <w:p w14:paraId="1A2CF9C1" w14:textId="77777777" w:rsidR="00B23F74" w:rsidRDefault="00B23F74"/>
    <w:p w14:paraId="3222B272" w14:textId="77777777" w:rsidR="00B23F74" w:rsidRDefault="00B23F74">
      <w:r>
        <w:t>SLIDE 15: WHAT'S NEXT</w:t>
      </w:r>
    </w:p>
    <w:p w14:paraId="2F32031F" w14:textId="77777777" w:rsidR="00B23F74" w:rsidRDefault="00B23F74"/>
    <w:p w14:paraId="7A6C8FF9" w14:textId="77777777" w:rsidR="00B23F74" w:rsidRDefault="00B23F74">
      <w:r>
        <w:t>Here's how we finish it. Six more weeks with Mike, roughly now through late August, to turn this from a strong draft into a real business model. July fourteenth, the MVP call, I bring the founding-cohort question and defend the scope live on the board. Late July, we lock the pricing shape. Early August, we map the actual community build. Late August, the founding cohort plan comes back to the three of you for sign-off before a single client goes through.</w:t>
      </w:r>
    </w:p>
    <w:p w14:paraId="690B685A" w14:textId="77777777" w:rsidR="00B23F74" w:rsidRDefault="00B23F74"/>
    <w:p w14:paraId="20509EB1" w14:textId="77777777" w:rsidR="00B23F74" w:rsidRDefault="00B23F74">
      <w:r>
        <w:t>SLIDE 16: THIS NEEDS ALL THREE OF YOU</w:t>
      </w:r>
    </w:p>
    <w:p w14:paraId="15AF0EF8" w14:textId="77777777" w:rsidR="00B23F74" w:rsidRDefault="00B23F74"/>
    <w:p w14:paraId="4E960E98" w14:textId="77777777" w:rsidR="00B23F74" w:rsidRDefault="00B23F74">
      <w:r>
        <w:t xml:space="preserve">And I want to be clear, this only works with the three of you built in, not bolted on. Mark, you're the face and the teaching, same as always, Zoom-first so you can iterate before we polish anything. Cam, the CFO milestones lead with your judgment, and honestly your input is what keeps the </w:t>
      </w:r>
      <w:proofErr w:type="gramStart"/>
      <w:r>
        <w:t>fifty-thousand</w:t>
      </w:r>
      <w:proofErr w:type="gramEnd"/>
      <w:r>
        <w:t xml:space="preserve"> promise honest. Hannah, milestone seven, building the team, needs your hiring expertise or it's just generic advice. And I run it day to day. Community, leads, sales, marketing, this whole build, reporting back to all three of you.</w:t>
      </w:r>
    </w:p>
    <w:p w14:paraId="304F7DA3" w14:textId="77777777" w:rsidR="00B23F74" w:rsidRDefault="00B23F74"/>
    <w:p w14:paraId="609C5D58" w14:textId="77777777" w:rsidR="00B23F74" w:rsidRDefault="00B23F74">
      <w:r>
        <w:t>SLIDE 17: THE DATES WE'RE AIMING FOR (BUILD TO THE CLOSE HERE)</w:t>
      </w:r>
    </w:p>
    <w:p w14:paraId="00341790" w14:textId="77777777" w:rsidR="00B23F74" w:rsidRDefault="00B23F74"/>
    <w:p w14:paraId="1C3353A6" w14:textId="77777777" w:rsidR="00B23F74" w:rsidRDefault="00B23F74">
      <w:proofErr w:type="gramStart"/>
      <w:r>
        <w:t>So</w:t>
      </w:r>
      <w:proofErr w:type="gramEnd"/>
      <w:r>
        <w:t xml:space="preserve"> where's this headed. These are targets, not promises. Foundation's built, that's today. End of July, the system's waxed. Late August, the model's locked with Mike. Year end, the product's live and we've got our first cohort.</w:t>
      </w:r>
    </w:p>
    <w:p w14:paraId="060D4498" w14:textId="77777777" w:rsidR="00B23F74" w:rsidRDefault="00B23F74"/>
    <w:p w14:paraId="530045E8" w14:textId="77777777" w:rsidR="00B23F74" w:rsidRDefault="00B23F74">
      <w:r>
        <w:t xml:space="preserve">I've put a lot into this over the last month. I did it because I believe in what we've got, and because I don't think there's a </w:t>
      </w:r>
      <w:proofErr w:type="gramStart"/>
      <w:r>
        <w:t>reason</w:t>
      </w:r>
      <w:proofErr w:type="gramEnd"/>
      <w:r>
        <w:t xml:space="preserve"> we can't build this a lot bigger than three million, if we move fast enough. I want us to win this together. That's why I'm standing here.</w:t>
      </w:r>
    </w:p>
    <w:p w14:paraId="66DC2B2E" w14:textId="77777777" w:rsidR="00B23F74" w:rsidRDefault="00B23F74"/>
    <w:p w14:paraId="44CDE87F" w14:textId="77777777" w:rsidR="00B23F74" w:rsidRDefault="00B23F74">
      <w:r>
        <w:t>SLIDE 18: THE ASK AND CLOSING</w:t>
      </w:r>
    </w:p>
    <w:p w14:paraId="526835C5" w14:textId="77777777" w:rsidR="00B23F74" w:rsidRDefault="00B23F74"/>
    <w:p w14:paraId="36515230" w14:textId="77777777" w:rsidR="00B23F74" w:rsidRDefault="00B23F74">
      <w:proofErr w:type="gramStart"/>
      <w:r>
        <w:t>So</w:t>
      </w:r>
      <w:proofErr w:type="gramEnd"/>
      <w:r>
        <w:t xml:space="preserve"> here's my ask. I'm not asking you to sign off on every detail today. I'm asking for your eyes, your input, and your yes on the direction. Just tell me if this is the right shape, and where your expertise should sharpen it before we lock anything in.</w:t>
      </w:r>
    </w:p>
    <w:p w14:paraId="462BB012" w14:textId="77777777" w:rsidR="00B23F74" w:rsidRDefault="00B23F74"/>
    <w:p w14:paraId="1DB56B9B" w14:textId="77777777" w:rsidR="00B23F74" w:rsidRDefault="00B23F74">
      <w:r>
        <w:t>This is the beginning of something we build together. Everything you've seen today is a draft in motion, built to earn your trust that this can work. The final call on pricing, on scope, on how it launches, stays with the three of you. Thank you. Let's talk.</w:t>
      </w:r>
    </w:p>
    <w:p w14:paraId="64C1ED98" w14:textId="77777777" w:rsidR="00B23F74" w:rsidRDefault="00B23F74"/>
    <w:p w14:paraId="6064121B" w14:textId="77777777" w:rsidR="00B23F74" w:rsidRDefault="00B23F74">
      <w:r>
        <w:t>DELIVERY NOTES</w:t>
      </w:r>
    </w:p>
    <w:p w14:paraId="71BB329C" w14:textId="77777777" w:rsidR="00B23F74" w:rsidRDefault="00B23F74"/>
    <w:p w14:paraId="405C957D" w14:textId="77777777" w:rsidR="00B23F74" w:rsidRDefault="00B23F74">
      <w:r>
        <w:t>The young-founder line now lives on Slide 3, near the top, since that's where you naturally reach for it. Just make sure you don't repeat it again later, say it once and let it land.</w:t>
      </w:r>
    </w:p>
    <w:p w14:paraId="34E0B598" w14:textId="77777777" w:rsidR="00B23F74" w:rsidRDefault="00B23F74"/>
    <w:p w14:paraId="137C9465" w14:textId="77777777" w:rsidR="00B23F74" w:rsidRDefault="00B23F74">
      <w:r>
        <w:t>Keep the number straight: $3M and 500 clients is what's printed on your slides. $10M is your spoken ambition, said once, as "I don't see why we can't build toward ten million." Don't let it drift to a different number mid-sentence.</w:t>
      </w:r>
    </w:p>
    <w:p w14:paraId="4BDC6931" w14:textId="77777777" w:rsidR="00B23F74" w:rsidRDefault="00B23F74"/>
    <w:p w14:paraId="1362AB96" w14:textId="77777777" w:rsidR="00B23F74" w:rsidRDefault="00B23F74">
      <w:r>
        <w:t>Slides 6, 7, 8 are your proof. Slow down on the ugly numbers: "105% of revenue," "$18,400 sitting overdue."</w:t>
      </w:r>
    </w:p>
    <w:p w14:paraId="574461E9" w14:textId="77777777" w:rsidR="00B23F74" w:rsidRDefault="00B23F74"/>
    <w:p w14:paraId="6CA61A99" w14:textId="77777777" w:rsidR="00B23F74" w:rsidRDefault="00B23F74">
      <w:r>
        <w:t>Slide 11: say it forward, not backward. "The program isn't the product. The community is." Not the other way around.</w:t>
      </w:r>
    </w:p>
    <w:p w14:paraId="224D3068" w14:textId="77777777" w:rsidR="00B23F74" w:rsidRDefault="00B23F74"/>
    <w:p w14:paraId="6468B1B0" w14:textId="77777777" w:rsidR="00B23F74" w:rsidRDefault="00B23F74">
      <w:r>
        <w:t>Curriculum module grouping (Slide 4): M1-3, M4-5, M6, M7. Say it in that order every time so it doesn't tangle.</w:t>
      </w:r>
    </w:p>
    <w:p w14:paraId="7C38E105" w14:textId="77777777" w:rsidR="00B23F74" w:rsidRDefault="00B23F74"/>
    <w:p w14:paraId="612F9D80" w14:textId="77777777" w:rsidR="00B23F74" w:rsidRDefault="00B23F74">
      <w:r>
        <w:t>It's Hormozi, not Somoza. Say his name slowly a few times beforehand if it's catching in your mouth.</w:t>
      </w:r>
    </w:p>
    <w:p w14:paraId="50D035EA" w14:textId="77777777" w:rsidR="00B23F74" w:rsidRDefault="00B23F74"/>
    <w:p w14:paraId="4C650717" w14:textId="77777777" w:rsidR="00B23F74" w:rsidRDefault="00B23F74">
      <w:r>
        <w:t>Slow way down on Slide 17. Pause before "That's why I'm standing here," then move to the ask.</w:t>
      </w:r>
    </w:p>
    <w:p w14:paraId="29350344" w14:textId="77777777" w:rsidR="00B23F74" w:rsidRDefault="00B23F74"/>
    <w:p w14:paraId="13BF5DA0" w14:textId="77777777" w:rsidR="00B23F74" w:rsidRDefault="00B23F74">
      <w:r>
        <w:t>If nerves hit, look at Mark on Slide 2, and at Cam and Hannah when you name their milestones on Slide 16.</w:t>
      </w:r>
    </w:p>
    <w:p w14:paraId="18329F69" w14:textId="77777777" w:rsidR="00B23F74" w:rsidRDefault="00B23F74"/>
    <w:p w14:paraId="41BFA7BE" w14:textId="77777777" w:rsidR="00B23F74" w:rsidRDefault="00B23F74">
      <w:r>
        <w:t>You don't have to hit these words exactly. Know the beat of each slide and let it come out as you.</w:t>
      </w:r>
    </w:p>
    <w:p w14:paraId="66288895" w14:textId="2C909562" w:rsidR="00B23F74" w:rsidRDefault="00B23F74"/>
    <w:sectPr w:rsidR="00B23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F74"/>
    <w:rsid w:val="00067DC3"/>
    <w:rsid w:val="00AE20F7"/>
    <w:rsid w:val="00B23F74"/>
    <w:rsid w:val="00B94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6A56EC"/>
  <w15:chartTrackingRefBased/>
  <w15:docId w15:val="{A6BE6185-5046-8843-92E8-DA89ED291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F74"/>
    <w:rPr>
      <w:rFonts w:eastAsiaTheme="majorEastAsia" w:cstheme="majorBidi"/>
      <w:color w:val="272727" w:themeColor="text1" w:themeTint="D8"/>
    </w:rPr>
  </w:style>
  <w:style w:type="paragraph" w:styleId="Title">
    <w:name w:val="Title"/>
    <w:basedOn w:val="Normal"/>
    <w:next w:val="Normal"/>
    <w:link w:val="TitleChar"/>
    <w:uiPriority w:val="10"/>
    <w:qFormat/>
    <w:rsid w:val="00B2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F74"/>
    <w:pPr>
      <w:spacing w:before="160"/>
      <w:jc w:val="center"/>
    </w:pPr>
    <w:rPr>
      <w:i/>
      <w:iCs/>
      <w:color w:val="404040" w:themeColor="text1" w:themeTint="BF"/>
    </w:rPr>
  </w:style>
  <w:style w:type="character" w:customStyle="1" w:styleId="QuoteChar">
    <w:name w:val="Quote Char"/>
    <w:basedOn w:val="DefaultParagraphFont"/>
    <w:link w:val="Quote"/>
    <w:uiPriority w:val="29"/>
    <w:rsid w:val="00B23F74"/>
    <w:rPr>
      <w:i/>
      <w:iCs/>
      <w:color w:val="404040" w:themeColor="text1" w:themeTint="BF"/>
    </w:rPr>
  </w:style>
  <w:style w:type="paragraph" w:styleId="ListParagraph">
    <w:name w:val="List Paragraph"/>
    <w:basedOn w:val="Normal"/>
    <w:uiPriority w:val="34"/>
    <w:qFormat/>
    <w:rsid w:val="00B23F74"/>
    <w:pPr>
      <w:ind w:left="720"/>
      <w:contextualSpacing/>
    </w:pPr>
  </w:style>
  <w:style w:type="character" w:styleId="IntenseEmphasis">
    <w:name w:val="Intense Emphasis"/>
    <w:basedOn w:val="DefaultParagraphFont"/>
    <w:uiPriority w:val="21"/>
    <w:qFormat/>
    <w:rsid w:val="00B23F74"/>
    <w:rPr>
      <w:i/>
      <w:iCs/>
      <w:color w:val="0F4761" w:themeColor="accent1" w:themeShade="BF"/>
    </w:rPr>
  </w:style>
  <w:style w:type="paragraph" w:styleId="IntenseQuote">
    <w:name w:val="Intense Quote"/>
    <w:basedOn w:val="Normal"/>
    <w:next w:val="Normal"/>
    <w:link w:val="IntenseQuoteChar"/>
    <w:uiPriority w:val="30"/>
    <w:qFormat/>
    <w:rsid w:val="00B23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F74"/>
    <w:rPr>
      <w:i/>
      <w:iCs/>
      <w:color w:val="0F4761" w:themeColor="accent1" w:themeShade="BF"/>
    </w:rPr>
  </w:style>
  <w:style w:type="character" w:styleId="IntenseReference">
    <w:name w:val="Intense Reference"/>
    <w:basedOn w:val="DefaultParagraphFont"/>
    <w:uiPriority w:val="32"/>
    <w:qFormat/>
    <w:rsid w:val="00B23F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2365</Words>
  <Characters>11047</Characters>
  <Application>Microsoft Office Word</Application>
  <DocSecurity>0</DocSecurity>
  <Lines>245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fbuck</dc:creator>
  <cp:keywords/>
  <dc:description/>
  <cp:lastModifiedBy>matt fbuck</cp:lastModifiedBy>
  <cp:revision>3</cp:revision>
  <dcterms:created xsi:type="dcterms:W3CDTF">2026-07-10T15:10:00Z</dcterms:created>
  <dcterms:modified xsi:type="dcterms:W3CDTF">2026-07-10T18:22:00Z</dcterms:modified>
</cp:coreProperties>
</file>