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Arial" w:hAnsi="Arial"/>
          <w:sz w:val="22"/>
          <w:szCs w:val="22"/>
        </w:rPr>
      </w:pPr>
    </w:p>
    <w:p>
      <w:pPr>
        <w:pStyle w:val="Normal.0"/>
        <w:rPr>
          <w:rFonts w:ascii="Arial" w:hAnsi="Arial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Template:</w:t>
      </w:r>
      <w:r>
        <w:rPr>
          <w:rFonts w:ascii="Arial" w:hAnsi="Arial"/>
          <w:b w:val="1"/>
          <w:bCs w:val="1"/>
          <w:rtl w:val="0"/>
          <w:lang w:val="en-US"/>
        </w:rPr>
        <w:t xml:space="preserve"> Create Post</w:t>
      </w:r>
    </w:p>
    <w:p>
      <w:pPr>
        <w:pStyle w:val="Normal.0"/>
        <w:rPr>
          <w:rFonts w:ascii="Arial" w:cs="Arial" w:hAnsi="Arial" w:eastAsia="Arial"/>
          <w:b w:val="1"/>
          <w:bCs w:val="1"/>
        </w:rPr>
      </w:pPr>
    </w:p>
    <w:tbl>
      <w:tblPr>
        <w:tblW w:w="92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3"/>
        <w:gridCol w:w="7097"/>
      </w:tblGrid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ID: 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u w:color="a6a6a6"/>
                <w:rtl w:val="0"/>
              </w:rPr>
              <w:t>UC2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Title: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Create Post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Description: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An author needs to create a post within the blog system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Primary Actor: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Author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Preconditions: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Author has created an authorized account and can create blog posts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Postconditions: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Author has generated a post within the system</w:t>
            </w:r>
          </w:p>
        </w:tc>
      </w:tr>
      <w:tr>
        <w:tblPrEx>
          <w:shd w:val="clear" w:color="auto" w:fill="ced7e7"/>
        </w:tblPrEx>
        <w:trPr>
          <w:trHeight w:val="503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Main </w:t>
            </w:r>
            <w:r>
              <w:rPr>
                <w:rFonts w:ascii="Arial" w:cs="Arial" w:hAnsi="Arial" w:eastAsia="Arial"/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Success Scenario: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Author is able to create and post and publish it from the blog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Frequency of Use: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Each time an author needs to create a post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Status: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TBD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Owner: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Blog Administrator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Priority: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High</w:t>
            </w:r>
          </w:p>
        </w:tc>
      </w:tr>
    </w:tbl>
    <w:p>
      <w:pPr>
        <w:pStyle w:val="Normal.0"/>
        <w:widowControl w:val="0"/>
        <w:rPr>
          <w:rFonts w:ascii="Arial" w:cs="Arial" w:hAnsi="Arial" w:eastAsia="Arial"/>
          <w:b w:val="1"/>
          <w:bCs w:val="1"/>
        </w:rPr>
      </w:pP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</w:pPr>
      <w:r>
        <w:rPr>
          <w:rFonts w:ascii="Arial" w:cs="Arial" w:hAnsi="Arial" w:eastAsia="Arial"/>
          <w:sz w:val="22"/>
          <w:szCs w:val="22"/>
        </w:rPr>
      </w:r>
    </w:p>
    <w:sectPr>
      <w:headerReference w:type="default" r:id="rId4"/>
      <w:footerReference w:type="default" r:id="rId5"/>
      <w:pgSz w:w="12240" w:h="2016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