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5128A" w14:textId="07E826EE" w:rsidR="00B97E90" w:rsidRDefault="00B97E90">
      <w:r>
        <w:t>Module 4 Pandas Challenge - Data Analysis Summary and Conclusions</w:t>
      </w:r>
    </w:p>
    <w:p w14:paraId="3C7281C0" w14:textId="77777777" w:rsidR="00B97E90" w:rsidRDefault="00B97E90" w:rsidP="00B97E90"/>
    <w:p w14:paraId="4E7EF974" w14:textId="77777777" w:rsidR="00B97E90" w:rsidRDefault="00B97E90" w:rsidP="00B97E90">
      <w:r>
        <w:t xml:space="preserve">Our analysis </w:t>
      </w:r>
      <w:r>
        <w:t>looked</w:t>
      </w:r>
      <w:r>
        <w:t xml:space="preserve"> at various factors influencing test scores at a High School level</w:t>
      </w:r>
      <w:r>
        <w:t xml:space="preserve">.  Things like school size and budgets, as well as school types were all factored into the analysis.  I think one of the more surprising conclusions was that budget or the amount of money spent per student did not necessarily equate to higher scores or passing rates, actually the opposite almost seems to be true.  </w:t>
      </w:r>
    </w:p>
    <w:p w14:paraId="705D56DB" w14:textId="36BE179E" w:rsidR="00B97E90" w:rsidRDefault="00B97E90" w:rsidP="00B97E90">
      <w:r>
        <w:t>Another initial observation is that Charter schools outperformed District schools</w:t>
      </w:r>
      <w:r w:rsidR="006E70D4">
        <w:t xml:space="preserve"> regardless of budgets.  However, I do believe this to be due to another factor, student size.  Total students per school, also seems to be one of the largest factors that correlated to scores.  </w:t>
      </w:r>
      <w:r>
        <w:t xml:space="preserve"> </w:t>
      </w:r>
    </w:p>
    <w:sectPr w:rsidR="00B97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90"/>
    <w:rsid w:val="000C1837"/>
    <w:rsid w:val="0068583D"/>
    <w:rsid w:val="006E70D4"/>
    <w:rsid w:val="00B97E90"/>
    <w:rsid w:val="00C36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B7E5"/>
  <w15:chartTrackingRefBased/>
  <w15:docId w15:val="{AAA2C3FC-D6D0-4D06-8985-625AB301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dc:creator>
  <cp:keywords/>
  <dc:description/>
  <cp:lastModifiedBy>Matt G</cp:lastModifiedBy>
  <cp:revision>1</cp:revision>
  <dcterms:created xsi:type="dcterms:W3CDTF">2023-04-02T17:36:00Z</dcterms:created>
  <dcterms:modified xsi:type="dcterms:W3CDTF">2023-04-02T17:49:00Z</dcterms:modified>
</cp:coreProperties>
</file>