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7BB40" w14:textId="77777777" w:rsidR="007D52CF" w:rsidRPr="007D52CF" w:rsidRDefault="007D52CF" w:rsidP="007D52CF">
      <w:r w:rsidRPr="007D52CF">
        <w:t>Hi Felix,</w:t>
      </w:r>
    </w:p>
    <w:p w14:paraId="1B675CF2" w14:textId="77777777" w:rsidR="007D52CF" w:rsidRPr="007D52CF" w:rsidRDefault="007D52CF" w:rsidP="007D52CF"/>
    <w:p w14:paraId="67656975" w14:textId="77777777" w:rsidR="007D52CF" w:rsidRPr="007D52CF" w:rsidRDefault="007D52CF" w:rsidP="007D52CF">
      <w:r w:rsidRPr="007D52CF">
        <w:t>Had a great discussion with Imke today re: funding options. She was supportive of the plan to pursue the Humboldt now and then expand towards the Marie Curie next year.</w:t>
      </w:r>
      <w:r w:rsidRPr="007D52CF">
        <w:br/>
      </w:r>
      <w:r w:rsidRPr="007D52CF">
        <w:br/>
        <w:t>Attached are two early draft Humboldt proposals for your review. The scope of each will likely have to be trimmed down to meet an 18-month fellowship, but I wanted to get the ideas on paper and solicit your feedback - particularly when it comes to the availability of animals and which assays could be supported at AWI. Reviewing the requirements, I would also qualify for a 12-month extension because my son is under 12, which is a nice bonus.</w:t>
      </w:r>
    </w:p>
    <w:p w14:paraId="388B9A86" w14:textId="77777777" w:rsidR="007D52CF" w:rsidRPr="007D52CF" w:rsidRDefault="007D52CF" w:rsidP="007D52CF"/>
    <w:p w14:paraId="5EB3EB88" w14:textId="77777777" w:rsidR="007D52CF" w:rsidRPr="007D52CF" w:rsidRDefault="007D52CF" w:rsidP="007D52CF">
      <w:r w:rsidRPr="007D52CF">
        <w:t>The two draft proposals tread similar ground, so pulling elements from either or both into a third proposal could also be an option. The proposal limit is 5-pages (excluding references), which these skeletons could likely hit once the methods are flushed out and I include alignment statements and applicant info. </w:t>
      </w:r>
    </w:p>
    <w:p w14:paraId="375FACFA" w14:textId="77777777" w:rsidR="007D52CF" w:rsidRPr="007D52CF" w:rsidRDefault="007D52CF" w:rsidP="007D52CF"/>
    <w:p w14:paraId="6C7BD43A" w14:textId="77777777" w:rsidR="007D52CF" w:rsidRPr="007D52CF" w:rsidRDefault="007D52CF" w:rsidP="007D52CF">
      <w:r w:rsidRPr="007D52CF">
        <w:t>Paolo - appreciate your insight as well!</w:t>
      </w:r>
    </w:p>
    <w:p w14:paraId="65899401" w14:textId="77777777" w:rsidR="007D52CF" w:rsidRPr="007D52CF" w:rsidRDefault="007D52CF" w:rsidP="007D52CF"/>
    <w:p w14:paraId="69FFC998" w14:textId="77777777" w:rsidR="007D52CF" w:rsidRPr="007D52CF" w:rsidRDefault="007D52CF" w:rsidP="007D52CF">
      <w:r w:rsidRPr="007D52CF">
        <w:t>As for timing, the next Humboldt submission window opens on July 15 and will close after they receive 800 submissions. Speaking with Imke, she was uncertain as to how quickly the window would close, but did note that the number of submissions has increased ~50% within the last year. The next window will open on Nov 15.</w:t>
      </w:r>
      <w:r w:rsidRPr="007D52CF">
        <w:br/>
      </w:r>
      <w:r w:rsidRPr="007D52CF">
        <w:br/>
        <w:t>I want to be respectful of your holiday plans, so more than happy to be flexible about which window we target. The work on my end is to finish the proposal, solicit feedback from two reviewers that know me, and submit all three together. Once I submit, you will receive a link to submit a </w:t>
      </w:r>
      <w:hyperlink r:id="rId4" w:tgtFrame="_blank" w:history="1">
        <w:r w:rsidRPr="007D52CF">
          <w:rPr>
            <w:rStyle w:val="Hyperlink"/>
          </w:rPr>
          <w:t>host statement</w:t>
        </w:r>
      </w:hyperlink>
      <w:r w:rsidRPr="007D52CF">
        <w:t>. The proposal is then sent out for external review.</w:t>
      </w:r>
    </w:p>
    <w:p w14:paraId="14E5C741" w14:textId="77777777" w:rsidR="007D52CF" w:rsidRPr="007D52CF" w:rsidRDefault="007D52CF" w:rsidP="007D52CF">
      <w:r w:rsidRPr="007D52CF">
        <w:t> </w:t>
      </w:r>
    </w:p>
    <w:p w14:paraId="4E19C5D4" w14:textId="77777777" w:rsidR="007D52CF" w:rsidRPr="007D52CF" w:rsidRDefault="007D52CF" w:rsidP="007D52CF">
      <w:r w:rsidRPr="007D52CF">
        <w:t>-Matt </w:t>
      </w:r>
    </w:p>
    <w:p w14:paraId="3EFE65D9" w14:textId="0C6643F8" w:rsidR="007D52CF" w:rsidRPr="007D52CF" w:rsidRDefault="007D52CF" w:rsidP="007D52CF">
      <w:r>
        <w:br/>
      </w:r>
      <w:r>
        <w:br/>
      </w:r>
      <w:r>
        <w:br/>
      </w:r>
      <w:r>
        <w:lastRenderedPageBreak/>
        <w:br/>
      </w:r>
      <w:r w:rsidRPr="007D52CF">
        <w:t>Hi Matt,</w:t>
      </w:r>
    </w:p>
    <w:p w14:paraId="409611B2" w14:textId="77777777" w:rsidR="007D52CF" w:rsidRPr="007D52CF" w:rsidRDefault="007D52CF" w:rsidP="007D52CF"/>
    <w:p w14:paraId="5831A7AA" w14:textId="77777777" w:rsidR="007D52CF" w:rsidRPr="007D52CF" w:rsidRDefault="007D52CF" w:rsidP="007D52CF">
      <w:r w:rsidRPr="007D52CF">
        <w:t>apologies for the delay, SEB was too busy and I directly started driving down to Southern Spain afterwards.</w:t>
      </w:r>
    </w:p>
    <w:p w14:paraId="03FA01F9" w14:textId="77777777" w:rsidR="007D52CF" w:rsidRPr="007D52CF" w:rsidRDefault="007D52CF" w:rsidP="007D52CF">
      <w:r w:rsidRPr="007D52CF">
        <w:t>I’m now on the ferry to the Canary Islands and had time to work on your proposals.</w:t>
      </w:r>
    </w:p>
    <w:p w14:paraId="292A5F70" w14:textId="77777777" w:rsidR="007D52CF" w:rsidRPr="007D52CF" w:rsidRDefault="007D52CF" w:rsidP="007D52CF"/>
    <w:p w14:paraId="599C0515" w14:textId="77777777" w:rsidR="007D52CF" w:rsidRPr="007D52CF" w:rsidRDefault="007D52CF" w:rsidP="007D52CF">
      <w:r w:rsidRPr="007D52CF">
        <w:t>First of all, both are beautiful and I love the argumentation and how you draw the theoretical framework first and then deduce the experimental theories and questions to be asked. This is excellent! The introduction is perfect.</w:t>
      </w:r>
    </w:p>
    <w:p w14:paraId="517BD5B6" w14:textId="77777777" w:rsidR="007D52CF" w:rsidRPr="007D52CF" w:rsidRDefault="007D52CF" w:rsidP="007D52CF">
      <w:r w:rsidRPr="007D52CF">
        <w:t xml:space="preserve">I started with the eelpout proposal, so this has more comments in. This would be my preferred application, as the theoretical framework is much wider (and I feel more at home with the methodology ;-)), but it will be more difficult to </w:t>
      </w:r>
      <w:proofErr w:type="spellStart"/>
      <w:r w:rsidRPr="007D52CF">
        <w:t>realise</w:t>
      </w:r>
      <w:proofErr w:type="spellEnd"/>
      <w:r w:rsidRPr="007D52CF">
        <w:t xml:space="preserve"> time wise (and need the 12 months extension factored in), compared to the heat hardening proposal, which is perfectly suitable for an 18 month project.</w:t>
      </w:r>
    </w:p>
    <w:p w14:paraId="16C29437" w14:textId="77777777" w:rsidR="007D52CF" w:rsidRPr="007D52CF" w:rsidRDefault="007D52CF" w:rsidP="007D52CF"/>
    <w:p w14:paraId="41BCC770" w14:textId="77777777" w:rsidR="007D52CF" w:rsidRPr="007D52CF" w:rsidRDefault="007D52CF" w:rsidP="007D52CF">
      <w:r w:rsidRPr="007D52CF">
        <w:t xml:space="preserve">Generally speaking, we can provide or get hold of all species you propose and provide lab space, instrumentation and consumables for the NMR and metabolic experiments. The sequencing is always a bit expensive, we’d have to keep this within the 800€/month allowance for research costs, that AWI gets from von Humboldt, as Imke mentioned. This would also have to fund your laptop and travel costs </w:t>
      </w:r>
      <w:proofErr w:type="spellStart"/>
      <w:r w:rsidRPr="007D52CF">
        <w:t>etc</w:t>
      </w:r>
      <w:proofErr w:type="spellEnd"/>
      <w:r w:rsidRPr="007D52CF">
        <w:t xml:space="preserve"> (at least this is how we handled it the last couple of times). The reason for this is that institutional funding has been cut all over Germany and our annual budget just covers maintenance and a few lab consumables these days (used to be very different…) - everything else has to come from external project money. In other words, we could run everything but the sequencing, should the application(s) fail and you decide to come to AWI nonetheless without any funding.</w:t>
      </w:r>
    </w:p>
    <w:p w14:paraId="023BFC24" w14:textId="77777777" w:rsidR="007D52CF" w:rsidRPr="007D52CF" w:rsidRDefault="007D52CF" w:rsidP="007D52CF"/>
    <w:p w14:paraId="5244AC7F" w14:textId="77777777" w:rsidR="007D52CF" w:rsidRPr="007D52CF" w:rsidRDefault="007D52CF" w:rsidP="007D52CF">
      <w:r w:rsidRPr="007D52CF">
        <w:t xml:space="preserve">You have done a great job in sketching the different theories, how they merge and where they differ and cited a good range of the respective literature, though you have been rather modest citing your own work. I think you could easily fit some more of your own citations in to show that you are out there, have worked on related topics and bring some good expertise to AWI, we discussed that it is worth showing that both sides can benefit from the exchange - and that </w:t>
      </w:r>
      <w:r w:rsidRPr="007D52CF">
        <w:lastRenderedPageBreak/>
        <w:t>is what von Humboldt (and also Marie Curie) ultimately want, foster networking, collaboration and synergies across continents.</w:t>
      </w:r>
    </w:p>
    <w:p w14:paraId="2F9A5F8E" w14:textId="77777777" w:rsidR="007D52CF" w:rsidRPr="007D52CF" w:rsidRDefault="007D52CF" w:rsidP="007D52CF"/>
    <w:p w14:paraId="505085C7" w14:textId="77777777" w:rsidR="007D52CF" w:rsidRPr="007D52CF" w:rsidRDefault="007D52CF" w:rsidP="007D52CF">
      <w:r w:rsidRPr="007D52CF">
        <w:t>Now we need to decide which one to put forward, the 18 month straight forward heat hardening project or the 18 +12 months more complex but (in my view) more rewarding project from a mechanistic point of view (I can see where your Marie Curie application is going from the combination of the two…). I think both would have their merit.</w:t>
      </w:r>
    </w:p>
    <w:p w14:paraId="3C29102A" w14:textId="77777777" w:rsidR="007D52CF" w:rsidRPr="007D52CF" w:rsidRDefault="007D52CF" w:rsidP="007D52CF"/>
    <w:p w14:paraId="0E5DF22E" w14:textId="77777777" w:rsidR="007D52CF" w:rsidRPr="007D52CF" w:rsidRDefault="007D52CF" w:rsidP="007D52CF">
      <w:r w:rsidRPr="007D52CF">
        <w:t xml:space="preserve">If you like, you can </w:t>
      </w:r>
      <w:proofErr w:type="spellStart"/>
      <w:r w:rsidRPr="007D52CF">
        <w:t>finalise</w:t>
      </w:r>
      <w:proofErr w:type="spellEnd"/>
      <w:r w:rsidRPr="007D52CF">
        <w:t xml:space="preserve"> one (or both) of the applications and either submit or do a second round of discussion. I will be back on the ferry for 1.5 days again on August 10 and could work on them, but of course, this would already be a month into the submission window. Alternatively, I could also develop and submit my institutional statement during those days. Let me know if I can of help in further fleshing out the methods section. If there is room at the end, the reviewers always like to see a Gantt chart for the time planning to see how the individual project parts overlap and interconnect.</w:t>
      </w:r>
    </w:p>
    <w:p w14:paraId="452076CC" w14:textId="77777777" w:rsidR="007D52CF" w:rsidRPr="007D52CF" w:rsidRDefault="007D52CF" w:rsidP="007D52CF"/>
    <w:p w14:paraId="097A50C5" w14:textId="77777777" w:rsidR="007D52CF" w:rsidRPr="007D52CF" w:rsidRDefault="007D52CF" w:rsidP="007D52CF">
      <w:r w:rsidRPr="007D52CF">
        <w:t>I have already announced our planned activities in our group, when I’m back in the office, I would introduce you and your application in detail, particularly to Christian Bock (NMR), Magnus Lucassen (molecular biology) and Gisela Lannig (mussels/oysters), who would all be able to collaborate in this project.</w:t>
      </w:r>
    </w:p>
    <w:p w14:paraId="3479552E" w14:textId="77777777" w:rsidR="007D52CF" w:rsidRPr="007D52CF" w:rsidRDefault="007D52CF" w:rsidP="007D52CF"/>
    <w:p w14:paraId="2DC5A7B8" w14:textId="77777777" w:rsidR="007D52CF" w:rsidRPr="007D52CF" w:rsidRDefault="007D52CF" w:rsidP="007D52CF">
      <w:r w:rsidRPr="007D52CF">
        <w:t>All the best from the open Atlantic, </w:t>
      </w:r>
    </w:p>
    <w:p w14:paraId="12C007CD" w14:textId="77777777" w:rsidR="007D52CF" w:rsidRPr="007D52CF" w:rsidRDefault="007D52CF" w:rsidP="007D52CF"/>
    <w:p w14:paraId="6BF801A9" w14:textId="77777777" w:rsidR="007D52CF" w:rsidRPr="007D52CF" w:rsidRDefault="007D52CF" w:rsidP="007D52CF">
      <w:r w:rsidRPr="007D52CF">
        <w:t>Felix</w:t>
      </w:r>
    </w:p>
    <w:p w14:paraId="5F69B1A2" w14:textId="77777777" w:rsidR="00E3545A" w:rsidRDefault="00E3545A"/>
    <w:sectPr w:rsidR="00E35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5A"/>
    <w:rsid w:val="007D52CF"/>
    <w:rsid w:val="00B86B43"/>
    <w:rsid w:val="00E35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6DA5"/>
  <w15:chartTrackingRefBased/>
  <w15:docId w15:val="{70F9D382-D52C-4D5B-821E-329457FC4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45A"/>
    <w:rPr>
      <w:rFonts w:eastAsiaTheme="majorEastAsia" w:cstheme="majorBidi"/>
      <w:color w:val="272727" w:themeColor="text1" w:themeTint="D8"/>
    </w:rPr>
  </w:style>
  <w:style w:type="paragraph" w:styleId="Title">
    <w:name w:val="Title"/>
    <w:basedOn w:val="Normal"/>
    <w:next w:val="Normal"/>
    <w:link w:val="TitleChar"/>
    <w:uiPriority w:val="10"/>
    <w:qFormat/>
    <w:rsid w:val="00E3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45A"/>
    <w:pPr>
      <w:spacing w:before="160"/>
      <w:jc w:val="center"/>
    </w:pPr>
    <w:rPr>
      <w:i/>
      <w:iCs/>
      <w:color w:val="404040" w:themeColor="text1" w:themeTint="BF"/>
    </w:rPr>
  </w:style>
  <w:style w:type="character" w:customStyle="1" w:styleId="QuoteChar">
    <w:name w:val="Quote Char"/>
    <w:basedOn w:val="DefaultParagraphFont"/>
    <w:link w:val="Quote"/>
    <w:uiPriority w:val="29"/>
    <w:rsid w:val="00E3545A"/>
    <w:rPr>
      <w:i/>
      <w:iCs/>
      <w:color w:val="404040" w:themeColor="text1" w:themeTint="BF"/>
    </w:rPr>
  </w:style>
  <w:style w:type="paragraph" w:styleId="ListParagraph">
    <w:name w:val="List Paragraph"/>
    <w:basedOn w:val="Normal"/>
    <w:uiPriority w:val="34"/>
    <w:qFormat/>
    <w:rsid w:val="00E3545A"/>
    <w:pPr>
      <w:ind w:left="720"/>
      <w:contextualSpacing/>
    </w:pPr>
  </w:style>
  <w:style w:type="character" w:styleId="IntenseEmphasis">
    <w:name w:val="Intense Emphasis"/>
    <w:basedOn w:val="DefaultParagraphFont"/>
    <w:uiPriority w:val="21"/>
    <w:qFormat/>
    <w:rsid w:val="00E3545A"/>
    <w:rPr>
      <w:i/>
      <w:iCs/>
      <w:color w:val="2F5496" w:themeColor="accent1" w:themeShade="BF"/>
    </w:rPr>
  </w:style>
  <w:style w:type="paragraph" w:styleId="IntenseQuote">
    <w:name w:val="Intense Quote"/>
    <w:basedOn w:val="Normal"/>
    <w:next w:val="Normal"/>
    <w:link w:val="IntenseQuoteChar"/>
    <w:uiPriority w:val="30"/>
    <w:qFormat/>
    <w:rsid w:val="00E3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45A"/>
    <w:rPr>
      <w:i/>
      <w:iCs/>
      <w:color w:val="2F5496" w:themeColor="accent1" w:themeShade="BF"/>
    </w:rPr>
  </w:style>
  <w:style w:type="character" w:styleId="IntenseReference">
    <w:name w:val="Intense Reference"/>
    <w:basedOn w:val="DefaultParagraphFont"/>
    <w:uiPriority w:val="32"/>
    <w:qFormat/>
    <w:rsid w:val="00E3545A"/>
    <w:rPr>
      <w:b/>
      <w:bCs/>
      <w:smallCaps/>
      <w:color w:val="2F5496" w:themeColor="accent1" w:themeShade="BF"/>
      <w:spacing w:val="5"/>
    </w:rPr>
  </w:style>
  <w:style w:type="character" w:styleId="Hyperlink">
    <w:name w:val="Hyperlink"/>
    <w:basedOn w:val="DefaultParagraphFont"/>
    <w:uiPriority w:val="99"/>
    <w:unhideWhenUsed/>
    <w:rsid w:val="007D52CF"/>
    <w:rPr>
      <w:color w:val="0563C1" w:themeColor="hyperlink"/>
      <w:u w:val="single"/>
    </w:rPr>
  </w:style>
  <w:style w:type="character" w:styleId="UnresolvedMention">
    <w:name w:val="Unresolved Mention"/>
    <w:basedOn w:val="DefaultParagraphFont"/>
    <w:uiPriority w:val="99"/>
    <w:semiHidden/>
    <w:unhideWhenUsed/>
    <w:rsid w:val="007D52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humboldt-foundation.de/fileadmin/Bewerben/Programme/Humboldt-Forschungsstipendium/humboldt-fellowship_list_of_questions_hos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George</dc:creator>
  <cp:keywords/>
  <dc:description/>
  <cp:lastModifiedBy>Matt George</cp:lastModifiedBy>
  <cp:revision>2</cp:revision>
  <dcterms:created xsi:type="dcterms:W3CDTF">2026-07-20T04:10:00Z</dcterms:created>
  <dcterms:modified xsi:type="dcterms:W3CDTF">2026-07-20T04:11:00Z</dcterms:modified>
</cp:coreProperties>
</file>