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B9E59" w14:textId="0F6AA779" w:rsidR="00E503B1" w:rsidRPr="006A171A" w:rsidRDefault="00E503B1" w:rsidP="00333336">
      <w:pPr>
        <w:jc w:val="both"/>
        <w:rPr>
          <w:rFonts w:ascii="Times New Roman" w:hAnsi="Times New Roman" w:cs="Times New Roman"/>
          <w:b/>
          <w:bCs/>
          <w:sz w:val="24"/>
          <w:szCs w:val="24"/>
        </w:rPr>
      </w:pPr>
      <w:bookmarkStart w:id="0" w:name="_Hlk87846987"/>
      <w:bookmarkEnd w:id="0"/>
      <w:r w:rsidRPr="006A171A">
        <w:rPr>
          <w:rFonts w:ascii="Times New Roman" w:hAnsi="Times New Roman" w:cs="Times New Roman"/>
          <w:b/>
          <w:bCs/>
          <w:sz w:val="24"/>
          <w:szCs w:val="24"/>
        </w:rPr>
        <w:t>Semi-Annual Report</w:t>
      </w:r>
    </w:p>
    <w:p w14:paraId="5AF67846" w14:textId="7985657A" w:rsidR="00E503B1" w:rsidRPr="006A171A" w:rsidRDefault="00E503B1" w:rsidP="00333336">
      <w:pPr>
        <w:jc w:val="both"/>
        <w:rPr>
          <w:rFonts w:ascii="Times New Roman" w:hAnsi="Times New Roman" w:cs="Times New Roman"/>
          <w:b/>
          <w:bCs/>
          <w:sz w:val="24"/>
          <w:szCs w:val="24"/>
        </w:rPr>
      </w:pPr>
      <w:r w:rsidRPr="006A171A">
        <w:rPr>
          <w:rFonts w:ascii="Times New Roman" w:hAnsi="Times New Roman" w:cs="Times New Roman"/>
          <w:b/>
          <w:bCs/>
          <w:sz w:val="24"/>
          <w:szCs w:val="24"/>
        </w:rPr>
        <w:t>Development of Genomic Markers for Environmental Resilience in Mussels</w:t>
      </w:r>
    </w:p>
    <w:p w14:paraId="3C70FB42" w14:textId="2BED15FC" w:rsidR="00E503B1" w:rsidRPr="006A171A" w:rsidRDefault="00E503B1" w:rsidP="00333336">
      <w:pPr>
        <w:jc w:val="both"/>
        <w:rPr>
          <w:rFonts w:ascii="Times New Roman" w:hAnsi="Times New Roman" w:cs="Times New Roman"/>
          <w:b/>
          <w:bCs/>
          <w:sz w:val="24"/>
          <w:szCs w:val="24"/>
        </w:rPr>
      </w:pPr>
      <w:r w:rsidRPr="006A171A">
        <w:rPr>
          <w:rFonts w:ascii="Times New Roman" w:hAnsi="Times New Roman" w:cs="Times New Roman"/>
          <w:b/>
          <w:bCs/>
          <w:sz w:val="24"/>
          <w:szCs w:val="24"/>
        </w:rPr>
        <w:t xml:space="preserve">Reporting Period: </w:t>
      </w:r>
      <w:r w:rsidR="008C2169">
        <w:rPr>
          <w:rFonts w:ascii="Times New Roman" w:hAnsi="Times New Roman" w:cs="Times New Roman"/>
          <w:b/>
          <w:bCs/>
          <w:sz w:val="24"/>
          <w:szCs w:val="24"/>
        </w:rPr>
        <w:t>05</w:t>
      </w:r>
      <w:r w:rsidR="00A23FC1" w:rsidRPr="00A23FC1">
        <w:rPr>
          <w:rFonts w:ascii="Times New Roman" w:hAnsi="Times New Roman" w:cs="Times New Roman"/>
          <w:b/>
          <w:bCs/>
          <w:sz w:val="24"/>
          <w:szCs w:val="24"/>
        </w:rPr>
        <w:t>/01/202</w:t>
      </w:r>
      <w:r w:rsidR="008C2169">
        <w:rPr>
          <w:rFonts w:ascii="Times New Roman" w:hAnsi="Times New Roman" w:cs="Times New Roman"/>
          <w:b/>
          <w:bCs/>
          <w:sz w:val="24"/>
          <w:szCs w:val="24"/>
        </w:rPr>
        <w:t>3</w:t>
      </w:r>
      <w:r w:rsidR="00A23FC1" w:rsidRPr="00A23FC1">
        <w:rPr>
          <w:rFonts w:ascii="Times New Roman" w:hAnsi="Times New Roman" w:cs="Times New Roman"/>
          <w:b/>
          <w:bCs/>
          <w:sz w:val="24"/>
          <w:szCs w:val="24"/>
        </w:rPr>
        <w:t xml:space="preserve"> – </w:t>
      </w:r>
      <w:r w:rsidR="008C2169">
        <w:rPr>
          <w:rFonts w:ascii="Times New Roman" w:hAnsi="Times New Roman" w:cs="Times New Roman"/>
          <w:b/>
          <w:bCs/>
          <w:sz w:val="24"/>
          <w:szCs w:val="24"/>
        </w:rPr>
        <w:t>10</w:t>
      </w:r>
      <w:r w:rsidR="00A23FC1" w:rsidRPr="00A23FC1">
        <w:rPr>
          <w:rFonts w:ascii="Times New Roman" w:hAnsi="Times New Roman" w:cs="Times New Roman"/>
          <w:b/>
          <w:bCs/>
          <w:sz w:val="24"/>
          <w:szCs w:val="24"/>
        </w:rPr>
        <w:t>/3</w:t>
      </w:r>
      <w:r w:rsidR="008C2169">
        <w:rPr>
          <w:rFonts w:ascii="Times New Roman" w:hAnsi="Times New Roman" w:cs="Times New Roman"/>
          <w:b/>
          <w:bCs/>
          <w:sz w:val="24"/>
          <w:szCs w:val="24"/>
        </w:rPr>
        <w:t>1</w:t>
      </w:r>
      <w:r w:rsidR="00A23FC1" w:rsidRPr="00A23FC1">
        <w:rPr>
          <w:rFonts w:ascii="Times New Roman" w:hAnsi="Times New Roman" w:cs="Times New Roman"/>
          <w:b/>
          <w:bCs/>
          <w:sz w:val="24"/>
          <w:szCs w:val="24"/>
        </w:rPr>
        <w:t>/202</w:t>
      </w:r>
      <w:r w:rsidR="007E0F3E">
        <w:rPr>
          <w:rFonts w:ascii="Times New Roman" w:hAnsi="Times New Roman" w:cs="Times New Roman"/>
          <w:b/>
          <w:bCs/>
          <w:sz w:val="24"/>
          <w:szCs w:val="24"/>
        </w:rPr>
        <w:t>3</w:t>
      </w:r>
    </w:p>
    <w:p w14:paraId="5FEC9EE8" w14:textId="77777777" w:rsidR="00E503B1" w:rsidRPr="00E503B1" w:rsidRDefault="00E503B1" w:rsidP="00333336">
      <w:pPr>
        <w:jc w:val="both"/>
        <w:rPr>
          <w:rFonts w:ascii="Times New Roman" w:hAnsi="Times New Roman" w:cs="Times New Roman"/>
          <w:sz w:val="24"/>
          <w:szCs w:val="24"/>
        </w:rPr>
      </w:pPr>
    </w:p>
    <w:p w14:paraId="5563E70C" w14:textId="72211FDB" w:rsidR="00E503B1" w:rsidRPr="006A171A" w:rsidRDefault="00E503B1" w:rsidP="00333336">
      <w:pPr>
        <w:spacing w:after="120"/>
        <w:jc w:val="both"/>
        <w:rPr>
          <w:rFonts w:ascii="Times New Roman" w:hAnsi="Times New Roman" w:cs="Times New Roman"/>
          <w:b/>
          <w:bCs/>
          <w:sz w:val="24"/>
          <w:szCs w:val="24"/>
        </w:rPr>
      </w:pPr>
      <w:r w:rsidRPr="006A171A">
        <w:rPr>
          <w:rFonts w:ascii="Times New Roman" w:hAnsi="Times New Roman" w:cs="Times New Roman"/>
          <w:b/>
          <w:bCs/>
          <w:sz w:val="24"/>
          <w:szCs w:val="24"/>
        </w:rPr>
        <w:t>(A) Project Summary</w:t>
      </w:r>
    </w:p>
    <w:p w14:paraId="2A8BDA81" w14:textId="4108271C" w:rsidR="00E503B1" w:rsidRDefault="00E503B1" w:rsidP="00333336">
      <w:pPr>
        <w:spacing w:after="120"/>
        <w:jc w:val="both"/>
        <w:rPr>
          <w:rFonts w:ascii="Times New Roman" w:hAnsi="Times New Roman" w:cs="Times New Roman"/>
          <w:sz w:val="24"/>
          <w:szCs w:val="24"/>
        </w:rPr>
      </w:pPr>
      <w:r w:rsidRPr="00E503B1">
        <w:rPr>
          <w:rFonts w:ascii="Times New Roman" w:hAnsi="Times New Roman" w:cs="Times New Roman"/>
          <w:sz w:val="24"/>
          <w:szCs w:val="24"/>
        </w:rPr>
        <w:t xml:space="preserve">Our project seeks to support the sustainable expansion of the shellfish aquaculture industry by investigating the downstream impact of </w:t>
      </w:r>
      <w:r>
        <w:rPr>
          <w:rFonts w:ascii="Times New Roman" w:hAnsi="Times New Roman" w:cs="Times New Roman"/>
          <w:sz w:val="24"/>
          <w:szCs w:val="24"/>
        </w:rPr>
        <w:t xml:space="preserve">common environmental stressors </w:t>
      </w:r>
      <w:r w:rsidRPr="00E503B1">
        <w:rPr>
          <w:rFonts w:ascii="Times New Roman" w:hAnsi="Times New Roman" w:cs="Times New Roman"/>
          <w:sz w:val="24"/>
          <w:szCs w:val="24"/>
        </w:rPr>
        <w:t xml:space="preserve">on the survival and cultivation of marine bivalves. </w:t>
      </w:r>
    </w:p>
    <w:p w14:paraId="70812BCB" w14:textId="6DDF0684" w:rsidR="00E503B1" w:rsidRDefault="00E503B1" w:rsidP="00333336">
      <w:pPr>
        <w:spacing w:after="120"/>
        <w:jc w:val="both"/>
        <w:rPr>
          <w:rFonts w:ascii="Times New Roman" w:hAnsi="Times New Roman" w:cs="Times New Roman"/>
          <w:sz w:val="24"/>
          <w:szCs w:val="24"/>
        </w:rPr>
      </w:pPr>
      <w:r w:rsidRPr="00E503B1">
        <w:rPr>
          <w:rFonts w:ascii="Times New Roman" w:hAnsi="Times New Roman" w:cs="Times New Roman"/>
          <w:sz w:val="24"/>
          <w:szCs w:val="24"/>
        </w:rPr>
        <w:t>Our research objective is to describe the response of commercially relevant species of marine mussels to</w:t>
      </w:r>
      <w:r>
        <w:rPr>
          <w:rFonts w:ascii="Times New Roman" w:hAnsi="Times New Roman" w:cs="Times New Roman"/>
          <w:sz w:val="24"/>
          <w:szCs w:val="24"/>
        </w:rPr>
        <w:t xml:space="preserve"> environmental fluctuations commonly experienced within nearshore environments, including</w:t>
      </w:r>
      <w:r w:rsidRPr="00E503B1">
        <w:rPr>
          <w:rFonts w:ascii="Times New Roman" w:hAnsi="Times New Roman" w:cs="Times New Roman"/>
          <w:sz w:val="24"/>
          <w:szCs w:val="24"/>
        </w:rPr>
        <w:t xml:space="preserve"> ocean acidification (OA)</w:t>
      </w:r>
      <w:r w:rsidR="00EE1D6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E503B1">
        <w:rPr>
          <w:rFonts w:ascii="Times New Roman" w:hAnsi="Times New Roman" w:cs="Times New Roman"/>
          <w:sz w:val="24"/>
          <w:szCs w:val="24"/>
        </w:rPr>
        <w:t>ocean warming (OW)</w:t>
      </w:r>
      <w:r>
        <w:rPr>
          <w:rFonts w:ascii="Times New Roman" w:hAnsi="Times New Roman" w:cs="Times New Roman"/>
          <w:sz w:val="24"/>
          <w:szCs w:val="24"/>
        </w:rPr>
        <w:t>,</w:t>
      </w:r>
      <w:r w:rsidRPr="00E503B1">
        <w:rPr>
          <w:rFonts w:ascii="Times New Roman" w:hAnsi="Times New Roman" w:cs="Times New Roman"/>
          <w:sz w:val="24"/>
          <w:szCs w:val="24"/>
        </w:rPr>
        <w:t xml:space="preserve"> utilizing cutting-edge molecular technologies to identify genetic markers that confer resilience to environmental change. </w:t>
      </w:r>
    </w:p>
    <w:p w14:paraId="74A3898E" w14:textId="1F2947D0" w:rsidR="00E503B1" w:rsidRPr="00E503B1" w:rsidRDefault="00EE1D6D" w:rsidP="00333336">
      <w:pPr>
        <w:spacing w:after="120"/>
        <w:jc w:val="both"/>
        <w:rPr>
          <w:rFonts w:ascii="Times New Roman" w:hAnsi="Times New Roman" w:cs="Times New Roman"/>
          <w:sz w:val="24"/>
          <w:szCs w:val="24"/>
        </w:rPr>
      </w:pPr>
      <w:r>
        <w:rPr>
          <w:rFonts w:ascii="Times New Roman" w:hAnsi="Times New Roman" w:cs="Times New Roman"/>
          <w:sz w:val="24"/>
          <w:szCs w:val="24"/>
        </w:rPr>
        <w:t>T</w:t>
      </w:r>
      <w:r w:rsidR="00E503B1" w:rsidRPr="00E503B1">
        <w:rPr>
          <w:rFonts w:ascii="Times New Roman" w:hAnsi="Times New Roman" w:cs="Times New Roman"/>
          <w:sz w:val="24"/>
          <w:szCs w:val="24"/>
        </w:rPr>
        <w:t>he measure of success for this proposal will be the identification of genetic markers that, when used as selection criteria for mussel broodstock, will produce adults with robust attachment to aquaculture lines under near-future OA and OW. By defining these gene-environment interactions, our results stand to support commercial growers in the development of selective breeding programs to ensure the efficient, sustainable, and profitable production of mussels within the United States.</w:t>
      </w:r>
    </w:p>
    <w:p w14:paraId="7F001678" w14:textId="77777777" w:rsidR="00E503B1" w:rsidRPr="00E503B1" w:rsidRDefault="00E503B1" w:rsidP="00333336">
      <w:pPr>
        <w:jc w:val="both"/>
        <w:rPr>
          <w:rFonts w:ascii="Times New Roman" w:hAnsi="Times New Roman" w:cs="Times New Roman"/>
          <w:sz w:val="24"/>
          <w:szCs w:val="24"/>
        </w:rPr>
      </w:pPr>
    </w:p>
    <w:p w14:paraId="40E0F064" w14:textId="77777777" w:rsidR="00E503B1" w:rsidRPr="006A171A" w:rsidRDefault="00E503B1" w:rsidP="00333336">
      <w:pPr>
        <w:spacing w:after="120"/>
        <w:jc w:val="both"/>
        <w:rPr>
          <w:rFonts w:ascii="Times New Roman" w:hAnsi="Times New Roman" w:cs="Times New Roman"/>
          <w:b/>
          <w:bCs/>
          <w:sz w:val="24"/>
          <w:szCs w:val="24"/>
        </w:rPr>
      </w:pPr>
      <w:r w:rsidRPr="006A171A">
        <w:rPr>
          <w:rFonts w:ascii="Times New Roman" w:hAnsi="Times New Roman" w:cs="Times New Roman"/>
          <w:b/>
          <w:bCs/>
          <w:sz w:val="24"/>
          <w:szCs w:val="24"/>
        </w:rPr>
        <w:t>(B) Summary of Progress and Results</w:t>
      </w:r>
    </w:p>
    <w:p w14:paraId="6E5CF23B" w14:textId="77777777" w:rsidR="000952B8" w:rsidRDefault="00A67238" w:rsidP="00A23FC1">
      <w:pPr>
        <w:spacing w:after="120"/>
        <w:jc w:val="both"/>
        <w:rPr>
          <w:rFonts w:ascii="Times New Roman" w:hAnsi="Times New Roman" w:cs="Times New Roman"/>
          <w:sz w:val="24"/>
          <w:szCs w:val="24"/>
        </w:rPr>
      </w:pPr>
      <w:r>
        <w:rPr>
          <w:rFonts w:ascii="Times New Roman" w:hAnsi="Times New Roman" w:cs="Times New Roman"/>
          <w:sz w:val="24"/>
          <w:szCs w:val="24"/>
        </w:rPr>
        <w:t>As detailed in</w:t>
      </w:r>
      <w:r w:rsidR="00E503B1">
        <w:rPr>
          <w:rFonts w:ascii="Times New Roman" w:hAnsi="Times New Roman" w:cs="Times New Roman"/>
          <w:sz w:val="24"/>
          <w:szCs w:val="24"/>
        </w:rPr>
        <w:t xml:space="preserve"> </w:t>
      </w:r>
      <w:r w:rsidR="00CF70E5">
        <w:rPr>
          <w:rFonts w:ascii="Times New Roman" w:hAnsi="Times New Roman" w:cs="Times New Roman"/>
          <w:sz w:val="24"/>
          <w:szCs w:val="24"/>
        </w:rPr>
        <w:t xml:space="preserve">previous </w:t>
      </w:r>
      <w:r w:rsidR="00E503B1">
        <w:rPr>
          <w:rFonts w:ascii="Times New Roman" w:hAnsi="Times New Roman" w:cs="Times New Roman"/>
          <w:sz w:val="24"/>
          <w:szCs w:val="24"/>
        </w:rPr>
        <w:t>report</w:t>
      </w:r>
      <w:r>
        <w:rPr>
          <w:rFonts w:ascii="Times New Roman" w:hAnsi="Times New Roman" w:cs="Times New Roman"/>
          <w:sz w:val="24"/>
          <w:szCs w:val="24"/>
        </w:rPr>
        <w:t xml:space="preserve">s, </w:t>
      </w:r>
      <w:r w:rsidR="00E503B1">
        <w:rPr>
          <w:rFonts w:ascii="Times New Roman" w:hAnsi="Times New Roman" w:cs="Times New Roman"/>
          <w:sz w:val="24"/>
          <w:szCs w:val="24"/>
        </w:rPr>
        <w:t xml:space="preserve">we </w:t>
      </w:r>
      <w:r>
        <w:rPr>
          <w:rFonts w:ascii="Times New Roman" w:hAnsi="Times New Roman" w:cs="Times New Roman"/>
          <w:sz w:val="24"/>
          <w:szCs w:val="24"/>
        </w:rPr>
        <w:t>have made substantial progress on the</w:t>
      </w:r>
      <w:r w:rsidR="00A23FC1">
        <w:rPr>
          <w:rFonts w:ascii="Times New Roman" w:hAnsi="Times New Roman" w:cs="Times New Roman"/>
          <w:sz w:val="24"/>
          <w:szCs w:val="24"/>
        </w:rPr>
        <w:t xml:space="preserve"> first</w:t>
      </w:r>
      <w:r>
        <w:rPr>
          <w:rFonts w:ascii="Times New Roman" w:hAnsi="Times New Roman" w:cs="Times New Roman"/>
          <w:sz w:val="24"/>
          <w:szCs w:val="24"/>
        </w:rPr>
        <w:t xml:space="preserve"> (laboratory experiments)</w:t>
      </w:r>
      <w:r w:rsidR="00A23FC1">
        <w:rPr>
          <w:rFonts w:ascii="Times New Roman" w:hAnsi="Times New Roman" w:cs="Times New Roman"/>
          <w:sz w:val="24"/>
          <w:szCs w:val="24"/>
        </w:rPr>
        <w:t xml:space="preserve"> and second</w:t>
      </w:r>
      <w:r>
        <w:rPr>
          <w:rFonts w:ascii="Times New Roman" w:hAnsi="Times New Roman" w:cs="Times New Roman"/>
          <w:sz w:val="24"/>
          <w:szCs w:val="24"/>
        </w:rPr>
        <w:t xml:space="preserve"> (genomic analyses)</w:t>
      </w:r>
      <w:r w:rsidR="00A23FC1">
        <w:rPr>
          <w:rFonts w:ascii="Times New Roman" w:hAnsi="Times New Roman" w:cs="Times New Roman"/>
          <w:sz w:val="24"/>
          <w:szCs w:val="24"/>
        </w:rPr>
        <w:t xml:space="preserve"> p</w:t>
      </w:r>
      <w:r w:rsidR="00E503B1">
        <w:rPr>
          <w:rFonts w:ascii="Times New Roman" w:hAnsi="Times New Roman" w:cs="Times New Roman"/>
          <w:sz w:val="24"/>
          <w:szCs w:val="24"/>
        </w:rPr>
        <w:t>hase</w:t>
      </w:r>
      <w:r w:rsidR="00A23FC1">
        <w:rPr>
          <w:rFonts w:ascii="Times New Roman" w:hAnsi="Times New Roman" w:cs="Times New Roman"/>
          <w:sz w:val="24"/>
          <w:szCs w:val="24"/>
        </w:rPr>
        <w:t>s</w:t>
      </w:r>
      <w:r w:rsidR="00E503B1">
        <w:rPr>
          <w:rFonts w:ascii="Times New Roman" w:hAnsi="Times New Roman" w:cs="Times New Roman"/>
          <w:sz w:val="24"/>
          <w:szCs w:val="24"/>
        </w:rPr>
        <w:t xml:space="preserve"> of </w:t>
      </w:r>
      <w:r w:rsidR="00841F91">
        <w:rPr>
          <w:rFonts w:ascii="Times New Roman" w:hAnsi="Times New Roman" w:cs="Times New Roman"/>
          <w:sz w:val="24"/>
          <w:szCs w:val="24"/>
        </w:rPr>
        <w:t xml:space="preserve">the </w:t>
      </w:r>
      <w:r w:rsidR="00E503B1">
        <w:rPr>
          <w:rFonts w:ascii="Times New Roman" w:hAnsi="Times New Roman" w:cs="Times New Roman"/>
          <w:sz w:val="24"/>
          <w:szCs w:val="24"/>
        </w:rPr>
        <w:t>project</w:t>
      </w:r>
      <w:r w:rsidR="00A23FC1">
        <w:rPr>
          <w:rFonts w:ascii="Times New Roman" w:hAnsi="Times New Roman" w:cs="Times New Roman"/>
          <w:sz w:val="24"/>
          <w:szCs w:val="24"/>
        </w:rPr>
        <w:t xml:space="preserve">. </w:t>
      </w:r>
    </w:p>
    <w:p w14:paraId="026BE9EF" w14:textId="17805203" w:rsidR="000952B8" w:rsidRPr="00745F8E" w:rsidRDefault="00534FCF" w:rsidP="00A23FC1">
      <w:pPr>
        <w:spacing w:after="120"/>
        <w:jc w:val="both"/>
        <w:rPr>
          <w:rFonts w:ascii="Times New Roman" w:hAnsi="Times New Roman" w:cs="Times New Roman"/>
          <w:sz w:val="24"/>
          <w:szCs w:val="24"/>
          <w:u w:val="single"/>
        </w:rPr>
      </w:pPr>
      <w:r w:rsidRPr="00745F8E">
        <w:rPr>
          <w:rFonts w:ascii="Times New Roman" w:hAnsi="Times New Roman" w:cs="Times New Roman"/>
          <w:sz w:val="24"/>
          <w:szCs w:val="24"/>
          <w:u w:val="single"/>
        </w:rPr>
        <w:t xml:space="preserve">First </w:t>
      </w:r>
      <w:r w:rsidR="00E40D14">
        <w:rPr>
          <w:rFonts w:ascii="Times New Roman" w:hAnsi="Times New Roman" w:cs="Times New Roman"/>
          <w:sz w:val="24"/>
          <w:szCs w:val="24"/>
          <w:u w:val="single"/>
        </w:rPr>
        <w:t>P</w:t>
      </w:r>
      <w:r w:rsidRPr="00745F8E">
        <w:rPr>
          <w:rFonts w:ascii="Times New Roman" w:hAnsi="Times New Roman" w:cs="Times New Roman"/>
          <w:sz w:val="24"/>
          <w:szCs w:val="24"/>
          <w:u w:val="single"/>
        </w:rPr>
        <w:t xml:space="preserve">hase: </w:t>
      </w:r>
      <w:r w:rsidR="00491105">
        <w:rPr>
          <w:rFonts w:ascii="Times New Roman" w:hAnsi="Times New Roman" w:cs="Times New Roman"/>
          <w:sz w:val="24"/>
          <w:szCs w:val="24"/>
          <w:u w:val="single"/>
        </w:rPr>
        <w:t>Evaluate the i</w:t>
      </w:r>
      <w:r w:rsidR="000C3048" w:rsidRPr="00745F8E">
        <w:rPr>
          <w:rFonts w:ascii="Times New Roman" w:hAnsi="Times New Roman" w:cs="Times New Roman"/>
          <w:sz w:val="24"/>
          <w:szCs w:val="24"/>
          <w:u w:val="single"/>
        </w:rPr>
        <w:t>mpact of environmental stressors on byssal thread mechanics</w:t>
      </w:r>
      <w:r w:rsidR="009B3D74">
        <w:rPr>
          <w:rFonts w:ascii="Times New Roman" w:hAnsi="Times New Roman" w:cs="Times New Roman"/>
          <w:sz w:val="24"/>
          <w:szCs w:val="24"/>
          <w:u w:val="single"/>
        </w:rPr>
        <w:t>.</w:t>
      </w:r>
    </w:p>
    <w:p w14:paraId="4A157A1E" w14:textId="0EC47DC0" w:rsidR="00385793" w:rsidRDefault="006A4EA2" w:rsidP="00A23FC1">
      <w:pPr>
        <w:spacing w:after="120"/>
        <w:jc w:val="both"/>
        <w:rPr>
          <w:rFonts w:ascii="Times New Roman" w:hAnsi="Times New Roman" w:cs="Times New Roman"/>
          <w:sz w:val="24"/>
          <w:szCs w:val="24"/>
        </w:rPr>
      </w:pPr>
      <w:r>
        <w:rPr>
          <w:rFonts w:ascii="Times New Roman" w:hAnsi="Times New Roman" w:cs="Times New Roman"/>
          <w:sz w:val="24"/>
          <w:szCs w:val="24"/>
        </w:rPr>
        <w:t>M</w:t>
      </w:r>
      <w:r w:rsidR="00A23FC1">
        <w:rPr>
          <w:rFonts w:ascii="Times New Roman" w:hAnsi="Times New Roman" w:cs="Times New Roman"/>
          <w:sz w:val="24"/>
          <w:szCs w:val="24"/>
        </w:rPr>
        <w:t>ussels (</w:t>
      </w:r>
      <w:r w:rsidR="00A23FC1">
        <w:rPr>
          <w:rFonts w:ascii="Times New Roman" w:hAnsi="Times New Roman" w:cs="Times New Roman"/>
          <w:i/>
          <w:iCs/>
          <w:sz w:val="24"/>
          <w:szCs w:val="24"/>
        </w:rPr>
        <w:t xml:space="preserve">Mytilus </w:t>
      </w:r>
      <w:proofErr w:type="spellStart"/>
      <w:r w:rsidR="00A23FC1">
        <w:rPr>
          <w:rFonts w:ascii="Times New Roman" w:hAnsi="Times New Roman" w:cs="Times New Roman"/>
          <w:i/>
          <w:iCs/>
          <w:sz w:val="24"/>
          <w:szCs w:val="24"/>
        </w:rPr>
        <w:t>trossulus</w:t>
      </w:r>
      <w:proofErr w:type="spellEnd"/>
      <w:r w:rsidR="00A23FC1">
        <w:rPr>
          <w:rFonts w:ascii="Times New Roman" w:hAnsi="Times New Roman" w:cs="Times New Roman"/>
          <w:sz w:val="24"/>
          <w:szCs w:val="24"/>
        </w:rPr>
        <w:t xml:space="preserve">) underwent acute </w:t>
      </w:r>
      <w:r w:rsidR="00CF70E5">
        <w:rPr>
          <w:rFonts w:ascii="Times New Roman" w:hAnsi="Times New Roman" w:cs="Times New Roman"/>
          <w:sz w:val="24"/>
          <w:szCs w:val="24"/>
        </w:rPr>
        <w:t>expos</w:t>
      </w:r>
      <w:r w:rsidR="00A23FC1">
        <w:rPr>
          <w:rFonts w:ascii="Times New Roman" w:hAnsi="Times New Roman" w:cs="Times New Roman"/>
          <w:sz w:val="24"/>
          <w:szCs w:val="24"/>
        </w:rPr>
        <w:t>ure</w:t>
      </w:r>
      <w:r w:rsidR="00CF70E5">
        <w:rPr>
          <w:rFonts w:ascii="Times New Roman" w:hAnsi="Times New Roman" w:cs="Times New Roman"/>
          <w:sz w:val="24"/>
          <w:szCs w:val="24"/>
        </w:rPr>
        <w:t xml:space="preserve"> to</w:t>
      </w:r>
      <w:r w:rsidR="00E503B1">
        <w:rPr>
          <w:rFonts w:ascii="Times New Roman" w:hAnsi="Times New Roman" w:cs="Times New Roman"/>
          <w:sz w:val="24"/>
          <w:szCs w:val="24"/>
        </w:rPr>
        <w:t xml:space="preserve"> ocean acidification</w:t>
      </w:r>
      <w:r w:rsidR="00EB5A5E">
        <w:rPr>
          <w:rFonts w:ascii="Times New Roman" w:hAnsi="Times New Roman" w:cs="Times New Roman"/>
          <w:sz w:val="24"/>
          <w:szCs w:val="24"/>
        </w:rPr>
        <w:t xml:space="preserve"> (OA)</w:t>
      </w:r>
      <w:r w:rsidR="00E503B1">
        <w:rPr>
          <w:rFonts w:ascii="Times New Roman" w:hAnsi="Times New Roman" w:cs="Times New Roman"/>
          <w:sz w:val="24"/>
          <w:szCs w:val="24"/>
        </w:rPr>
        <w:t>, ocean warming</w:t>
      </w:r>
      <w:r w:rsidR="00EB5A5E">
        <w:rPr>
          <w:rFonts w:ascii="Times New Roman" w:hAnsi="Times New Roman" w:cs="Times New Roman"/>
          <w:sz w:val="24"/>
          <w:szCs w:val="24"/>
        </w:rPr>
        <w:t xml:space="preserve"> (OW)</w:t>
      </w:r>
      <w:r w:rsidR="00E503B1">
        <w:rPr>
          <w:rFonts w:ascii="Times New Roman" w:hAnsi="Times New Roman" w:cs="Times New Roman"/>
          <w:sz w:val="24"/>
          <w:szCs w:val="24"/>
        </w:rPr>
        <w:t xml:space="preserve">, </w:t>
      </w:r>
      <w:r w:rsidR="00D013C3">
        <w:rPr>
          <w:rFonts w:ascii="Times New Roman" w:hAnsi="Times New Roman" w:cs="Times New Roman"/>
          <w:sz w:val="24"/>
          <w:szCs w:val="24"/>
        </w:rPr>
        <w:t xml:space="preserve">and </w:t>
      </w:r>
      <w:r w:rsidR="00E503B1">
        <w:rPr>
          <w:rFonts w:ascii="Times New Roman" w:hAnsi="Times New Roman" w:cs="Times New Roman"/>
          <w:sz w:val="24"/>
          <w:szCs w:val="24"/>
        </w:rPr>
        <w:t>hypoxia</w:t>
      </w:r>
      <w:r w:rsidR="00D013C3">
        <w:rPr>
          <w:rFonts w:ascii="Times New Roman" w:hAnsi="Times New Roman" w:cs="Times New Roman"/>
          <w:sz w:val="24"/>
          <w:szCs w:val="24"/>
        </w:rPr>
        <w:t xml:space="preserve"> (DO)</w:t>
      </w:r>
      <w:r w:rsidR="005F1AC7">
        <w:rPr>
          <w:rFonts w:ascii="Times New Roman" w:hAnsi="Times New Roman" w:cs="Times New Roman"/>
          <w:sz w:val="24"/>
          <w:szCs w:val="24"/>
        </w:rPr>
        <w:t xml:space="preserve"> in a series of laboratory trials</w:t>
      </w:r>
      <w:r w:rsidR="007E0F3E">
        <w:rPr>
          <w:rFonts w:ascii="Times New Roman" w:hAnsi="Times New Roman" w:cs="Times New Roman"/>
          <w:sz w:val="24"/>
          <w:szCs w:val="24"/>
        </w:rPr>
        <w:t xml:space="preserve">. The number of byssal threads produced by </w:t>
      </w:r>
      <w:r w:rsidR="005F1AC7">
        <w:rPr>
          <w:rFonts w:ascii="Times New Roman" w:hAnsi="Times New Roman" w:cs="Times New Roman"/>
          <w:sz w:val="24"/>
          <w:szCs w:val="24"/>
        </w:rPr>
        <w:t>each</w:t>
      </w:r>
      <w:r w:rsidR="007E0F3E">
        <w:rPr>
          <w:rFonts w:ascii="Times New Roman" w:hAnsi="Times New Roman" w:cs="Times New Roman"/>
          <w:sz w:val="24"/>
          <w:szCs w:val="24"/>
        </w:rPr>
        <w:t xml:space="preserve"> </w:t>
      </w:r>
      <w:r w:rsidR="005D27C7">
        <w:rPr>
          <w:rFonts w:ascii="Times New Roman" w:hAnsi="Times New Roman" w:cs="Times New Roman"/>
          <w:sz w:val="24"/>
          <w:szCs w:val="24"/>
        </w:rPr>
        <w:t xml:space="preserve">mussel </w:t>
      </w:r>
      <w:r w:rsidR="007E0F3E">
        <w:rPr>
          <w:rFonts w:ascii="Times New Roman" w:hAnsi="Times New Roman" w:cs="Times New Roman"/>
          <w:sz w:val="24"/>
          <w:szCs w:val="24"/>
        </w:rPr>
        <w:t xml:space="preserve">was determined </w:t>
      </w:r>
      <w:r w:rsidR="005D27C7">
        <w:rPr>
          <w:rFonts w:ascii="Times New Roman" w:hAnsi="Times New Roman" w:cs="Times New Roman"/>
          <w:sz w:val="24"/>
          <w:szCs w:val="24"/>
        </w:rPr>
        <w:t>before and after exposure to stressors</w:t>
      </w:r>
      <w:r w:rsidR="007E0F3E">
        <w:rPr>
          <w:rFonts w:ascii="Times New Roman" w:hAnsi="Times New Roman" w:cs="Times New Roman"/>
          <w:sz w:val="24"/>
          <w:szCs w:val="24"/>
        </w:rPr>
        <w:t xml:space="preserve">, as was their metabolic </w:t>
      </w:r>
      <w:r w:rsidR="00A67238">
        <w:rPr>
          <w:rFonts w:ascii="Times New Roman" w:hAnsi="Times New Roman" w:cs="Times New Roman"/>
          <w:sz w:val="24"/>
          <w:szCs w:val="24"/>
        </w:rPr>
        <w:t>and mortality rate</w:t>
      </w:r>
      <w:r w:rsidR="000952B8">
        <w:rPr>
          <w:rFonts w:ascii="Times New Roman" w:hAnsi="Times New Roman" w:cs="Times New Roman"/>
          <w:sz w:val="24"/>
          <w:szCs w:val="24"/>
        </w:rPr>
        <w:t>;</w:t>
      </w:r>
      <w:r w:rsidR="00D013C3">
        <w:rPr>
          <w:rFonts w:ascii="Times New Roman" w:hAnsi="Times New Roman" w:cs="Times New Roman"/>
          <w:sz w:val="24"/>
          <w:szCs w:val="24"/>
        </w:rPr>
        <w:t xml:space="preserve"> </w:t>
      </w:r>
      <w:r w:rsidR="000952B8">
        <w:rPr>
          <w:rFonts w:ascii="Times New Roman" w:hAnsi="Times New Roman" w:cs="Times New Roman"/>
          <w:sz w:val="24"/>
          <w:szCs w:val="24"/>
        </w:rPr>
        <w:t>t</w:t>
      </w:r>
      <w:r w:rsidR="00D013C3">
        <w:rPr>
          <w:rFonts w:ascii="Times New Roman" w:hAnsi="Times New Roman" w:cs="Times New Roman"/>
          <w:sz w:val="24"/>
          <w:szCs w:val="24"/>
        </w:rPr>
        <w:t>hese results were presented in previous reports.</w:t>
      </w:r>
      <w:r w:rsidR="007E0F3E">
        <w:rPr>
          <w:rFonts w:ascii="Times New Roman" w:hAnsi="Times New Roman" w:cs="Times New Roman"/>
          <w:sz w:val="24"/>
          <w:szCs w:val="24"/>
        </w:rPr>
        <w:t xml:space="preserve"> </w:t>
      </w:r>
      <w:r w:rsidR="00D013C3">
        <w:rPr>
          <w:rFonts w:ascii="Times New Roman" w:hAnsi="Times New Roman" w:cs="Times New Roman"/>
          <w:sz w:val="24"/>
          <w:szCs w:val="24"/>
        </w:rPr>
        <w:t xml:space="preserve">Additionally, </w:t>
      </w:r>
      <w:r w:rsidR="007E0F3E">
        <w:rPr>
          <w:rFonts w:ascii="Times New Roman" w:hAnsi="Times New Roman" w:cs="Times New Roman"/>
          <w:sz w:val="24"/>
          <w:szCs w:val="24"/>
        </w:rPr>
        <w:t xml:space="preserve">byssal threads were saved </w:t>
      </w:r>
      <w:r w:rsidR="001A52B0">
        <w:rPr>
          <w:rFonts w:ascii="Times New Roman" w:hAnsi="Times New Roman" w:cs="Times New Roman"/>
          <w:sz w:val="24"/>
          <w:szCs w:val="24"/>
        </w:rPr>
        <w:t xml:space="preserve">for </w:t>
      </w:r>
      <w:r w:rsidR="007E0F3E">
        <w:rPr>
          <w:rFonts w:ascii="Times New Roman" w:hAnsi="Times New Roman" w:cs="Times New Roman"/>
          <w:sz w:val="24"/>
          <w:szCs w:val="24"/>
        </w:rPr>
        <w:t>mechanical testing</w:t>
      </w:r>
      <w:r w:rsidR="00AE10CF">
        <w:rPr>
          <w:rFonts w:ascii="Times New Roman" w:hAnsi="Times New Roman" w:cs="Times New Roman"/>
          <w:sz w:val="24"/>
          <w:szCs w:val="24"/>
        </w:rPr>
        <w:t xml:space="preserve">. Mechanical testing was </w:t>
      </w:r>
      <w:r w:rsidR="000441A3">
        <w:rPr>
          <w:rFonts w:ascii="Times New Roman" w:hAnsi="Times New Roman" w:cs="Times New Roman"/>
          <w:sz w:val="24"/>
          <w:szCs w:val="24"/>
        </w:rPr>
        <w:t>completed,</w:t>
      </w:r>
      <w:r w:rsidR="00AE10CF">
        <w:rPr>
          <w:rFonts w:ascii="Times New Roman" w:hAnsi="Times New Roman" w:cs="Times New Roman"/>
          <w:sz w:val="24"/>
          <w:szCs w:val="24"/>
        </w:rPr>
        <w:t xml:space="preserve"> </w:t>
      </w:r>
      <w:r w:rsidR="008D1F4C">
        <w:rPr>
          <w:rFonts w:ascii="Times New Roman" w:hAnsi="Times New Roman" w:cs="Times New Roman"/>
          <w:sz w:val="24"/>
          <w:szCs w:val="24"/>
        </w:rPr>
        <w:t xml:space="preserve">and preliminary results were generated during the </w:t>
      </w:r>
      <w:r w:rsidR="003E4494">
        <w:rPr>
          <w:rFonts w:ascii="Times New Roman" w:hAnsi="Times New Roman" w:cs="Times New Roman"/>
          <w:sz w:val="24"/>
          <w:szCs w:val="24"/>
        </w:rPr>
        <w:t>l</w:t>
      </w:r>
      <w:r w:rsidR="0012370D">
        <w:rPr>
          <w:rFonts w:ascii="Times New Roman" w:hAnsi="Times New Roman" w:cs="Times New Roman"/>
          <w:sz w:val="24"/>
          <w:szCs w:val="24"/>
        </w:rPr>
        <w:t>ast</w:t>
      </w:r>
      <w:r w:rsidR="007E0F3E">
        <w:rPr>
          <w:rFonts w:ascii="Times New Roman" w:hAnsi="Times New Roman" w:cs="Times New Roman"/>
          <w:sz w:val="24"/>
          <w:szCs w:val="24"/>
        </w:rPr>
        <w:t xml:space="preserve"> reporting period</w:t>
      </w:r>
      <w:r w:rsidR="00650503">
        <w:rPr>
          <w:rFonts w:ascii="Times New Roman" w:hAnsi="Times New Roman" w:cs="Times New Roman"/>
          <w:sz w:val="24"/>
          <w:szCs w:val="24"/>
        </w:rPr>
        <w:t xml:space="preserve">. </w:t>
      </w:r>
      <w:r w:rsidR="00811A40">
        <w:rPr>
          <w:rFonts w:ascii="Times New Roman" w:hAnsi="Times New Roman" w:cs="Times New Roman"/>
          <w:sz w:val="24"/>
          <w:szCs w:val="24"/>
        </w:rPr>
        <w:t xml:space="preserve">During the current reporting period, </w:t>
      </w:r>
      <w:r w:rsidR="003E4494">
        <w:rPr>
          <w:rFonts w:ascii="Times New Roman" w:hAnsi="Times New Roman" w:cs="Times New Roman"/>
          <w:sz w:val="24"/>
          <w:szCs w:val="24"/>
        </w:rPr>
        <w:t>two undergraduate</w:t>
      </w:r>
      <w:r w:rsidR="00811A40">
        <w:rPr>
          <w:rFonts w:ascii="Times New Roman" w:hAnsi="Times New Roman" w:cs="Times New Roman"/>
          <w:sz w:val="24"/>
          <w:szCs w:val="24"/>
        </w:rPr>
        <w:t xml:space="preserve"> research assistants</w:t>
      </w:r>
      <w:r w:rsidR="00B55F6E">
        <w:rPr>
          <w:rFonts w:ascii="Times New Roman" w:hAnsi="Times New Roman" w:cs="Times New Roman"/>
          <w:sz w:val="24"/>
          <w:szCs w:val="24"/>
        </w:rPr>
        <w:t xml:space="preserve"> completed a quality assessment of the thread mechanics dataset, </w:t>
      </w:r>
      <w:r w:rsidR="00E963D9">
        <w:rPr>
          <w:rFonts w:ascii="Times New Roman" w:hAnsi="Times New Roman" w:cs="Times New Roman"/>
          <w:sz w:val="24"/>
          <w:szCs w:val="24"/>
        </w:rPr>
        <w:t>removed outliers</w:t>
      </w:r>
      <w:r w:rsidR="003E4494">
        <w:rPr>
          <w:rFonts w:ascii="Times New Roman" w:hAnsi="Times New Roman" w:cs="Times New Roman"/>
          <w:sz w:val="24"/>
          <w:szCs w:val="24"/>
        </w:rPr>
        <w:t>, and</w:t>
      </w:r>
      <w:r w:rsidR="00385793">
        <w:rPr>
          <w:rFonts w:ascii="Times New Roman" w:hAnsi="Times New Roman" w:cs="Times New Roman"/>
          <w:sz w:val="24"/>
          <w:szCs w:val="24"/>
        </w:rPr>
        <w:t xml:space="preserve"> conducted a statistical evaluation of the impact of each environment factor on </w:t>
      </w:r>
      <w:r w:rsidR="00B711EA">
        <w:rPr>
          <w:rFonts w:ascii="Times New Roman" w:hAnsi="Times New Roman" w:cs="Times New Roman"/>
          <w:sz w:val="24"/>
          <w:szCs w:val="24"/>
        </w:rPr>
        <w:t xml:space="preserve">plaque adhesion strength, </w:t>
      </w:r>
      <w:r w:rsidR="00667F9C">
        <w:rPr>
          <w:rFonts w:ascii="Times New Roman" w:hAnsi="Times New Roman" w:cs="Times New Roman"/>
          <w:sz w:val="24"/>
          <w:szCs w:val="24"/>
        </w:rPr>
        <w:t xml:space="preserve">work of adhesion, and </w:t>
      </w:r>
      <w:r w:rsidR="007A668F">
        <w:rPr>
          <w:rFonts w:ascii="Times New Roman" w:hAnsi="Times New Roman" w:cs="Times New Roman"/>
          <w:sz w:val="24"/>
          <w:szCs w:val="24"/>
        </w:rPr>
        <w:t>plaque failure mode. Results are currently being summarized in a draft manuscript</w:t>
      </w:r>
      <w:r w:rsidR="00E40D14">
        <w:rPr>
          <w:rFonts w:ascii="Times New Roman" w:hAnsi="Times New Roman" w:cs="Times New Roman"/>
          <w:sz w:val="24"/>
          <w:szCs w:val="24"/>
        </w:rPr>
        <w:t xml:space="preserve">, marking the completion of </w:t>
      </w:r>
      <w:r w:rsidR="00100F35">
        <w:rPr>
          <w:rFonts w:ascii="Times New Roman" w:hAnsi="Times New Roman" w:cs="Times New Roman"/>
          <w:sz w:val="24"/>
          <w:szCs w:val="24"/>
        </w:rPr>
        <w:t>the first phase.</w:t>
      </w:r>
    </w:p>
    <w:p w14:paraId="5824BF13" w14:textId="06FC8119" w:rsidR="00491105" w:rsidRPr="006952D4" w:rsidRDefault="00E40D14" w:rsidP="002D4ADD">
      <w:pPr>
        <w:spacing w:after="120"/>
        <w:jc w:val="both"/>
        <w:rPr>
          <w:rFonts w:ascii="Times New Roman" w:hAnsi="Times New Roman" w:cs="Times New Roman"/>
          <w:sz w:val="24"/>
          <w:szCs w:val="24"/>
          <w:u w:val="single"/>
        </w:rPr>
      </w:pPr>
      <w:r w:rsidRPr="006952D4">
        <w:rPr>
          <w:rFonts w:ascii="Times New Roman" w:hAnsi="Times New Roman" w:cs="Times New Roman"/>
          <w:sz w:val="24"/>
          <w:szCs w:val="24"/>
          <w:u w:val="single"/>
        </w:rPr>
        <w:t>Second Phase:</w:t>
      </w:r>
      <w:r w:rsidR="000D1A3B" w:rsidRPr="006952D4">
        <w:rPr>
          <w:rFonts w:ascii="Times New Roman" w:hAnsi="Times New Roman" w:cs="Times New Roman"/>
          <w:sz w:val="24"/>
          <w:szCs w:val="24"/>
          <w:u w:val="single"/>
        </w:rPr>
        <w:t xml:space="preserve"> </w:t>
      </w:r>
      <w:r w:rsidR="00491105" w:rsidRPr="006952D4">
        <w:rPr>
          <w:rFonts w:ascii="Times New Roman" w:hAnsi="Times New Roman" w:cs="Times New Roman"/>
          <w:sz w:val="24"/>
          <w:szCs w:val="24"/>
          <w:u w:val="single"/>
        </w:rPr>
        <w:t xml:space="preserve">Identify </w:t>
      </w:r>
      <w:r w:rsidR="006952D4" w:rsidRPr="006952D4">
        <w:rPr>
          <w:rFonts w:ascii="Times New Roman" w:hAnsi="Times New Roman" w:cs="Times New Roman"/>
          <w:sz w:val="24"/>
          <w:szCs w:val="24"/>
          <w:u w:val="single"/>
        </w:rPr>
        <w:t xml:space="preserve">genes associated with robust attachment </w:t>
      </w:r>
      <w:r w:rsidR="00F37B0E">
        <w:rPr>
          <w:rFonts w:ascii="Times New Roman" w:hAnsi="Times New Roman" w:cs="Times New Roman"/>
          <w:sz w:val="24"/>
          <w:szCs w:val="24"/>
          <w:u w:val="single"/>
        </w:rPr>
        <w:t>following climate stress.</w:t>
      </w:r>
    </w:p>
    <w:p w14:paraId="604DA1A2" w14:textId="34B3DD27" w:rsidR="002D4ADD" w:rsidRDefault="002D4ADD" w:rsidP="002D4ADD">
      <w:pPr>
        <w:spacing w:after="120"/>
        <w:jc w:val="both"/>
        <w:rPr>
          <w:rFonts w:ascii="Times New Roman" w:hAnsi="Times New Roman" w:cs="Times New Roman"/>
          <w:sz w:val="24"/>
          <w:szCs w:val="24"/>
        </w:rPr>
      </w:pPr>
      <w:r>
        <w:rPr>
          <w:rFonts w:ascii="Times New Roman" w:hAnsi="Times New Roman" w:cs="Times New Roman"/>
          <w:sz w:val="24"/>
          <w:szCs w:val="24"/>
        </w:rPr>
        <w:t xml:space="preserve">RNA was extracted from flash frozen gill (ctenidia) and foot tissue samples collected from mussels before and after exposure to climate stressors and submitted to the </w:t>
      </w:r>
      <w:r w:rsidRPr="00841F91">
        <w:rPr>
          <w:rFonts w:ascii="Times New Roman" w:hAnsi="Times New Roman" w:cs="Times New Roman"/>
          <w:sz w:val="24"/>
          <w:szCs w:val="24"/>
        </w:rPr>
        <w:t>Genomic Sequencing and Analysis Facility</w:t>
      </w:r>
      <w:r>
        <w:rPr>
          <w:rFonts w:ascii="Times New Roman" w:hAnsi="Times New Roman" w:cs="Times New Roman"/>
          <w:sz w:val="24"/>
          <w:szCs w:val="24"/>
        </w:rPr>
        <w:t xml:space="preserve"> (GSAF) at University of Texas at Austin for </w:t>
      </w:r>
      <w:r w:rsidRPr="00841F91">
        <w:rPr>
          <w:rFonts w:ascii="Times New Roman" w:hAnsi="Times New Roman" w:cs="Times New Roman"/>
          <w:sz w:val="24"/>
          <w:szCs w:val="24"/>
        </w:rPr>
        <w:t>3′</w:t>
      </w:r>
      <w:r>
        <w:rPr>
          <w:rFonts w:ascii="Times New Roman" w:hAnsi="Times New Roman" w:cs="Times New Roman"/>
          <w:sz w:val="24"/>
          <w:szCs w:val="24"/>
        </w:rPr>
        <w:t>-end</w:t>
      </w:r>
      <w:r w:rsidRPr="00841F91">
        <w:rPr>
          <w:rFonts w:ascii="Times New Roman" w:hAnsi="Times New Roman" w:cs="Times New Roman"/>
          <w:sz w:val="24"/>
          <w:szCs w:val="24"/>
        </w:rPr>
        <w:t xml:space="preserve"> Tag-Seq</w:t>
      </w:r>
      <w:r>
        <w:rPr>
          <w:rFonts w:ascii="Times New Roman" w:hAnsi="Times New Roman" w:cs="Times New Roman"/>
          <w:sz w:val="24"/>
          <w:szCs w:val="24"/>
        </w:rPr>
        <w:t xml:space="preserve">uencing (Tag-Seq) and library preparation. </w:t>
      </w:r>
      <w:r w:rsidR="00A67238">
        <w:rPr>
          <w:rFonts w:ascii="Times New Roman" w:hAnsi="Times New Roman" w:cs="Times New Roman"/>
          <w:sz w:val="24"/>
          <w:szCs w:val="24"/>
        </w:rPr>
        <w:t xml:space="preserve">The goal of genomic analysis is to determine how the expression of key genes involved in thread production are impacted by climate stressors and correlate these results with physiological measurements and thread attachment strength. </w:t>
      </w:r>
      <w:r>
        <w:rPr>
          <w:rFonts w:ascii="Times New Roman" w:hAnsi="Times New Roman" w:cs="Times New Roman"/>
          <w:sz w:val="24"/>
          <w:szCs w:val="24"/>
        </w:rPr>
        <w:t xml:space="preserve">As detailed in our last report, </w:t>
      </w:r>
      <w:r>
        <w:rPr>
          <w:rFonts w:ascii="Times New Roman" w:hAnsi="Times New Roman" w:cs="Times New Roman"/>
          <w:sz w:val="24"/>
          <w:szCs w:val="24"/>
        </w:rPr>
        <w:lastRenderedPageBreak/>
        <w:t>the s</w:t>
      </w:r>
      <w:r w:rsidRPr="005D27C7">
        <w:rPr>
          <w:rFonts w:ascii="Times New Roman" w:hAnsi="Times New Roman" w:cs="Times New Roman"/>
          <w:sz w:val="24"/>
          <w:szCs w:val="24"/>
        </w:rPr>
        <w:t xml:space="preserve">equencing data </w:t>
      </w:r>
      <w:r>
        <w:rPr>
          <w:rFonts w:ascii="Times New Roman" w:hAnsi="Times New Roman" w:cs="Times New Roman"/>
          <w:sz w:val="24"/>
          <w:szCs w:val="24"/>
        </w:rPr>
        <w:t>we received from the</w:t>
      </w:r>
      <w:r w:rsidRPr="005D27C7">
        <w:rPr>
          <w:rFonts w:ascii="Times New Roman" w:hAnsi="Times New Roman" w:cs="Times New Roman"/>
          <w:sz w:val="24"/>
          <w:szCs w:val="24"/>
        </w:rPr>
        <w:t xml:space="preserve"> GSAF </w:t>
      </w:r>
      <w:r>
        <w:rPr>
          <w:rFonts w:ascii="Times New Roman" w:hAnsi="Times New Roman" w:cs="Times New Roman"/>
          <w:sz w:val="24"/>
          <w:szCs w:val="24"/>
        </w:rPr>
        <w:t>has been trimmed and determined to be of good quality</w:t>
      </w:r>
      <w:r w:rsidR="009B3D74">
        <w:rPr>
          <w:rFonts w:ascii="Times New Roman" w:hAnsi="Times New Roman" w:cs="Times New Roman"/>
          <w:sz w:val="24"/>
          <w:szCs w:val="24"/>
        </w:rPr>
        <w:t xml:space="preserve">. </w:t>
      </w:r>
      <w:r w:rsidR="00F201DC">
        <w:rPr>
          <w:rFonts w:ascii="Times New Roman" w:hAnsi="Times New Roman" w:cs="Times New Roman"/>
          <w:sz w:val="24"/>
          <w:szCs w:val="24"/>
        </w:rPr>
        <w:t xml:space="preserve">During </w:t>
      </w:r>
      <w:r w:rsidR="004F7EE2">
        <w:rPr>
          <w:rFonts w:ascii="Times New Roman" w:hAnsi="Times New Roman" w:cs="Times New Roman"/>
          <w:sz w:val="24"/>
          <w:szCs w:val="24"/>
        </w:rPr>
        <w:t>the previous</w:t>
      </w:r>
      <w:r w:rsidR="00F201DC">
        <w:rPr>
          <w:rFonts w:ascii="Times New Roman" w:hAnsi="Times New Roman" w:cs="Times New Roman"/>
          <w:sz w:val="24"/>
          <w:szCs w:val="24"/>
        </w:rPr>
        <w:t xml:space="preserve"> reporting period, </w:t>
      </w:r>
      <w:r w:rsidR="004F7EE2">
        <w:rPr>
          <w:rFonts w:ascii="Times New Roman" w:hAnsi="Times New Roman" w:cs="Times New Roman"/>
          <w:sz w:val="24"/>
          <w:szCs w:val="24"/>
        </w:rPr>
        <w:t xml:space="preserve">we </w:t>
      </w:r>
      <w:r w:rsidR="002B5AF4">
        <w:rPr>
          <w:rFonts w:ascii="Times New Roman" w:hAnsi="Times New Roman" w:cs="Times New Roman"/>
          <w:sz w:val="24"/>
          <w:szCs w:val="24"/>
        </w:rPr>
        <w:t>submitted</w:t>
      </w:r>
      <w:r w:rsidR="005C5136" w:rsidRPr="005C5136">
        <w:t xml:space="preserve"> </w:t>
      </w:r>
      <w:r w:rsidR="002B5AF4">
        <w:t>p</w:t>
      </w:r>
      <w:r w:rsidR="005C5136" w:rsidRPr="005C5136">
        <w:rPr>
          <w:rFonts w:ascii="Times New Roman" w:hAnsi="Times New Roman" w:cs="Times New Roman"/>
          <w:sz w:val="24"/>
          <w:szCs w:val="24"/>
        </w:rPr>
        <w:t>ooled gill and foot RNA samples</w:t>
      </w:r>
      <w:r w:rsidR="002B5AF4">
        <w:rPr>
          <w:rFonts w:ascii="Times New Roman" w:hAnsi="Times New Roman" w:cs="Times New Roman"/>
          <w:sz w:val="24"/>
          <w:szCs w:val="24"/>
        </w:rPr>
        <w:t xml:space="preserve"> for </w:t>
      </w:r>
      <w:r w:rsidR="002B5AF4" w:rsidRPr="002B5AF4">
        <w:rPr>
          <w:rFonts w:ascii="Times New Roman" w:hAnsi="Times New Roman" w:cs="Times New Roman"/>
          <w:sz w:val="24"/>
          <w:szCs w:val="24"/>
        </w:rPr>
        <w:t xml:space="preserve">Iso-seq sequencing </w:t>
      </w:r>
      <w:r w:rsidR="002B5AF4">
        <w:rPr>
          <w:rFonts w:ascii="Times New Roman" w:hAnsi="Times New Roman" w:cs="Times New Roman"/>
          <w:sz w:val="24"/>
          <w:szCs w:val="24"/>
        </w:rPr>
        <w:t xml:space="preserve">at the University of </w:t>
      </w:r>
      <w:r w:rsidR="004264C5">
        <w:rPr>
          <w:rFonts w:ascii="Times New Roman" w:hAnsi="Times New Roman" w:cs="Times New Roman"/>
          <w:sz w:val="24"/>
          <w:szCs w:val="24"/>
        </w:rPr>
        <w:t>Washington’s</w:t>
      </w:r>
      <w:r w:rsidR="002B5AF4" w:rsidRPr="002B5AF4">
        <w:rPr>
          <w:rFonts w:ascii="Times New Roman" w:hAnsi="Times New Roman" w:cs="Times New Roman"/>
          <w:sz w:val="24"/>
          <w:szCs w:val="24"/>
        </w:rPr>
        <w:t xml:space="preserve"> </w:t>
      </w:r>
      <w:r w:rsidR="004264C5">
        <w:rPr>
          <w:rFonts w:ascii="Times New Roman" w:hAnsi="Times New Roman" w:cs="Times New Roman"/>
          <w:sz w:val="24"/>
          <w:szCs w:val="24"/>
        </w:rPr>
        <w:t>(</w:t>
      </w:r>
      <w:r w:rsidR="002B5AF4" w:rsidRPr="002B5AF4">
        <w:rPr>
          <w:rFonts w:ascii="Times New Roman" w:hAnsi="Times New Roman" w:cs="Times New Roman"/>
          <w:sz w:val="24"/>
          <w:szCs w:val="24"/>
        </w:rPr>
        <w:t>UW</w:t>
      </w:r>
      <w:r w:rsidR="004264C5">
        <w:rPr>
          <w:rFonts w:ascii="Times New Roman" w:hAnsi="Times New Roman" w:cs="Times New Roman"/>
          <w:sz w:val="24"/>
          <w:szCs w:val="24"/>
        </w:rPr>
        <w:t>)</w:t>
      </w:r>
      <w:r w:rsidR="002B5AF4" w:rsidRPr="002B5AF4">
        <w:rPr>
          <w:rFonts w:ascii="Times New Roman" w:hAnsi="Times New Roman" w:cs="Times New Roman"/>
          <w:sz w:val="24"/>
          <w:szCs w:val="24"/>
        </w:rPr>
        <w:t xml:space="preserve"> PacBio</w:t>
      </w:r>
      <w:r w:rsidR="004264C5">
        <w:rPr>
          <w:rFonts w:ascii="Times New Roman" w:hAnsi="Times New Roman" w:cs="Times New Roman"/>
          <w:sz w:val="24"/>
          <w:szCs w:val="24"/>
        </w:rPr>
        <w:t xml:space="preserve"> facility to address an issue were encountered when trying to use publicly available data </w:t>
      </w:r>
      <w:r w:rsidR="007D2BCF">
        <w:rPr>
          <w:rFonts w:ascii="Times New Roman" w:hAnsi="Times New Roman" w:cs="Times New Roman"/>
          <w:sz w:val="24"/>
          <w:szCs w:val="24"/>
        </w:rPr>
        <w:t>to align our</w:t>
      </w:r>
      <w:r w:rsidR="006A4F95">
        <w:rPr>
          <w:rFonts w:ascii="Times New Roman" w:hAnsi="Times New Roman" w:cs="Times New Roman"/>
          <w:sz w:val="24"/>
          <w:szCs w:val="24"/>
        </w:rPr>
        <w:t xml:space="preserve"> tag-seq </w:t>
      </w:r>
      <w:r w:rsidR="00610774">
        <w:rPr>
          <w:rFonts w:ascii="Times New Roman" w:hAnsi="Times New Roman" w:cs="Times New Roman"/>
          <w:sz w:val="24"/>
          <w:szCs w:val="24"/>
        </w:rPr>
        <w:t>reads</w:t>
      </w:r>
      <w:r w:rsidR="006A4F95">
        <w:rPr>
          <w:rFonts w:ascii="Times New Roman" w:hAnsi="Times New Roman" w:cs="Times New Roman"/>
          <w:sz w:val="24"/>
          <w:szCs w:val="24"/>
        </w:rPr>
        <w:t xml:space="preserve">. During this reporting period, we received </w:t>
      </w:r>
      <w:r w:rsidR="007C0267">
        <w:rPr>
          <w:rFonts w:ascii="Times New Roman" w:hAnsi="Times New Roman" w:cs="Times New Roman"/>
          <w:sz w:val="24"/>
          <w:szCs w:val="24"/>
        </w:rPr>
        <w:t>the Iso-seq results and use it to</w:t>
      </w:r>
      <w:r w:rsidR="00847570">
        <w:rPr>
          <w:rFonts w:ascii="Times New Roman" w:hAnsi="Times New Roman" w:cs="Times New Roman"/>
          <w:sz w:val="24"/>
          <w:szCs w:val="24"/>
        </w:rPr>
        <w:t xml:space="preserve"> </w:t>
      </w:r>
      <w:r w:rsidR="005C5136">
        <w:rPr>
          <w:rFonts w:ascii="Times New Roman" w:hAnsi="Times New Roman" w:cs="Times New Roman"/>
          <w:sz w:val="24"/>
          <w:szCs w:val="24"/>
        </w:rPr>
        <w:t>generate</w:t>
      </w:r>
      <w:r>
        <w:rPr>
          <w:rFonts w:ascii="Times New Roman" w:hAnsi="Times New Roman" w:cs="Times New Roman"/>
          <w:sz w:val="24"/>
          <w:szCs w:val="24"/>
        </w:rPr>
        <w:t xml:space="preserve"> a </w:t>
      </w:r>
      <w:r w:rsidRPr="0086764A">
        <w:rPr>
          <w:rFonts w:ascii="Times New Roman" w:hAnsi="Times New Roman" w:cs="Times New Roman"/>
          <w:i/>
          <w:iCs/>
          <w:sz w:val="24"/>
          <w:szCs w:val="24"/>
        </w:rPr>
        <w:t>de novo</w:t>
      </w:r>
      <w:r>
        <w:rPr>
          <w:rFonts w:ascii="Times New Roman" w:hAnsi="Times New Roman" w:cs="Times New Roman"/>
          <w:sz w:val="24"/>
          <w:szCs w:val="24"/>
        </w:rPr>
        <w:t xml:space="preserve"> transcriptome assembly </w:t>
      </w:r>
      <w:r w:rsidR="00580963">
        <w:rPr>
          <w:rFonts w:ascii="Times New Roman" w:hAnsi="Times New Roman" w:cs="Times New Roman"/>
          <w:sz w:val="24"/>
          <w:szCs w:val="24"/>
        </w:rPr>
        <w:t xml:space="preserve">for </w:t>
      </w:r>
      <w:r w:rsidR="00580963" w:rsidRPr="00580963">
        <w:rPr>
          <w:rFonts w:ascii="Times New Roman" w:hAnsi="Times New Roman" w:cs="Times New Roman"/>
          <w:i/>
          <w:iCs/>
          <w:sz w:val="24"/>
          <w:szCs w:val="24"/>
        </w:rPr>
        <w:t xml:space="preserve">M. </w:t>
      </w:r>
      <w:proofErr w:type="spellStart"/>
      <w:r w:rsidR="00580963" w:rsidRPr="00580963">
        <w:rPr>
          <w:rFonts w:ascii="Times New Roman" w:hAnsi="Times New Roman" w:cs="Times New Roman"/>
          <w:i/>
          <w:iCs/>
          <w:sz w:val="24"/>
          <w:szCs w:val="24"/>
        </w:rPr>
        <w:t>trossulus</w:t>
      </w:r>
      <w:proofErr w:type="spellEnd"/>
      <w:r w:rsidR="00847570">
        <w:rPr>
          <w:rFonts w:ascii="Times New Roman" w:hAnsi="Times New Roman" w:cs="Times New Roman"/>
          <w:sz w:val="24"/>
          <w:szCs w:val="24"/>
        </w:rPr>
        <w:t>.</w:t>
      </w:r>
      <w:r w:rsidR="007C0267">
        <w:rPr>
          <w:rFonts w:ascii="Times New Roman" w:hAnsi="Times New Roman" w:cs="Times New Roman"/>
          <w:sz w:val="24"/>
          <w:szCs w:val="24"/>
        </w:rPr>
        <w:t xml:space="preserve"> </w:t>
      </w:r>
      <w:r w:rsidR="00D33B14">
        <w:rPr>
          <w:rFonts w:ascii="Times New Roman" w:hAnsi="Times New Roman" w:cs="Times New Roman"/>
          <w:sz w:val="24"/>
          <w:szCs w:val="24"/>
        </w:rPr>
        <w:t xml:space="preserve">Publicly available data from the uniport database was used to annotate the transcriptome. </w:t>
      </w:r>
      <w:r w:rsidR="007C0267">
        <w:rPr>
          <w:rFonts w:ascii="Times New Roman" w:hAnsi="Times New Roman" w:cs="Times New Roman"/>
          <w:sz w:val="24"/>
          <w:szCs w:val="24"/>
        </w:rPr>
        <w:t xml:space="preserve">With the help of a graduate student, </w:t>
      </w:r>
      <w:r w:rsidR="009A289F">
        <w:rPr>
          <w:rFonts w:ascii="Times New Roman" w:hAnsi="Times New Roman" w:cs="Times New Roman"/>
          <w:sz w:val="24"/>
          <w:szCs w:val="24"/>
        </w:rPr>
        <w:t xml:space="preserve">we aligned our </w:t>
      </w:r>
      <w:r w:rsidR="007C0267">
        <w:rPr>
          <w:rFonts w:ascii="Times New Roman" w:hAnsi="Times New Roman" w:cs="Times New Roman"/>
          <w:sz w:val="24"/>
          <w:szCs w:val="24"/>
        </w:rPr>
        <w:t xml:space="preserve">tag-seq reads </w:t>
      </w:r>
      <w:r w:rsidR="009A289F">
        <w:rPr>
          <w:rFonts w:ascii="Times New Roman" w:hAnsi="Times New Roman" w:cs="Times New Roman"/>
          <w:sz w:val="24"/>
          <w:szCs w:val="24"/>
        </w:rPr>
        <w:t xml:space="preserve">to </w:t>
      </w:r>
      <w:r w:rsidR="00430D74">
        <w:rPr>
          <w:rFonts w:ascii="Times New Roman" w:hAnsi="Times New Roman" w:cs="Times New Roman"/>
          <w:sz w:val="24"/>
          <w:szCs w:val="24"/>
        </w:rPr>
        <w:t xml:space="preserve">the </w:t>
      </w:r>
      <w:r w:rsidR="00D33B14">
        <w:rPr>
          <w:rFonts w:ascii="Times New Roman" w:hAnsi="Times New Roman" w:cs="Times New Roman"/>
          <w:sz w:val="24"/>
          <w:szCs w:val="24"/>
        </w:rPr>
        <w:t xml:space="preserve">annotated </w:t>
      </w:r>
      <w:r w:rsidR="00430D74">
        <w:rPr>
          <w:rFonts w:ascii="Times New Roman" w:hAnsi="Times New Roman" w:cs="Times New Roman"/>
          <w:sz w:val="24"/>
          <w:szCs w:val="24"/>
        </w:rPr>
        <w:t>transcriptome</w:t>
      </w:r>
      <w:r w:rsidR="00B94345">
        <w:rPr>
          <w:rFonts w:ascii="Times New Roman" w:hAnsi="Times New Roman" w:cs="Times New Roman"/>
          <w:sz w:val="24"/>
          <w:szCs w:val="24"/>
        </w:rPr>
        <w:t xml:space="preserve"> and </w:t>
      </w:r>
      <w:r w:rsidR="00430D74">
        <w:rPr>
          <w:rFonts w:ascii="Times New Roman" w:hAnsi="Times New Roman" w:cs="Times New Roman"/>
          <w:sz w:val="24"/>
          <w:szCs w:val="24"/>
        </w:rPr>
        <w:t>generated a transcript</w:t>
      </w:r>
      <w:r w:rsidR="00B94345">
        <w:rPr>
          <w:rFonts w:ascii="Times New Roman" w:hAnsi="Times New Roman" w:cs="Times New Roman"/>
          <w:sz w:val="24"/>
          <w:szCs w:val="24"/>
        </w:rPr>
        <w:t xml:space="preserve"> count matrix. </w:t>
      </w:r>
      <w:r w:rsidR="00430D74">
        <w:rPr>
          <w:rFonts w:ascii="Times New Roman" w:hAnsi="Times New Roman" w:cs="Times New Roman"/>
          <w:sz w:val="24"/>
          <w:szCs w:val="24"/>
        </w:rPr>
        <w:t xml:space="preserve">The count matrix is currently being used to perform gene-level analysis </w:t>
      </w:r>
      <w:r w:rsidR="00ED41F9">
        <w:rPr>
          <w:rFonts w:ascii="Times New Roman" w:hAnsi="Times New Roman" w:cs="Times New Roman"/>
          <w:sz w:val="24"/>
          <w:szCs w:val="24"/>
        </w:rPr>
        <w:t>using DESeq2</w:t>
      </w:r>
      <w:r w:rsidR="00990DA6">
        <w:rPr>
          <w:rFonts w:ascii="Times New Roman" w:hAnsi="Times New Roman" w:cs="Times New Roman"/>
          <w:sz w:val="24"/>
          <w:szCs w:val="24"/>
        </w:rPr>
        <w:t>.</w:t>
      </w:r>
      <w:r w:rsidR="007559A6">
        <w:rPr>
          <w:rFonts w:ascii="Times New Roman" w:hAnsi="Times New Roman" w:cs="Times New Roman"/>
          <w:sz w:val="24"/>
          <w:szCs w:val="24"/>
        </w:rPr>
        <w:t xml:space="preserve"> When this is complete, this will mark the end of the second phase of the project. </w:t>
      </w:r>
      <w:r w:rsidR="00100F35">
        <w:rPr>
          <w:rFonts w:ascii="Times New Roman" w:hAnsi="Times New Roman" w:cs="Times New Roman"/>
          <w:sz w:val="24"/>
          <w:szCs w:val="24"/>
        </w:rPr>
        <w:t>When</w:t>
      </w:r>
      <w:r w:rsidR="00A27FB0">
        <w:rPr>
          <w:rFonts w:ascii="Times New Roman" w:hAnsi="Times New Roman" w:cs="Times New Roman"/>
          <w:sz w:val="24"/>
          <w:szCs w:val="24"/>
        </w:rPr>
        <w:t xml:space="preserve"> the gene-level analysis is</w:t>
      </w:r>
      <w:r w:rsidR="00100F35">
        <w:rPr>
          <w:rFonts w:ascii="Times New Roman" w:hAnsi="Times New Roman" w:cs="Times New Roman"/>
          <w:sz w:val="24"/>
          <w:szCs w:val="24"/>
        </w:rPr>
        <w:t xml:space="preserve"> completed and figures are generated, they will be added to the publication that is currently under development.</w:t>
      </w:r>
      <w:r w:rsidR="00ED41F9">
        <w:rPr>
          <w:rFonts w:ascii="Times New Roman" w:hAnsi="Times New Roman" w:cs="Times New Roman"/>
          <w:sz w:val="24"/>
          <w:szCs w:val="24"/>
        </w:rPr>
        <w:t xml:space="preserve">  </w:t>
      </w:r>
      <w:r w:rsidR="00B94345">
        <w:rPr>
          <w:rFonts w:ascii="Times New Roman" w:hAnsi="Times New Roman" w:cs="Times New Roman"/>
          <w:sz w:val="24"/>
          <w:szCs w:val="24"/>
        </w:rPr>
        <w:t xml:space="preserve"> </w:t>
      </w:r>
    </w:p>
    <w:p w14:paraId="55B16DA5" w14:textId="1D3EBDC3" w:rsidR="00426EB7" w:rsidRDefault="00426EB7">
      <w:pPr>
        <w:rPr>
          <w:rFonts w:ascii="Times New Roman" w:hAnsi="Times New Roman" w:cs="Times New Roman"/>
          <w:b/>
          <w:bCs/>
          <w:sz w:val="24"/>
          <w:szCs w:val="24"/>
        </w:rPr>
      </w:pPr>
    </w:p>
    <w:p w14:paraId="4457F088" w14:textId="7ABE582E" w:rsidR="000F57B7" w:rsidRDefault="000F57B7" w:rsidP="000F57B7">
      <w:pPr>
        <w:spacing w:after="120"/>
        <w:jc w:val="both"/>
        <w:rPr>
          <w:rFonts w:ascii="Times New Roman" w:hAnsi="Times New Roman" w:cs="Times New Roman"/>
          <w:b/>
          <w:bCs/>
          <w:sz w:val="24"/>
          <w:szCs w:val="24"/>
        </w:rPr>
      </w:pPr>
      <w:r w:rsidRPr="006A171A">
        <w:rPr>
          <w:rFonts w:ascii="Times New Roman" w:hAnsi="Times New Roman" w:cs="Times New Roman"/>
          <w:b/>
          <w:bCs/>
          <w:sz w:val="24"/>
          <w:szCs w:val="24"/>
        </w:rPr>
        <w:t>(</w:t>
      </w:r>
      <w:r>
        <w:rPr>
          <w:rFonts w:ascii="Times New Roman" w:hAnsi="Times New Roman" w:cs="Times New Roman"/>
          <w:b/>
          <w:bCs/>
          <w:sz w:val="24"/>
          <w:szCs w:val="24"/>
        </w:rPr>
        <w:t>C</w:t>
      </w:r>
      <w:r w:rsidRPr="006A171A">
        <w:rPr>
          <w:rFonts w:ascii="Times New Roman" w:hAnsi="Times New Roman" w:cs="Times New Roman"/>
          <w:b/>
          <w:bCs/>
          <w:sz w:val="24"/>
          <w:szCs w:val="24"/>
        </w:rPr>
        <w:t xml:space="preserve">) </w:t>
      </w:r>
      <w:r>
        <w:rPr>
          <w:rFonts w:ascii="Times New Roman" w:hAnsi="Times New Roman" w:cs="Times New Roman"/>
          <w:b/>
          <w:bCs/>
          <w:sz w:val="24"/>
          <w:szCs w:val="24"/>
        </w:rPr>
        <w:t>Challenges</w:t>
      </w:r>
    </w:p>
    <w:p w14:paraId="7349CDDA" w14:textId="4F4F314B" w:rsidR="000F57B7" w:rsidRPr="000F57B7" w:rsidRDefault="00724CEE" w:rsidP="000F57B7">
      <w:pPr>
        <w:spacing w:after="120"/>
        <w:jc w:val="both"/>
        <w:rPr>
          <w:rFonts w:ascii="Times New Roman" w:hAnsi="Times New Roman" w:cs="Times New Roman"/>
          <w:sz w:val="24"/>
          <w:szCs w:val="24"/>
        </w:rPr>
      </w:pPr>
      <w:r>
        <w:rPr>
          <w:rFonts w:ascii="Times New Roman" w:hAnsi="Times New Roman" w:cs="Times New Roman"/>
          <w:sz w:val="24"/>
          <w:szCs w:val="24"/>
        </w:rPr>
        <w:t>There are currently no challenges to report.</w:t>
      </w:r>
    </w:p>
    <w:p w14:paraId="503EB576" w14:textId="77777777" w:rsidR="00A67238" w:rsidRDefault="00A67238">
      <w:pPr>
        <w:rPr>
          <w:rFonts w:ascii="Times New Roman" w:hAnsi="Times New Roman" w:cs="Times New Roman"/>
          <w:b/>
          <w:bCs/>
          <w:sz w:val="24"/>
          <w:szCs w:val="24"/>
        </w:rPr>
      </w:pPr>
      <w:r>
        <w:rPr>
          <w:rFonts w:ascii="Times New Roman" w:hAnsi="Times New Roman" w:cs="Times New Roman"/>
          <w:b/>
          <w:bCs/>
          <w:sz w:val="24"/>
          <w:szCs w:val="24"/>
        </w:rPr>
        <w:br w:type="page"/>
      </w:r>
    </w:p>
    <w:p w14:paraId="02E0AEF8" w14:textId="48F3E901" w:rsidR="00426EB7" w:rsidRPr="00D013C3" w:rsidRDefault="00426EB7" w:rsidP="00EB5A5E">
      <w:pPr>
        <w:jc w:val="both"/>
        <w:rPr>
          <w:rFonts w:ascii="Times New Roman" w:hAnsi="Times New Roman" w:cs="Times New Roman"/>
          <w:b/>
          <w:bCs/>
          <w:sz w:val="24"/>
          <w:szCs w:val="24"/>
        </w:rPr>
      </w:pPr>
      <w:r w:rsidRPr="00426EB7">
        <w:rPr>
          <w:rFonts w:ascii="Times New Roman" w:hAnsi="Times New Roman" w:cs="Times New Roman"/>
          <w:b/>
          <w:bCs/>
          <w:sz w:val="24"/>
          <w:szCs w:val="24"/>
        </w:rPr>
        <w:lastRenderedPageBreak/>
        <w:t>Figures:</w:t>
      </w:r>
    </w:p>
    <w:p w14:paraId="6E30D378" w14:textId="5C0BDF45" w:rsidR="00426EB7" w:rsidRDefault="00426EB7" w:rsidP="00EB5A5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813AB9" wp14:editId="3FDE95AF">
            <wp:extent cx="5943600" cy="2974340"/>
            <wp:effectExtent l="0" t="0" r="0" b="0"/>
            <wp:docPr id="1474966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p>
    <w:p w14:paraId="07C06C6B" w14:textId="03A420DE" w:rsidR="00426EB7" w:rsidRDefault="00426EB7" w:rsidP="00EB5A5E">
      <w:pPr>
        <w:jc w:val="both"/>
        <w:rPr>
          <w:rFonts w:ascii="Times New Roman" w:hAnsi="Times New Roman" w:cs="Times New Roman"/>
          <w:sz w:val="24"/>
          <w:szCs w:val="24"/>
        </w:rPr>
      </w:pPr>
      <w:r>
        <w:rPr>
          <w:rFonts w:ascii="Times New Roman" w:hAnsi="Times New Roman" w:cs="Times New Roman"/>
          <w:sz w:val="24"/>
          <w:szCs w:val="24"/>
        </w:rPr>
        <w:t xml:space="preserve">Figure 1. Byssal thread plaque attachment strength </w:t>
      </w:r>
      <w:r w:rsidR="00D013C3">
        <w:rPr>
          <w:rFonts w:ascii="Times New Roman" w:hAnsi="Times New Roman" w:cs="Times New Roman"/>
          <w:sz w:val="24"/>
          <w:szCs w:val="24"/>
        </w:rPr>
        <w:t>of</w:t>
      </w:r>
      <w:r>
        <w:rPr>
          <w:rFonts w:ascii="Times New Roman" w:hAnsi="Times New Roman" w:cs="Times New Roman"/>
          <w:sz w:val="24"/>
          <w:szCs w:val="24"/>
        </w:rPr>
        <w:t xml:space="preserve"> mussel</w:t>
      </w:r>
      <w:r w:rsidR="00D013C3">
        <w:rPr>
          <w:rFonts w:ascii="Times New Roman" w:hAnsi="Times New Roman" w:cs="Times New Roman"/>
          <w:sz w:val="24"/>
          <w:szCs w:val="24"/>
        </w:rPr>
        <w:t>s measured</w:t>
      </w:r>
      <w:r>
        <w:rPr>
          <w:rFonts w:ascii="Times New Roman" w:hAnsi="Times New Roman" w:cs="Times New Roman"/>
          <w:sz w:val="24"/>
          <w:szCs w:val="24"/>
        </w:rPr>
        <w:t xml:space="preserve"> before (control; </w:t>
      </w:r>
      <w:r w:rsidR="00D013C3">
        <w:rPr>
          <w:rFonts w:ascii="Times New Roman" w:hAnsi="Times New Roman" w:cs="Times New Roman"/>
          <w:sz w:val="24"/>
          <w:szCs w:val="24"/>
        </w:rPr>
        <w:t>pH = 8.0, T = 12°C, O</w:t>
      </w:r>
      <w:r w:rsidR="00D013C3">
        <w:rPr>
          <w:rFonts w:ascii="Times New Roman" w:hAnsi="Times New Roman" w:cs="Times New Roman"/>
          <w:sz w:val="24"/>
          <w:szCs w:val="24"/>
          <w:vertAlign w:val="subscript"/>
        </w:rPr>
        <w:t>2</w:t>
      </w:r>
      <w:r w:rsidR="00D013C3">
        <w:rPr>
          <w:rFonts w:ascii="Times New Roman" w:hAnsi="Times New Roman" w:cs="Times New Roman"/>
          <w:sz w:val="24"/>
          <w:szCs w:val="24"/>
        </w:rPr>
        <w:t xml:space="preserve"> = 10 mg L</w:t>
      </w:r>
      <w:r w:rsidR="00D013C3">
        <w:rPr>
          <w:rFonts w:ascii="Times New Roman" w:hAnsi="Times New Roman" w:cs="Times New Roman"/>
          <w:sz w:val="24"/>
          <w:szCs w:val="24"/>
          <w:vertAlign w:val="superscript"/>
        </w:rPr>
        <w:t>-1</w:t>
      </w:r>
      <w:r>
        <w:rPr>
          <w:rFonts w:ascii="Times New Roman" w:hAnsi="Times New Roman" w:cs="Times New Roman"/>
          <w:sz w:val="24"/>
          <w:szCs w:val="24"/>
        </w:rPr>
        <w:t>) and after a three day exposure to ocean acidification (OA; pH = 7.0, T = 12°C, O</w:t>
      </w:r>
      <w:r>
        <w:rPr>
          <w:rFonts w:ascii="Times New Roman" w:hAnsi="Times New Roman" w:cs="Times New Roman"/>
          <w:sz w:val="24"/>
          <w:szCs w:val="24"/>
          <w:vertAlign w:val="subscript"/>
        </w:rPr>
        <w:t>2</w:t>
      </w:r>
      <w:r>
        <w:rPr>
          <w:rFonts w:ascii="Times New Roman" w:hAnsi="Times New Roman" w:cs="Times New Roman"/>
          <w:sz w:val="24"/>
          <w:szCs w:val="24"/>
        </w:rPr>
        <w:t xml:space="preserve"> = </w:t>
      </w:r>
      <w:r w:rsidR="00D013C3">
        <w:rPr>
          <w:rFonts w:ascii="Times New Roman" w:hAnsi="Times New Roman" w:cs="Times New Roman"/>
          <w:sz w:val="24"/>
          <w:szCs w:val="24"/>
        </w:rPr>
        <w:t>10 mg L</w:t>
      </w:r>
      <w:r w:rsidR="00D013C3">
        <w:rPr>
          <w:rFonts w:ascii="Times New Roman" w:hAnsi="Times New Roman" w:cs="Times New Roman"/>
          <w:sz w:val="24"/>
          <w:szCs w:val="24"/>
          <w:vertAlign w:val="superscript"/>
        </w:rPr>
        <w:t>-1</w:t>
      </w:r>
      <w:r>
        <w:rPr>
          <w:rFonts w:ascii="Times New Roman" w:hAnsi="Times New Roman" w:cs="Times New Roman"/>
          <w:sz w:val="24"/>
          <w:szCs w:val="24"/>
        </w:rPr>
        <w:t>)</w:t>
      </w:r>
      <w:r w:rsidR="00D013C3">
        <w:rPr>
          <w:rFonts w:ascii="Times New Roman" w:hAnsi="Times New Roman" w:cs="Times New Roman"/>
          <w:sz w:val="24"/>
          <w:szCs w:val="24"/>
        </w:rPr>
        <w:t>, ocean warming (OW; pH = 8.0, T = 20°C, O</w:t>
      </w:r>
      <w:r w:rsidR="00D013C3">
        <w:rPr>
          <w:rFonts w:ascii="Times New Roman" w:hAnsi="Times New Roman" w:cs="Times New Roman"/>
          <w:sz w:val="24"/>
          <w:szCs w:val="24"/>
          <w:vertAlign w:val="subscript"/>
        </w:rPr>
        <w:t>2</w:t>
      </w:r>
      <w:r w:rsidR="00D013C3">
        <w:rPr>
          <w:rFonts w:ascii="Times New Roman" w:hAnsi="Times New Roman" w:cs="Times New Roman"/>
          <w:sz w:val="24"/>
          <w:szCs w:val="24"/>
        </w:rPr>
        <w:t xml:space="preserve"> = 10 mg L</w:t>
      </w:r>
      <w:r w:rsidR="00D013C3">
        <w:rPr>
          <w:rFonts w:ascii="Times New Roman" w:hAnsi="Times New Roman" w:cs="Times New Roman"/>
          <w:sz w:val="24"/>
          <w:szCs w:val="24"/>
          <w:vertAlign w:val="superscript"/>
        </w:rPr>
        <w:t>-1</w:t>
      </w:r>
      <w:r w:rsidR="00D013C3">
        <w:rPr>
          <w:rFonts w:ascii="Times New Roman" w:hAnsi="Times New Roman" w:cs="Times New Roman"/>
          <w:sz w:val="24"/>
          <w:szCs w:val="24"/>
        </w:rPr>
        <w:t>), or hypoxia (DO; pH = 8.0, T = 12°C, O</w:t>
      </w:r>
      <w:r w:rsidR="00D013C3">
        <w:rPr>
          <w:rFonts w:ascii="Times New Roman" w:hAnsi="Times New Roman" w:cs="Times New Roman"/>
          <w:sz w:val="24"/>
          <w:szCs w:val="24"/>
          <w:vertAlign w:val="subscript"/>
        </w:rPr>
        <w:t>2</w:t>
      </w:r>
      <w:r w:rsidR="00D013C3">
        <w:rPr>
          <w:rFonts w:ascii="Times New Roman" w:hAnsi="Times New Roman" w:cs="Times New Roman"/>
          <w:sz w:val="24"/>
          <w:szCs w:val="24"/>
        </w:rPr>
        <w:t xml:space="preserve"> = 4 mg L</w:t>
      </w:r>
      <w:r w:rsidR="00D013C3">
        <w:rPr>
          <w:rFonts w:ascii="Times New Roman" w:hAnsi="Times New Roman" w:cs="Times New Roman"/>
          <w:sz w:val="24"/>
          <w:szCs w:val="24"/>
          <w:vertAlign w:val="superscript"/>
        </w:rPr>
        <w:t>-1</w:t>
      </w:r>
      <w:r w:rsidR="00D013C3">
        <w:rPr>
          <w:rFonts w:ascii="Times New Roman" w:hAnsi="Times New Roman" w:cs="Times New Roman"/>
          <w:sz w:val="24"/>
          <w:szCs w:val="24"/>
        </w:rPr>
        <w:t>). Measurements are presented for all threads (A) and for individuals for which repeated observations were available, averaged by individual (B).</w:t>
      </w:r>
    </w:p>
    <w:p w14:paraId="715A6A7A" w14:textId="77777777" w:rsidR="00426EB7" w:rsidRDefault="00426EB7" w:rsidP="00EB5A5E">
      <w:pPr>
        <w:jc w:val="both"/>
        <w:rPr>
          <w:rFonts w:ascii="Times New Roman" w:hAnsi="Times New Roman" w:cs="Times New Roman"/>
          <w:sz w:val="24"/>
          <w:szCs w:val="24"/>
        </w:rPr>
      </w:pPr>
    </w:p>
    <w:p w14:paraId="7E685458" w14:textId="3E3CE416" w:rsidR="00426EB7" w:rsidRDefault="00426EB7" w:rsidP="00EB5A5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9CFA44" wp14:editId="2FBE457C">
            <wp:extent cx="5942475" cy="2467070"/>
            <wp:effectExtent l="0" t="0" r="1270" b="9525"/>
            <wp:docPr id="1942107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305" b="9734"/>
                    <a:stretch/>
                  </pic:blipFill>
                  <pic:spPr bwMode="auto">
                    <a:xfrm>
                      <a:off x="0" y="0"/>
                      <a:ext cx="5943600" cy="2467537"/>
                    </a:xfrm>
                    <a:prstGeom prst="rect">
                      <a:avLst/>
                    </a:prstGeom>
                    <a:noFill/>
                    <a:ln>
                      <a:noFill/>
                    </a:ln>
                    <a:extLst>
                      <a:ext uri="{53640926-AAD7-44D8-BBD7-CCE9431645EC}">
                        <a14:shadowObscured xmlns:a14="http://schemas.microsoft.com/office/drawing/2010/main"/>
                      </a:ext>
                    </a:extLst>
                  </pic:spPr>
                </pic:pic>
              </a:graphicData>
            </a:graphic>
          </wp:inline>
        </w:drawing>
      </w:r>
    </w:p>
    <w:p w14:paraId="5AFCC33F" w14:textId="0BE79B66" w:rsidR="00D013C3" w:rsidRDefault="00D013C3" w:rsidP="00D013C3">
      <w:pPr>
        <w:jc w:val="both"/>
        <w:rPr>
          <w:rFonts w:ascii="Times New Roman" w:hAnsi="Times New Roman" w:cs="Times New Roman"/>
          <w:sz w:val="24"/>
          <w:szCs w:val="24"/>
        </w:rPr>
      </w:pPr>
      <w:r>
        <w:rPr>
          <w:rFonts w:ascii="Times New Roman" w:hAnsi="Times New Roman" w:cs="Times New Roman"/>
          <w:sz w:val="24"/>
          <w:szCs w:val="24"/>
        </w:rPr>
        <w:t xml:space="preserve">Figure 2. Line graphs displaying the byssal thread plaque attachment strength of individual mussels before and after exposure to ocean acidification (OA; A), ocean warming (OW; B), or hypoxia (DO; C). </w:t>
      </w:r>
    </w:p>
    <w:p w14:paraId="58DE0ED9" w14:textId="77777777" w:rsidR="00426EB7" w:rsidRPr="00E503B1" w:rsidRDefault="00426EB7" w:rsidP="00EB5A5E">
      <w:pPr>
        <w:jc w:val="both"/>
        <w:rPr>
          <w:rFonts w:ascii="Times New Roman" w:hAnsi="Times New Roman" w:cs="Times New Roman"/>
          <w:sz w:val="24"/>
          <w:szCs w:val="24"/>
        </w:rPr>
      </w:pPr>
    </w:p>
    <w:sectPr w:rsidR="00426EB7" w:rsidRPr="00E503B1" w:rsidSect="00E503B1">
      <w:pgSz w:w="12240" w:h="15840" w:code="1"/>
      <w:pgMar w:top="1440" w:right="1440" w:bottom="1440" w:left="1440" w:header="720" w:footer="720"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37002" w14:textId="77777777" w:rsidR="00A249E8" w:rsidRDefault="00A249E8" w:rsidP="002D14DF">
      <w:pPr>
        <w:spacing w:line="240" w:lineRule="auto"/>
      </w:pPr>
      <w:r>
        <w:separator/>
      </w:r>
    </w:p>
  </w:endnote>
  <w:endnote w:type="continuationSeparator" w:id="0">
    <w:p w14:paraId="4A6DD20D" w14:textId="77777777" w:rsidR="00A249E8" w:rsidRDefault="00A249E8" w:rsidP="002D14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E94C7" w14:textId="77777777" w:rsidR="00A249E8" w:rsidRDefault="00A249E8" w:rsidP="002D14DF">
      <w:pPr>
        <w:spacing w:line="240" w:lineRule="auto"/>
      </w:pPr>
      <w:r>
        <w:separator/>
      </w:r>
    </w:p>
  </w:footnote>
  <w:footnote w:type="continuationSeparator" w:id="0">
    <w:p w14:paraId="39D4B4DE" w14:textId="77777777" w:rsidR="00A249E8" w:rsidRDefault="00A249E8" w:rsidP="002D14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33D08"/>
    <w:multiLevelType w:val="multilevel"/>
    <w:tmpl w:val="2DB00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1806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tDAzszQ3NjUwNzZU0lEKTi0uzszPAykwrgUAbjRwAS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pt2rvsk5e05jersssx9stl0wpp9aazdp50&quot;&gt;OA_Shell_Paper-Saved&lt;record-ids&gt;&lt;item&gt;51&lt;/item&gt;&lt;/record-ids&gt;&lt;/item&gt;&lt;/Libraries&gt;"/>
    <w:docVar w:name="paperpile-clusterType" w:val="normal"/>
    <w:docVar w:name="paperpile-doc-id" w:val="I184W244S534P245"/>
    <w:docVar w:name="paperpile-doc-name" w:val="20220509_PSMFC_Semi-annual_repor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E503B1"/>
    <w:rsid w:val="00023BFD"/>
    <w:rsid w:val="000441A3"/>
    <w:rsid w:val="000952B8"/>
    <w:rsid w:val="000B29D5"/>
    <w:rsid w:val="000C3048"/>
    <w:rsid w:val="000D1A3B"/>
    <w:rsid w:val="000F57B7"/>
    <w:rsid w:val="00100F35"/>
    <w:rsid w:val="00101549"/>
    <w:rsid w:val="0012370D"/>
    <w:rsid w:val="00131B9B"/>
    <w:rsid w:val="001608CF"/>
    <w:rsid w:val="001A52B0"/>
    <w:rsid w:val="00286405"/>
    <w:rsid w:val="00295899"/>
    <w:rsid w:val="002B5AF4"/>
    <w:rsid w:val="002D14DF"/>
    <w:rsid w:val="002D4ADD"/>
    <w:rsid w:val="00302AFB"/>
    <w:rsid w:val="003231C4"/>
    <w:rsid w:val="00333336"/>
    <w:rsid w:val="00362BA7"/>
    <w:rsid w:val="00385793"/>
    <w:rsid w:val="003E4494"/>
    <w:rsid w:val="003F0771"/>
    <w:rsid w:val="004210A4"/>
    <w:rsid w:val="004264C5"/>
    <w:rsid w:val="00426EB7"/>
    <w:rsid w:val="00430D74"/>
    <w:rsid w:val="00450D29"/>
    <w:rsid w:val="00491105"/>
    <w:rsid w:val="004A43EA"/>
    <w:rsid w:val="004B006E"/>
    <w:rsid w:val="004F7EE2"/>
    <w:rsid w:val="00534FCF"/>
    <w:rsid w:val="00580963"/>
    <w:rsid w:val="005C5136"/>
    <w:rsid w:val="005D27C7"/>
    <w:rsid w:val="005F1AC7"/>
    <w:rsid w:val="00610774"/>
    <w:rsid w:val="00650503"/>
    <w:rsid w:val="0066083B"/>
    <w:rsid w:val="00667F9C"/>
    <w:rsid w:val="006952D4"/>
    <w:rsid w:val="006A171A"/>
    <w:rsid w:val="006A4EA2"/>
    <w:rsid w:val="006A4F95"/>
    <w:rsid w:val="006D1A35"/>
    <w:rsid w:val="00724CEE"/>
    <w:rsid w:val="00745F8E"/>
    <w:rsid w:val="007559A6"/>
    <w:rsid w:val="007800F0"/>
    <w:rsid w:val="007A668F"/>
    <w:rsid w:val="007C0267"/>
    <w:rsid w:val="007D2BCF"/>
    <w:rsid w:val="007E0F3E"/>
    <w:rsid w:val="00811A40"/>
    <w:rsid w:val="008225F3"/>
    <w:rsid w:val="00823F8F"/>
    <w:rsid w:val="00841F91"/>
    <w:rsid w:val="00847570"/>
    <w:rsid w:val="0086764A"/>
    <w:rsid w:val="008C2169"/>
    <w:rsid w:val="008D1F4C"/>
    <w:rsid w:val="00926411"/>
    <w:rsid w:val="00990DA6"/>
    <w:rsid w:val="009A289F"/>
    <w:rsid w:val="009A543B"/>
    <w:rsid w:val="009B3D74"/>
    <w:rsid w:val="009F5C11"/>
    <w:rsid w:val="00A02AC1"/>
    <w:rsid w:val="00A056BC"/>
    <w:rsid w:val="00A23FC1"/>
    <w:rsid w:val="00A249E8"/>
    <w:rsid w:val="00A27FB0"/>
    <w:rsid w:val="00A331A9"/>
    <w:rsid w:val="00A67238"/>
    <w:rsid w:val="00A976A7"/>
    <w:rsid w:val="00AE10CF"/>
    <w:rsid w:val="00B247D9"/>
    <w:rsid w:val="00B34B48"/>
    <w:rsid w:val="00B55F6E"/>
    <w:rsid w:val="00B564C4"/>
    <w:rsid w:val="00B711EA"/>
    <w:rsid w:val="00B94345"/>
    <w:rsid w:val="00BC68EE"/>
    <w:rsid w:val="00CC7782"/>
    <w:rsid w:val="00CF70E5"/>
    <w:rsid w:val="00D013C3"/>
    <w:rsid w:val="00D26368"/>
    <w:rsid w:val="00D33B14"/>
    <w:rsid w:val="00DE79D9"/>
    <w:rsid w:val="00E40D14"/>
    <w:rsid w:val="00E503B1"/>
    <w:rsid w:val="00E67951"/>
    <w:rsid w:val="00E963D9"/>
    <w:rsid w:val="00EA0B15"/>
    <w:rsid w:val="00EB5A5E"/>
    <w:rsid w:val="00ED41F9"/>
    <w:rsid w:val="00EE1D6D"/>
    <w:rsid w:val="00F201DC"/>
    <w:rsid w:val="00F37B0E"/>
    <w:rsid w:val="00FA10DA"/>
    <w:rsid w:val="00FD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6A03"/>
  <w15:chartTrackingRefBased/>
  <w15:docId w15:val="{71062CDB-1FE9-4DCA-8177-877CBA78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F5C11"/>
    <w:pPr>
      <w:keepNext/>
      <w:keepLines/>
      <w:outlineLvl w:val="0"/>
    </w:pPr>
    <w:rPr>
      <w:rFonts w:ascii="Arial" w:eastAsiaTheme="majorEastAsia" w:hAnsi="Arial" w:cstheme="majorBidi"/>
      <w:b/>
      <w:szCs w:val="32"/>
    </w:rPr>
  </w:style>
  <w:style w:type="paragraph" w:styleId="Heading2">
    <w:name w:val="heading 2"/>
    <w:basedOn w:val="Normal"/>
    <w:next w:val="Normal"/>
    <w:link w:val="Heading2Char"/>
    <w:autoRedefine/>
    <w:uiPriority w:val="9"/>
    <w:unhideWhenUsed/>
    <w:qFormat/>
    <w:rsid w:val="009F5C11"/>
    <w:pPr>
      <w:keepNext/>
      <w:keepLines/>
      <w:spacing w:before="120" w:after="120" w:line="240" w:lineRule="auto"/>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11"/>
    <w:rPr>
      <w:rFonts w:ascii="Arial" w:eastAsiaTheme="majorEastAsia" w:hAnsi="Arial" w:cstheme="majorBidi"/>
      <w:b/>
      <w:szCs w:val="32"/>
    </w:rPr>
  </w:style>
  <w:style w:type="character" w:customStyle="1" w:styleId="Heading2Char">
    <w:name w:val="Heading 2 Char"/>
    <w:basedOn w:val="DefaultParagraphFont"/>
    <w:link w:val="Heading2"/>
    <w:uiPriority w:val="9"/>
    <w:rsid w:val="009F5C11"/>
    <w:rPr>
      <w:rFonts w:ascii="Arial" w:eastAsiaTheme="majorEastAsia" w:hAnsi="Arial" w:cstheme="majorBidi"/>
      <w:b/>
      <w:szCs w:val="26"/>
    </w:rPr>
  </w:style>
  <w:style w:type="paragraph" w:styleId="Header">
    <w:name w:val="header"/>
    <w:basedOn w:val="Normal"/>
    <w:link w:val="HeaderChar"/>
    <w:uiPriority w:val="99"/>
    <w:unhideWhenUsed/>
    <w:rsid w:val="002D14DF"/>
    <w:pPr>
      <w:tabs>
        <w:tab w:val="center" w:pos="4680"/>
        <w:tab w:val="right" w:pos="9360"/>
      </w:tabs>
      <w:spacing w:line="240" w:lineRule="auto"/>
    </w:pPr>
  </w:style>
  <w:style w:type="character" w:customStyle="1" w:styleId="HeaderChar">
    <w:name w:val="Header Char"/>
    <w:basedOn w:val="DefaultParagraphFont"/>
    <w:link w:val="Header"/>
    <w:uiPriority w:val="99"/>
    <w:rsid w:val="002D14DF"/>
  </w:style>
  <w:style w:type="paragraph" w:styleId="Footer">
    <w:name w:val="footer"/>
    <w:basedOn w:val="Normal"/>
    <w:link w:val="FooterChar"/>
    <w:uiPriority w:val="99"/>
    <w:unhideWhenUsed/>
    <w:rsid w:val="002D14DF"/>
    <w:pPr>
      <w:tabs>
        <w:tab w:val="center" w:pos="4680"/>
        <w:tab w:val="right" w:pos="9360"/>
      </w:tabs>
      <w:spacing w:line="240" w:lineRule="auto"/>
    </w:pPr>
  </w:style>
  <w:style w:type="character" w:customStyle="1" w:styleId="FooterChar">
    <w:name w:val="Footer Char"/>
    <w:basedOn w:val="DefaultParagraphFont"/>
    <w:link w:val="Footer"/>
    <w:uiPriority w:val="99"/>
    <w:rsid w:val="002D14DF"/>
  </w:style>
  <w:style w:type="paragraph" w:customStyle="1" w:styleId="EndNoteBibliographyTitle">
    <w:name w:val="EndNote Bibliography Title"/>
    <w:basedOn w:val="Normal"/>
    <w:link w:val="EndNoteBibliographyTitleChar"/>
    <w:rsid w:val="003231C4"/>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231C4"/>
    <w:rPr>
      <w:rFonts w:ascii="Calibri" w:hAnsi="Calibri" w:cs="Calibri"/>
      <w:noProof/>
    </w:rPr>
  </w:style>
  <w:style w:type="paragraph" w:customStyle="1" w:styleId="EndNoteBibliography">
    <w:name w:val="EndNote Bibliography"/>
    <w:basedOn w:val="Normal"/>
    <w:link w:val="EndNoteBibliographyChar"/>
    <w:rsid w:val="003231C4"/>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3231C4"/>
    <w:rPr>
      <w:rFonts w:ascii="Calibri" w:hAnsi="Calibri" w:cs="Calibri"/>
      <w:noProof/>
    </w:rPr>
  </w:style>
  <w:style w:type="table" w:styleId="TableGrid">
    <w:name w:val="Table Grid"/>
    <w:basedOn w:val="TableNormal"/>
    <w:uiPriority w:val="39"/>
    <w:rsid w:val="00841F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764A"/>
    <w:rPr>
      <w:color w:val="0563C1" w:themeColor="hyperlink"/>
      <w:u w:val="single"/>
    </w:rPr>
  </w:style>
  <w:style w:type="character" w:styleId="UnresolvedMention">
    <w:name w:val="Unresolved Mention"/>
    <w:basedOn w:val="DefaultParagraphFont"/>
    <w:uiPriority w:val="99"/>
    <w:semiHidden/>
    <w:unhideWhenUsed/>
    <w:rsid w:val="00867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34199">
      <w:bodyDiv w:val="1"/>
      <w:marLeft w:val="0"/>
      <w:marRight w:val="0"/>
      <w:marTop w:val="0"/>
      <w:marBottom w:val="0"/>
      <w:divBdr>
        <w:top w:val="none" w:sz="0" w:space="0" w:color="auto"/>
        <w:left w:val="none" w:sz="0" w:space="0" w:color="auto"/>
        <w:bottom w:val="none" w:sz="0" w:space="0" w:color="auto"/>
        <w:right w:val="none" w:sz="0" w:space="0" w:color="auto"/>
      </w:divBdr>
    </w:div>
    <w:div w:id="1136921080">
      <w:bodyDiv w:val="1"/>
      <w:marLeft w:val="0"/>
      <w:marRight w:val="0"/>
      <w:marTop w:val="0"/>
      <w:marBottom w:val="0"/>
      <w:divBdr>
        <w:top w:val="none" w:sz="0" w:space="0" w:color="auto"/>
        <w:left w:val="none" w:sz="0" w:space="0" w:color="auto"/>
        <w:bottom w:val="none" w:sz="0" w:space="0" w:color="auto"/>
        <w:right w:val="none" w:sz="0" w:space="0" w:color="auto"/>
      </w:divBdr>
      <w:divsChild>
        <w:div w:id="1391555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3391665">
              <w:marLeft w:val="0"/>
              <w:marRight w:val="0"/>
              <w:marTop w:val="0"/>
              <w:marBottom w:val="0"/>
              <w:divBdr>
                <w:top w:val="none" w:sz="0" w:space="0" w:color="auto"/>
                <w:left w:val="none" w:sz="0" w:space="0" w:color="auto"/>
                <w:bottom w:val="none" w:sz="0" w:space="0" w:color="auto"/>
                <w:right w:val="none" w:sz="0" w:space="0" w:color="auto"/>
              </w:divBdr>
              <w:divsChild>
                <w:div w:id="17911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George</dc:creator>
  <cp:keywords/>
  <dc:description/>
  <cp:lastModifiedBy>George, Matthew (DFW)</cp:lastModifiedBy>
  <cp:revision>58</cp:revision>
  <dcterms:created xsi:type="dcterms:W3CDTF">2023-11-14T18:17:00Z</dcterms:created>
  <dcterms:modified xsi:type="dcterms:W3CDTF">2023-11-14T19:43:00Z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2023-11-14T18:17:13Z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c6858404-cc1e-4c37-abe5-2b0907dffe44</vt:lpwstr>
  </property>
  <property fmtid="{D5CDD505-2E9C-101B-9397-08002B2CF9AE}" pid="8" name="MSIP_Label_45011977-b912-4387-97a4-f4c94a801377_ContentBits">
    <vt:lpwstr>0</vt:lpwstr>
  </property>
</Properties>
</file>