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DC37B" w14:textId="6EC02321" w:rsidR="003F0A38" w:rsidRDefault="008677A6">
      <w:r>
        <w:t>Hardware</w:t>
      </w:r>
    </w:p>
    <w:p w14:paraId="5C1097CE" w14:textId="77777777" w:rsidR="00120193" w:rsidRDefault="00120193"/>
    <w:p w14:paraId="59777DBA" w14:textId="39A76E5D" w:rsidR="00120193" w:rsidRDefault="008677A6" w:rsidP="00120193">
      <w:pPr>
        <w:rPr>
          <w:lang w:bidi="hi-IN"/>
        </w:rPr>
      </w:pPr>
      <w:r>
        <w:t xml:space="preserve">One of main objectives of the project is to use low cost computer to provide access to high performance software and hardware. Keeping in mind the top priority being low cost computer, </w:t>
      </w:r>
      <w:r w:rsidR="00120193">
        <w:t xml:space="preserve">one of the main factors to consider </w:t>
      </w:r>
      <w:r>
        <w:t>while selecting one include what options are available in terms of low single board computer</w:t>
      </w:r>
      <w:r w:rsidR="00120193">
        <w:t xml:space="preserve"> in the market</w:t>
      </w:r>
      <w:r>
        <w:t>.</w:t>
      </w:r>
      <w:r w:rsidR="00120193" w:rsidRPr="00120193">
        <w:rPr>
          <w:lang w:val="en-CA"/>
        </w:rPr>
        <w:t xml:space="preserve"> </w:t>
      </w:r>
      <w:r w:rsidR="00120193">
        <w:rPr>
          <w:lang w:val="en-CA"/>
        </w:rPr>
        <w:t>O</w:t>
      </w:r>
      <w:r w:rsidR="00120193">
        <w:rPr>
          <w:lang w:val="en-CA"/>
        </w:rPr>
        <w:t xml:space="preserve">ther important </w:t>
      </w:r>
      <w:r w:rsidR="00120193">
        <w:rPr>
          <w:lang w:val="en-CA"/>
        </w:rPr>
        <w:t>factors</w:t>
      </w:r>
      <w:r w:rsidR="00120193">
        <w:rPr>
          <w:lang w:val="en-CA"/>
        </w:rPr>
        <w:t xml:space="preserve"> to consider </w:t>
      </w:r>
      <w:r w:rsidR="00120193">
        <w:rPr>
          <w:lang w:val="en-CA"/>
        </w:rPr>
        <w:t>w</w:t>
      </w:r>
      <w:r>
        <w:rPr>
          <w:lang w:val="en-CA"/>
        </w:rPr>
        <w:t>hile</w:t>
      </w:r>
      <w:r w:rsidRPr="008677A6">
        <w:rPr>
          <w:lang w:val="en-CA"/>
        </w:rPr>
        <w:t xml:space="preserve"> </w:t>
      </w:r>
      <w:r>
        <w:rPr>
          <w:lang w:val="en-CA"/>
        </w:rPr>
        <w:t>deciding on</w:t>
      </w:r>
      <w:r w:rsidRPr="008677A6">
        <w:rPr>
          <w:lang w:val="en-CA"/>
        </w:rPr>
        <w:t xml:space="preserve"> </w:t>
      </w:r>
      <w:r>
        <w:rPr>
          <w:lang w:val="en-CA"/>
        </w:rPr>
        <w:t xml:space="preserve">the </w:t>
      </w:r>
      <w:r w:rsidR="00120193">
        <w:rPr>
          <w:lang w:val="en-CA"/>
        </w:rPr>
        <w:t>low-cost</w:t>
      </w:r>
      <w:r>
        <w:rPr>
          <w:lang w:val="en-CA"/>
        </w:rPr>
        <w:t xml:space="preserve"> computer</w:t>
      </w:r>
      <w:r w:rsidRPr="008677A6">
        <w:rPr>
          <w:lang w:val="en-CA"/>
        </w:rPr>
        <w:t xml:space="preserve"> </w:t>
      </w:r>
      <w:r w:rsidR="00120193">
        <w:rPr>
          <w:lang w:val="en-CA"/>
        </w:rPr>
        <w:t xml:space="preserve">include </w:t>
      </w:r>
      <w:r w:rsidRPr="008677A6">
        <w:rPr>
          <w:lang w:val="en-CA"/>
        </w:rPr>
        <w:t>which operating system (OS)</w:t>
      </w:r>
      <w:r w:rsidR="00120193">
        <w:rPr>
          <w:lang w:val="en-CA"/>
        </w:rPr>
        <w:t xml:space="preserve"> to run on that single board computer</w:t>
      </w:r>
      <w:r w:rsidRPr="008677A6">
        <w:rPr>
          <w:lang w:val="en-CA"/>
        </w:rPr>
        <w:t xml:space="preserve">. </w:t>
      </w:r>
      <w:r w:rsidR="00120193" w:rsidRPr="008677A6">
        <w:rPr>
          <w:lang w:val="en-CA"/>
        </w:rPr>
        <w:t>In this case, a compatible S</w:t>
      </w:r>
      <w:r w:rsidR="00120193">
        <w:rPr>
          <w:lang w:val="en-CA"/>
        </w:rPr>
        <w:t xml:space="preserve">ingle board computer is required. </w:t>
      </w:r>
      <w:r w:rsidR="00120193" w:rsidRPr="008677A6">
        <w:rPr>
          <w:lang w:val="en-CA"/>
        </w:rPr>
        <w:t xml:space="preserve">Further, </w:t>
      </w:r>
      <w:r w:rsidR="00120193">
        <w:rPr>
          <w:lang w:val="en-CA"/>
        </w:rPr>
        <w:t>other factors</w:t>
      </w:r>
      <w:r w:rsidR="00120193" w:rsidRPr="008677A6">
        <w:rPr>
          <w:lang w:val="en-CA"/>
        </w:rPr>
        <w:t xml:space="preserve"> about what devices </w:t>
      </w:r>
      <w:r w:rsidR="00120193">
        <w:rPr>
          <w:lang w:val="en-CA"/>
        </w:rPr>
        <w:t>are required to be connected with the selected single board computer</w:t>
      </w:r>
      <w:r w:rsidR="00120193" w:rsidRPr="008677A6">
        <w:rPr>
          <w:lang w:val="en-CA"/>
        </w:rPr>
        <w:t xml:space="preserve">, and what ports </w:t>
      </w:r>
      <w:r w:rsidR="00120193">
        <w:rPr>
          <w:lang w:val="en-CA"/>
        </w:rPr>
        <w:t>required</w:t>
      </w:r>
      <w:r w:rsidR="00120193" w:rsidRPr="008677A6">
        <w:rPr>
          <w:lang w:val="en-CA"/>
        </w:rPr>
        <w:t xml:space="preserve">. Largely, microSD slots, USB ports, and GPIO headers are commonplace. </w:t>
      </w:r>
      <w:r w:rsidR="00120193">
        <w:rPr>
          <w:lang w:val="en-CA"/>
        </w:rPr>
        <w:t>Based on the block</w:t>
      </w:r>
      <w:r w:rsidR="00120193" w:rsidRPr="008677A6">
        <w:rPr>
          <w:lang w:val="en-CA"/>
        </w:rPr>
        <w:t xml:space="preserve"> </w:t>
      </w:r>
      <w:r w:rsidR="00120193">
        <w:rPr>
          <w:lang w:val="en-CA"/>
        </w:rPr>
        <w:t xml:space="preserve">diagram in term of connectivity </w:t>
      </w:r>
      <w:r w:rsidR="005C55FA">
        <w:rPr>
          <w:lang w:val="en-CA"/>
        </w:rPr>
        <w:t xml:space="preserve">HDMI, </w:t>
      </w:r>
      <w:r w:rsidR="00120193" w:rsidRPr="008677A6">
        <w:rPr>
          <w:lang w:val="en-CA"/>
        </w:rPr>
        <w:t>Wi-Fi</w:t>
      </w:r>
      <w:r w:rsidR="00120193">
        <w:rPr>
          <w:lang w:val="en-CA"/>
        </w:rPr>
        <w:t xml:space="preserve"> and USB connectivity are the major requirements</w:t>
      </w:r>
      <w:r w:rsidR="00120193" w:rsidRPr="008677A6">
        <w:rPr>
          <w:lang w:val="en-CA"/>
        </w:rPr>
        <w:t>.</w:t>
      </w:r>
      <w:r w:rsidR="005C55FA" w:rsidRPr="005C55FA">
        <w:rPr>
          <w:lang w:val="en-CA"/>
        </w:rPr>
        <w:t xml:space="preserve"> </w:t>
      </w:r>
      <w:r w:rsidR="005C55FA">
        <w:rPr>
          <w:lang w:val="en-CA"/>
        </w:rPr>
        <w:t xml:space="preserve">In terms of OS, Linux based OS is considered as the best option because it is free and there are </w:t>
      </w:r>
      <w:r w:rsidR="005C55FA">
        <w:rPr>
          <w:lang w:bidi="hi-IN"/>
        </w:rPr>
        <w:t xml:space="preserve">a </w:t>
      </w:r>
      <w:r w:rsidR="005C55FA" w:rsidRPr="00C252A3">
        <w:rPr>
          <w:lang w:bidi="hi-IN"/>
        </w:rPr>
        <w:t>lot of resources, documentation and third-party integration tools that support it</w:t>
      </w:r>
      <w:r w:rsidR="005C55FA">
        <w:rPr>
          <w:lang w:bidi="hi-IN"/>
        </w:rPr>
        <w:t>.</w:t>
      </w:r>
      <w:r w:rsidR="005C55FA">
        <w:rPr>
          <w:lang w:bidi="hi-IN"/>
        </w:rPr>
        <w:t xml:space="preserve"> Also, the electron application can be developed for Linux based OS.</w:t>
      </w:r>
    </w:p>
    <w:p w14:paraId="4965E7ED" w14:textId="77777777" w:rsidR="005C55FA" w:rsidRDefault="005C55FA" w:rsidP="00120193">
      <w:pPr>
        <w:rPr>
          <w:lang w:val="en-CA"/>
        </w:rPr>
      </w:pPr>
    </w:p>
    <w:p w14:paraId="499F56F6" w14:textId="6841447A" w:rsidR="00120193" w:rsidRDefault="00120193">
      <w:pPr>
        <w:rPr>
          <w:lang w:bidi="hi-IN"/>
        </w:rPr>
      </w:pPr>
      <w:r>
        <w:rPr>
          <w:lang w:val="en-CA"/>
        </w:rPr>
        <w:t xml:space="preserve">The top 2 options </w:t>
      </w:r>
      <w:r w:rsidR="005C55FA">
        <w:rPr>
          <w:lang w:val="en-CA"/>
        </w:rPr>
        <w:t xml:space="preserve">which satisfy in terms of being low-cost single board computer and can run Linux based OS include Raspbian Pi Zero W and Orange Prime Zero. </w:t>
      </w:r>
      <w:r w:rsidR="006A395B">
        <w:rPr>
          <w:lang w:bidi="hi-IN"/>
        </w:rPr>
        <w:t xml:space="preserve">The table X below presents with the comparison between the </w:t>
      </w:r>
      <w:r w:rsidR="006A395B" w:rsidRPr="006A395B">
        <w:rPr>
          <w:sz w:val="22"/>
          <w:szCs w:val="22"/>
        </w:rPr>
        <w:t>Raspberry Pi Zero W (Wireless)</w:t>
      </w:r>
      <w:r w:rsidR="006A395B">
        <w:rPr>
          <w:sz w:val="22"/>
          <w:szCs w:val="22"/>
        </w:rPr>
        <w:t xml:space="preserve"> and the </w:t>
      </w:r>
      <w:r w:rsidR="006A395B" w:rsidRPr="006A395B">
        <w:rPr>
          <w:sz w:val="22"/>
          <w:szCs w:val="22"/>
          <w:lang w:val="en-CA"/>
        </w:rPr>
        <w:t>Orange Pi Zero 512MB</w:t>
      </w:r>
      <w:r w:rsidR="006A395B">
        <w:rPr>
          <w:sz w:val="22"/>
          <w:szCs w:val="22"/>
          <w:lang w:val="en-CA"/>
        </w:rPr>
        <w:t>.</w:t>
      </w:r>
      <w:r w:rsidR="00152A71">
        <w:rPr>
          <w:sz w:val="22"/>
          <w:szCs w:val="22"/>
          <w:lang w:val="en-CA"/>
        </w:rPr>
        <w:t xml:space="preserve"> Both have comparable CPU clock speed and same built-in ram.</w:t>
      </w:r>
    </w:p>
    <w:p w14:paraId="155E0EAE" w14:textId="5465E767" w:rsidR="006A395B" w:rsidRDefault="006A395B">
      <w:pPr>
        <w:rPr>
          <w:lang w:bidi="hi-IN"/>
        </w:rPr>
      </w:pPr>
    </w:p>
    <w:tbl>
      <w:tblPr>
        <w:tblStyle w:val="TableGrid"/>
        <w:tblW w:w="0" w:type="auto"/>
        <w:jc w:val="center"/>
        <w:tblLook w:val="04A0" w:firstRow="1" w:lastRow="0" w:firstColumn="1" w:lastColumn="0" w:noHBand="0" w:noVBand="1"/>
      </w:tblPr>
      <w:tblGrid>
        <w:gridCol w:w="2122"/>
        <w:gridCol w:w="2551"/>
        <w:gridCol w:w="2410"/>
      </w:tblGrid>
      <w:tr w:rsidR="006A395B" w14:paraId="062601B4" w14:textId="77777777" w:rsidTr="006A395B">
        <w:trPr>
          <w:jc w:val="center"/>
        </w:trPr>
        <w:tc>
          <w:tcPr>
            <w:tcW w:w="2122" w:type="dxa"/>
          </w:tcPr>
          <w:p w14:paraId="0DAE43AD" w14:textId="72CF827C" w:rsidR="006A395B" w:rsidRPr="006A395B" w:rsidRDefault="006A395B" w:rsidP="006A395B">
            <w:pPr>
              <w:jc w:val="center"/>
              <w:rPr>
                <w:sz w:val="22"/>
                <w:szCs w:val="22"/>
                <w:lang w:val="en-CA"/>
              </w:rPr>
            </w:pPr>
            <w:r w:rsidRPr="006A395B">
              <w:rPr>
                <w:sz w:val="22"/>
                <w:szCs w:val="22"/>
                <w:lang w:val="en-CA"/>
              </w:rPr>
              <w:t>Parameters</w:t>
            </w:r>
          </w:p>
        </w:tc>
        <w:tc>
          <w:tcPr>
            <w:tcW w:w="2551" w:type="dxa"/>
          </w:tcPr>
          <w:p w14:paraId="7166FBAB" w14:textId="6D0C6B3A" w:rsidR="006A395B" w:rsidRPr="006A395B" w:rsidRDefault="006A395B" w:rsidP="006A395B">
            <w:pPr>
              <w:jc w:val="center"/>
              <w:rPr>
                <w:sz w:val="22"/>
                <w:szCs w:val="22"/>
              </w:rPr>
            </w:pPr>
            <w:r w:rsidRPr="006A395B">
              <w:rPr>
                <w:sz w:val="22"/>
                <w:szCs w:val="22"/>
              </w:rPr>
              <w:t>Raspberry Pi Zero W (Wireless)</w:t>
            </w:r>
          </w:p>
        </w:tc>
        <w:tc>
          <w:tcPr>
            <w:tcW w:w="2410" w:type="dxa"/>
          </w:tcPr>
          <w:p w14:paraId="16D1B553" w14:textId="107A8F27" w:rsidR="006A395B" w:rsidRPr="006A395B" w:rsidRDefault="006A395B" w:rsidP="006A395B">
            <w:pPr>
              <w:jc w:val="center"/>
              <w:rPr>
                <w:sz w:val="22"/>
                <w:szCs w:val="22"/>
                <w:lang w:val="en-CA"/>
              </w:rPr>
            </w:pPr>
            <w:r w:rsidRPr="006A395B">
              <w:rPr>
                <w:sz w:val="22"/>
                <w:szCs w:val="22"/>
                <w:lang w:val="en-CA"/>
              </w:rPr>
              <w:t>O</w:t>
            </w:r>
            <w:bookmarkStart w:id="0" w:name="_GoBack"/>
            <w:bookmarkEnd w:id="0"/>
            <w:r w:rsidRPr="006A395B">
              <w:rPr>
                <w:sz w:val="22"/>
                <w:szCs w:val="22"/>
                <w:lang w:val="en-CA"/>
              </w:rPr>
              <w:t>range Pi Zero 512MB</w:t>
            </w:r>
          </w:p>
        </w:tc>
      </w:tr>
      <w:tr w:rsidR="006A395B" w14:paraId="6CAA0841" w14:textId="77777777" w:rsidTr="006A395B">
        <w:trPr>
          <w:trHeight w:val="337"/>
          <w:jc w:val="center"/>
        </w:trPr>
        <w:tc>
          <w:tcPr>
            <w:tcW w:w="2122" w:type="dxa"/>
          </w:tcPr>
          <w:p w14:paraId="7B1C13FA" w14:textId="7897E5E2" w:rsidR="006A395B" w:rsidRPr="006A395B" w:rsidRDefault="006A395B" w:rsidP="006A395B">
            <w:pPr>
              <w:rPr>
                <w:sz w:val="22"/>
                <w:szCs w:val="22"/>
              </w:rPr>
            </w:pPr>
            <w:r w:rsidRPr="006A395B">
              <w:rPr>
                <w:sz w:val="22"/>
                <w:szCs w:val="22"/>
              </w:rPr>
              <w:t>SoC</w:t>
            </w:r>
          </w:p>
        </w:tc>
        <w:tc>
          <w:tcPr>
            <w:tcW w:w="2551" w:type="dxa"/>
          </w:tcPr>
          <w:p w14:paraId="7F3769DC" w14:textId="37C5DFF4" w:rsidR="006A395B" w:rsidRPr="006A395B" w:rsidRDefault="006A395B">
            <w:pPr>
              <w:rPr>
                <w:color w:val="000000" w:themeColor="text1"/>
                <w:sz w:val="22"/>
                <w:szCs w:val="22"/>
              </w:rPr>
            </w:pPr>
            <w:r w:rsidRPr="006A395B">
              <w:rPr>
                <w:color w:val="000000" w:themeColor="text1"/>
                <w:sz w:val="22"/>
                <w:szCs w:val="22"/>
                <w:shd w:val="clear" w:color="auto" w:fill="F9F9F9"/>
              </w:rPr>
              <w:t>Broadcom BCM2835</w:t>
            </w:r>
          </w:p>
        </w:tc>
        <w:tc>
          <w:tcPr>
            <w:tcW w:w="2410" w:type="dxa"/>
          </w:tcPr>
          <w:p w14:paraId="0BE5097F" w14:textId="1A409FFE" w:rsidR="006A395B" w:rsidRPr="006A395B" w:rsidRDefault="006A395B">
            <w:pPr>
              <w:rPr>
                <w:color w:val="000000" w:themeColor="text1"/>
                <w:sz w:val="22"/>
                <w:szCs w:val="22"/>
              </w:rPr>
            </w:pPr>
            <w:proofErr w:type="spellStart"/>
            <w:r w:rsidRPr="006A395B">
              <w:rPr>
                <w:color w:val="000000" w:themeColor="text1"/>
                <w:sz w:val="22"/>
                <w:szCs w:val="22"/>
                <w:shd w:val="clear" w:color="auto" w:fill="F9F9F9"/>
              </w:rPr>
              <w:t>AllWinner</w:t>
            </w:r>
            <w:proofErr w:type="spellEnd"/>
            <w:r w:rsidRPr="006A395B">
              <w:rPr>
                <w:color w:val="000000" w:themeColor="text1"/>
                <w:sz w:val="22"/>
                <w:szCs w:val="22"/>
                <w:shd w:val="clear" w:color="auto" w:fill="F9F9F9"/>
              </w:rPr>
              <w:t xml:space="preserve"> H2+</w:t>
            </w:r>
          </w:p>
        </w:tc>
      </w:tr>
      <w:tr w:rsidR="006A395B" w14:paraId="7B93C982" w14:textId="77777777" w:rsidTr="006A395B">
        <w:trPr>
          <w:jc w:val="center"/>
        </w:trPr>
        <w:tc>
          <w:tcPr>
            <w:tcW w:w="2122" w:type="dxa"/>
          </w:tcPr>
          <w:p w14:paraId="520B8B84" w14:textId="7E9C4587" w:rsidR="006A395B" w:rsidRPr="006A395B" w:rsidRDefault="006A395B" w:rsidP="006A395B">
            <w:pPr>
              <w:rPr>
                <w:sz w:val="22"/>
                <w:szCs w:val="22"/>
                <w:lang w:val="en-CA"/>
              </w:rPr>
            </w:pPr>
            <w:r w:rsidRPr="006A395B">
              <w:rPr>
                <w:sz w:val="22"/>
                <w:szCs w:val="22"/>
                <w:lang w:val="en-CA"/>
              </w:rPr>
              <w:t>CPU</w:t>
            </w:r>
          </w:p>
        </w:tc>
        <w:tc>
          <w:tcPr>
            <w:tcW w:w="2551" w:type="dxa"/>
          </w:tcPr>
          <w:p w14:paraId="59E1EEEC" w14:textId="77777777" w:rsidR="006A395B" w:rsidRPr="006A395B" w:rsidRDefault="006A395B" w:rsidP="006A395B">
            <w:pPr>
              <w:rPr>
                <w:sz w:val="22"/>
                <w:szCs w:val="22"/>
                <w:lang w:val="en-CA"/>
              </w:rPr>
            </w:pPr>
            <w:r w:rsidRPr="006A395B">
              <w:rPr>
                <w:sz w:val="22"/>
                <w:szCs w:val="22"/>
                <w:lang w:val="en-CA"/>
              </w:rPr>
              <w:t>ARM11 (32-bit)</w:t>
            </w:r>
          </w:p>
          <w:p w14:paraId="1FF421FE" w14:textId="4B97BBF6" w:rsidR="006A395B" w:rsidRPr="006A395B" w:rsidRDefault="006A395B" w:rsidP="006A395B">
            <w:pPr>
              <w:rPr>
                <w:sz w:val="22"/>
                <w:szCs w:val="22"/>
                <w:lang w:val="en-CA"/>
              </w:rPr>
            </w:pPr>
            <w:r w:rsidRPr="006A395B">
              <w:rPr>
                <w:sz w:val="22"/>
                <w:szCs w:val="22"/>
                <w:lang w:val="en-CA"/>
              </w:rPr>
              <w:t>1GHz single core</w:t>
            </w:r>
          </w:p>
        </w:tc>
        <w:tc>
          <w:tcPr>
            <w:tcW w:w="2410" w:type="dxa"/>
          </w:tcPr>
          <w:p w14:paraId="11D97A43" w14:textId="77777777" w:rsidR="006A395B" w:rsidRPr="006A395B" w:rsidRDefault="006A395B" w:rsidP="006A395B">
            <w:pPr>
              <w:rPr>
                <w:sz w:val="22"/>
                <w:szCs w:val="22"/>
              </w:rPr>
            </w:pPr>
            <w:r w:rsidRPr="006A395B">
              <w:rPr>
                <w:sz w:val="22"/>
                <w:szCs w:val="22"/>
              </w:rPr>
              <w:t>ARM Cortex-A7 (32-bit)</w:t>
            </w:r>
          </w:p>
          <w:p w14:paraId="73C8DB59" w14:textId="5F341BCD" w:rsidR="006A395B" w:rsidRPr="006A395B" w:rsidRDefault="006A395B" w:rsidP="006A395B">
            <w:pPr>
              <w:rPr>
                <w:sz w:val="22"/>
                <w:szCs w:val="22"/>
              </w:rPr>
            </w:pPr>
            <w:r w:rsidRPr="006A395B">
              <w:rPr>
                <w:sz w:val="22"/>
                <w:szCs w:val="22"/>
              </w:rPr>
              <w:t>1.2GHz quad core</w:t>
            </w:r>
          </w:p>
        </w:tc>
      </w:tr>
      <w:tr w:rsidR="006A395B" w14:paraId="15A7C882" w14:textId="77777777" w:rsidTr="006A395B">
        <w:trPr>
          <w:jc w:val="center"/>
        </w:trPr>
        <w:tc>
          <w:tcPr>
            <w:tcW w:w="2122" w:type="dxa"/>
          </w:tcPr>
          <w:p w14:paraId="6FA67AE2" w14:textId="77192F84" w:rsidR="006A395B" w:rsidRPr="006A395B" w:rsidRDefault="006A395B" w:rsidP="006A395B">
            <w:pPr>
              <w:rPr>
                <w:sz w:val="22"/>
                <w:szCs w:val="22"/>
                <w:lang w:val="en-CA"/>
              </w:rPr>
            </w:pPr>
            <w:r w:rsidRPr="006A395B">
              <w:rPr>
                <w:sz w:val="22"/>
                <w:szCs w:val="22"/>
                <w:lang w:val="en-CA"/>
              </w:rPr>
              <w:t>GPU</w:t>
            </w:r>
          </w:p>
        </w:tc>
        <w:tc>
          <w:tcPr>
            <w:tcW w:w="2551" w:type="dxa"/>
          </w:tcPr>
          <w:p w14:paraId="60C51747" w14:textId="0C06C37D" w:rsidR="006A395B" w:rsidRPr="006A395B" w:rsidRDefault="006A395B">
            <w:pPr>
              <w:rPr>
                <w:sz w:val="22"/>
                <w:szCs w:val="22"/>
              </w:rPr>
            </w:pPr>
            <w:proofErr w:type="spellStart"/>
            <w:r w:rsidRPr="006A395B">
              <w:rPr>
                <w:color w:val="333333"/>
                <w:sz w:val="22"/>
                <w:szCs w:val="22"/>
                <w:shd w:val="clear" w:color="auto" w:fill="F9F9F9"/>
              </w:rPr>
              <w:t>VideoCore</w:t>
            </w:r>
            <w:proofErr w:type="spellEnd"/>
            <w:r w:rsidRPr="006A395B">
              <w:rPr>
                <w:color w:val="333333"/>
                <w:sz w:val="22"/>
                <w:szCs w:val="22"/>
                <w:shd w:val="clear" w:color="auto" w:fill="F9F9F9"/>
              </w:rPr>
              <w:t xml:space="preserve"> IV</w:t>
            </w:r>
          </w:p>
        </w:tc>
        <w:tc>
          <w:tcPr>
            <w:tcW w:w="2410" w:type="dxa"/>
          </w:tcPr>
          <w:p w14:paraId="041ADD48" w14:textId="734126A2" w:rsidR="006A395B" w:rsidRPr="006A395B" w:rsidRDefault="006A395B">
            <w:pPr>
              <w:rPr>
                <w:sz w:val="22"/>
                <w:szCs w:val="22"/>
              </w:rPr>
            </w:pPr>
            <w:r w:rsidRPr="006A395B">
              <w:rPr>
                <w:color w:val="333333"/>
                <w:sz w:val="22"/>
                <w:szCs w:val="22"/>
                <w:shd w:val="clear" w:color="auto" w:fill="F9F9F9"/>
              </w:rPr>
              <w:t>Mali-400 MP2</w:t>
            </w:r>
          </w:p>
        </w:tc>
      </w:tr>
      <w:tr w:rsidR="006A395B" w14:paraId="4A2DAF2E" w14:textId="77777777" w:rsidTr="006A395B">
        <w:trPr>
          <w:jc w:val="center"/>
        </w:trPr>
        <w:tc>
          <w:tcPr>
            <w:tcW w:w="2122" w:type="dxa"/>
          </w:tcPr>
          <w:p w14:paraId="60C3E34A" w14:textId="771EF4F9" w:rsidR="006A395B" w:rsidRPr="006A395B" w:rsidRDefault="006A395B" w:rsidP="006A395B">
            <w:pPr>
              <w:rPr>
                <w:sz w:val="22"/>
                <w:szCs w:val="22"/>
                <w:lang w:val="en-CA"/>
              </w:rPr>
            </w:pPr>
            <w:r w:rsidRPr="006A395B">
              <w:rPr>
                <w:sz w:val="22"/>
                <w:szCs w:val="22"/>
                <w:lang w:val="en-CA"/>
              </w:rPr>
              <w:t>Built-in RAM</w:t>
            </w:r>
          </w:p>
        </w:tc>
        <w:tc>
          <w:tcPr>
            <w:tcW w:w="2551" w:type="dxa"/>
          </w:tcPr>
          <w:p w14:paraId="55F37356" w14:textId="16B8A9D1" w:rsidR="006A395B" w:rsidRPr="006A395B" w:rsidRDefault="006A395B">
            <w:pPr>
              <w:rPr>
                <w:sz w:val="22"/>
                <w:szCs w:val="22"/>
                <w:lang w:val="en-CA"/>
              </w:rPr>
            </w:pPr>
            <w:r w:rsidRPr="006A395B">
              <w:rPr>
                <w:sz w:val="22"/>
                <w:szCs w:val="22"/>
                <w:lang w:val="en-CA"/>
              </w:rPr>
              <w:t>512 MB</w:t>
            </w:r>
          </w:p>
        </w:tc>
        <w:tc>
          <w:tcPr>
            <w:tcW w:w="2410" w:type="dxa"/>
          </w:tcPr>
          <w:p w14:paraId="779C81D5" w14:textId="1519A841" w:rsidR="006A395B" w:rsidRPr="006A395B" w:rsidRDefault="006A395B">
            <w:pPr>
              <w:rPr>
                <w:sz w:val="22"/>
                <w:szCs w:val="22"/>
                <w:lang w:val="en-CA"/>
              </w:rPr>
            </w:pPr>
            <w:r w:rsidRPr="006A395B">
              <w:rPr>
                <w:sz w:val="22"/>
                <w:szCs w:val="22"/>
                <w:lang w:val="en-CA"/>
              </w:rPr>
              <w:t>512 MB</w:t>
            </w:r>
          </w:p>
        </w:tc>
      </w:tr>
      <w:tr w:rsidR="006A395B" w14:paraId="298BD141" w14:textId="77777777" w:rsidTr="006A395B">
        <w:trPr>
          <w:jc w:val="center"/>
        </w:trPr>
        <w:tc>
          <w:tcPr>
            <w:tcW w:w="2122" w:type="dxa"/>
          </w:tcPr>
          <w:p w14:paraId="55A659A4" w14:textId="796F20B8" w:rsidR="006A395B" w:rsidRPr="006A395B" w:rsidRDefault="006A395B" w:rsidP="006A395B">
            <w:pPr>
              <w:rPr>
                <w:sz w:val="22"/>
                <w:szCs w:val="22"/>
                <w:lang w:val="en-CA"/>
              </w:rPr>
            </w:pPr>
            <w:r w:rsidRPr="006A395B">
              <w:rPr>
                <w:sz w:val="22"/>
                <w:szCs w:val="22"/>
                <w:lang w:val="en-CA"/>
              </w:rPr>
              <w:t>Removable storage</w:t>
            </w:r>
          </w:p>
        </w:tc>
        <w:tc>
          <w:tcPr>
            <w:tcW w:w="2551" w:type="dxa"/>
          </w:tcPr>
          <w:p w14:paraId="69C9D1ED" w14:textId="3282B928" w:rsidR="006A395B" w:rsidRPr="006A395B" w:rsidRDefault="006A395B">
            <w:pPr>
              <w:rPr>
                <w:sz w:val="22"/>
                <w:szCs w:val="22"/>
                <w:lang w:val="en-CA"/>
              </w:rPr>
            </w:pPr>
            <w:r w:rsidRPr="006A395B">
              <w:rPr>
                <w:sz w:val="22"/>
                <w:szCs w:val="22"/>
                <w:lang w:val="en-CA"/>
              </w:rPr>
              <w:t>Yes</w:t>
            </w:r>
          </w:p>
        </w:tc>
        <w:tc>
          <w:tcPr>
            <w:tcW w:w="2410" w:type="dxa"/>
          </w:tcPr>
          <w:p w14:paraId="7E8759C5" w14:textId="7327E182" w:rsidR="006A395B" w:rsidRPr="006A395B" w:rsidRDefault="006A395B">
            <w:pPr>
              <w:rPr>
                <w:sz w:val="22"/>
                <w:szCs w:val="22"/>
                <w:lang w:val="en-CA"/>
              </w:rPr>
            </w:pPr>
            <w:r w:rsidRPr="006A395B">
              <w:rPr>
                <w:sz w:val="22"/>
                <w:szCs w:val="22"/>
                <w:lang w:val="en-CA"/>
              </w:rPr>
              <w:t>Yes</w:t>
            </w:r>
          </w:p>
        </w:tc>
      </w:tr>
      <w:tr w:rsidR="006A395B" w14:paraId="39E21469" w14:textId="77777777" w:rsidTr="006A395B">
        <w:trPr>
          <w:jc w:val="center"/>
        </w:trPr>
        <w:tc>
          <w:tcPr>
            <w:tcW w:w="2122" w:type="dxa"/>
          </w:tcPr>
          <w:p w14:paraId="73E779A9" w14:textId="1AE830CB" w:rsidR="006A395B" w:rsidRPr="006A395B" w:rsidRDefault="006A395B" w:rsidP="006A395B">
            <w:pPr>
              <w:rPr>
                <w:sz w:val="22"/>
                <w:szCs w:val="22"/>
                <w:lang w:val="en-CA"/>
              </w:rPr>
            </w:pPr>
            <w:r w:rsidRPr="006A395B">
              <w:rPr>
                <w:sz w:val="22"/>
                <w:szCs w:val="22"/>
                <w:lang w:val="en-CA"/>
              </w:rPr>
              <w:t>USB host</w:t>
            </w:r>
          </w:p>
        </w:tc>
        <w:tc>
          <w:tcPr>
            <w:tcW w:w="2551" w:type="dxa"/>
          </w:tcPr>
          <w:p w14:paraId="12333A70" w14:textId="67C249D9" w:rsidR="006A395B" w:rsidRPr="006A395B" w:rsidRDefault="006A395B">
            <w:pPr>
              <w:rPr>
                <w:sz w:val="22"/>
                <w:szCs w:val="22"/>
                <w:lang w:val="en-CA"/>
              </w:rPr>
            </w:pPr>
            <w:r w:rsidRPr="006A395B">
              <w:rPr>
                <w:sz w:val="22"/>
                <w:szCs w:val="22"/>
                <w:lang w:val="en-CA"/>
              </w:rPr>
              <w:t>1 (v2.0)</w:t>
            </w:r>
          </w:p>
        </w:tc>
        <w:tc>
          <w:tcPr>
            <w:tcW w:w="2410" w:type="dxa"/>
          </w:tcPr>
          <w:p w14:paraId="52559FD8" w14:textId="2A7C1D57" w:rsidR="006A395B" w:rsidRPr="006A395B" w:rsidRDefault="006A395B">
            <w:pPr>
              <w:rPr>
                <w:sz w:val="22"/>
                <w:szCs w:val="22"/>
                <w:lang w:val="en-CA"/>
              </w:rPr>
            </w:pPr>
            <w:r w:rsidRPr="006A395B">
              <w:rPr>
                <w:sz w:val="22"/>
                <w:szCs w:val="22"/>
                <w:lang w:val="en-CA"/>
              </w:rPr>
              <w:t>3 (v2.0)</w:t>
            </w:r>
          </w:p>
        </w:tc>
      </w:tr>
      <w:tr w:rsidR="006A395B" w14:paraId="73C917E1" w14:textId="77777777" w:rsidTr="006A395B">
        <w:trPr>
          <w:jc w:val="center"/>
        </w:trPr>
        <w:tc>
          <w:tcPr>
            <w:tcW w:w="2122" w:type="dxa"/>
          </w:tcPr>
          <w:p w14:paraId="3135CC0C" w14:textId="09DDD232" w:rsidR="006A395B" w:rsidRPr="006A395B" w:rsidRDefault="006A395B" w:rsidP="006A395B">
            <w:pPr>
              <w:rPr>
                <w:sz w:val="22"/>
                <w:szCs w:val="22"/>
                <w:lang w:val="en-CA"/>
              </w:rPr>
            </w:pPr>
            <w:r w:rsidRPr="006A395B">
              <w:rPr>
                <w:sz w:val="22"/>
                <w:szCs w:val="22"/>
                <w:lang w:val="en-CA"/>
              </w:rPr>
              <w:t>HDMI</w:t>
            </w:r>
          </w:p>
        </w:tc>
        <w:tc>
          <w:tcPr>
            <w:tcW w:w="2551" w:type="dxa"/>
          </w:tcPr>
          <w:p w14:paraId="77E1C245" w14:textId="742C9586" w:rsidR="006A395B" w:rsidRPr="006A395B" w:rsidRDefault="006A395B">
            <w:pPr>
              <w:rPr>
                <w:sz w:val="22"/>
                <w:szCs w:val="22"/>
                <w:lang w:val="en-CA"/>
              </w:rPr>
            </w:pPr>
            <w:r w:rsidRPr="006A395B">
              <w:rPr>
                <w:sz w:val="22"/>
                <w:szCs w:val="22"/>
                <w:lang w:val="en-CA"/>
              </w:rPr>
              <w:t>Yes</w:t>
            </w:r>
          </w:p>
        </w:tc>
        <w:tc>
          <w:tcPr>
            <w:tcW w:w="2410" w:type="dxa"/>
          </w:tcPr>
          <w:p w14:paraId="2AE6D012" w14:textId="169869D0" w:rsidR="006A395B" w:rsidRPr="006A395B" w:rsidRDefault="006A395B">
            <w:pPr>
              <w:rPr>
                <w:sz w:val="22"/>
                <w:szCs w:val="22"/>
                <w:lang w:val="en-CA"/>
              </w:rPr>
            </w:pPr>
            <w:r w:rsidRPr="006A395B">
              <w:rPr>
                <w:sz w:val="22"/>
                <w:szCs w:val="22"/>
                <w:lang w:val="en-CA"/>
              </w:rPr>
              <w:t>No</w:t>
            </w:r>
          </w:p>
        </w:tc>
      </w:tr>
      <w:tr w:rsidR="006A395B" w14:paraId="21BE8536" w14:textId="77777777" w:rsidTr="006A395B">
        <w:trPr>
          <w:jc w:val="center"/>
        </w:trPr>
        <w:tc>
          <w:tcPr>
            <w:tcW w:w="2122" w:type="dxa"/>
          </w:tcPr>
          <w:p w14:paraId="006CC9CF" w14:textId="30D26676" w:rsidR="006A395B" w:rsidRPr="006A395B" w:rsidRDefault="006A395B" w:rsidP="006A395B">
            <w:pPr>
              <w:rPr>
                <w:sz w:val="22"/>
                <w:szCs w:val="22"/>
                <w:lang w:val="en-CA"/>
              </w:rPr>
            </w:pPr>
            <w:r w:rsidRPr="006A395B">
              <w:rPr>
                <w:sz w:val="22"/>
                <w:szCs w:val="22"/>
                <w:lang w:val="en-CA"/>
              </w:rPr>
              <w:t>Camera interfaces</w:t>
            </w:r>
          </w:p>
        </w:tc>
        <w:tc>
          <w:tcPr>
            <w:tcW w:w="2551" w:type="dxa"/>
          </w:tcPr>
          <w:p w14:paraId="6886AC84" w14:textId="4EF67A22" w:rsidR="006A395B" w:rsidRPr="006A395B" w:rsidRDefault="006A395B">
            <w:pPr>
              <w:rPr>
                <w:sz w:val="22"/>
                <w:szCs w:val="22"/>
                <w:lang w:val="en-CA"/>
              </w:rPr>
            </w:pPr>
            <w:r w:rsidRPr="006A395B">
              <w:rPr>
                <w:sz w:val="22"/>
                <w:szCs w:val="22"/>
                <w:lang w:val="en-CA"/>
              </w:rPr>
              <w:t>Yes</w:t>
            </w:r>
          </w:p>
        </w:tc>
        <w:tc>
          <w:tcPr>
            <w:tcW w:w="2410" w:type="dxa"/>
          </w:tcPr>
          <w:p w14:paraId="11952524" w14:textId="64D513B5" w:rsidR="006A395B" w:rsidRPr="006A395B" w:rsidRDefault="006A395B">
            <w:pPr>
              <w:rPr>
                <w:sz w:val="22"/>
                <w:szCs w:val="22"/>
                <w:lang w:val="en-CA"/>
              </w:rPr>
            </w:pPr>
            <w:r w:rsidRPr="006A395B">
              <w:rPr>
                <w:sz w:val="22"/>
                <w:szCs w:val="22"/>
                <w:lang w:val="en-CA"/>
              </w:rPr>
              <w:t>No</w:t>
            </w:r>
          </w:p>
        </w:tc>
      </w:tr>
      <w:tr w:rsidR="006A395B" w14:paraId="750FBAEB" w14:textId="77777777" w:rsidTr="006A395B">
        <w:trPr>
          <w:jc w:val="center"/>
        </w:trPr>
        <w:tc>
          <w:tcPr>
            <w:tcW w:w="2122" w:type="dxa"/>
          </w:tcPr>
          <w:p w14:paraId="1E89F261" w14:textId="1CD37D52" w:rsidR="006A395B" w:rsidRPr="006A395B" w:rsidRDefault="006A395B" w:rsidP="006A395B">
            <w:pPr>
              <w:rPr>
                <w:sz w:val="22"/>
                <w:szCs w:val="22"/>
                <w:lang w:val="en-CA"/>
              </w:rPr>
            </w:pPr>
            <w:r w:rsidRPr="006A395B">
              <w:rPr>
                <w:sz w:val="22"/>
                <w:szCs w:val="22"/>
                <w:lang w:val="en-CA"/>
              </w:rPr>
              <w:t>HDMI audio</w:t>
            </w:r>
          </w:p>
        </w:tc>
        <w:tc>
          <w:tcPr>
            <w:tcW w:w="2551" w:type="dxa"/>
          </w:tcPr>
          <w:p w14:paraId="2D242CA3" w14:textId="4023C987" w:rsidR="006A395B" w:rsidRPr="006A395B" w:rsidRDefault="006A395B">
            <w:pPr>
              <w:rPr>
                <w:sz w:val="22"/>
                <w:szCs w:val="22"/>
                <w:lang w:val="en-CA"/>
              </w:rPr>
            </w:pPr>
            <w:r w:rsidRPr="006A395B">
              <w:rPr>
                <w:sz w:val="22"/>
                <w:szCs w:val="22"/>
                <w:lang w:val="en-CA"/>
              </w:rPr>
              <w:t>Yes</w:t>
            </w:r>
          </w:p>
        </w:tc>
        <w:tc>
          <w:tcPr>
            <w:tcW w:w="2410" w:type="dxa"/>
          </w:tcPr>
          <w:p w14:paraId="5FD121EF" w14:textId="6111E545" w:rsidR="006A395B" w:rsidRPr="006A395B" w:rsidRDefault="006A395B">
            <w:pPr>
              <w:rPr>
                <w:sz w:val="22"/>
                <w:szCs w:val="22"/>
                <w:lang w:val="en-CA"/>
              </w:rPr>
            </w:pPr>
            <w:r w:rsidRPr="006A395B">
              <w:rPr>
                <w:sz w:val="22"/>
                <w:szCs w:val="22"/>
                <w:lang w:val="en-CA"/>
              </w:rPr>
              <w:t>No</w:t>
            </w:r>
          </w:p>
        </w:tc>
      </w:tr>
      <w:tr w:rsidR="006A395B" w14:paraId="05066825" w14:textId="77777777" w:rsidTr="006A395B">
        <w:trPr>
          <w:jc w:val="center"/>
        </w:trPr>
        <w:tc>
          <w:tcPr>
            <w:tcW w:w="2122" w:type="dxa"/>
          </w:tcPr>
          <w:p w14:paraId="4E931628" w14:textId="5E6A59C0" w:rsidR="006A395B" w:rsidRPr="006A395B" w:rsidRDefault="006A395B" w:rsidP="006A395B">
            <w:pPr>
              <w:rPr>
                <w:sz w:val="22"/>
                <w:szCs w:val="22"/>
                <w:lang w:val="en-CA"/>
              </w:rPr>
            </w:pPr>
            <w:r w:rsidRPr="006A395B">
              <w:rPr>
                <w:sz w:val="22"/>
                <w:szCs w:val="22"/>
                <w:lang w:val="en-CA"/>
              </w:rPr>
              <w:t>I2S</w:t>
            </w:r>
          </w:p>
        </w:tc>
        <w:tc>
          <w:tcPr>
            <w:tcW w:w="2551" w:type="dxa"/>
          </w:tcPr>
          <w:p w14:paraId="7BC5CA4E" w14:textId="4CD0BFD3" w:rsidR="006A395B" w:rsidRPr="006A395B" w:rsidRDefault="006A395B">
            <w:pPr>
              <w:rPr>
                <w:sz w:val="22"/>
                <w:szCs w:val="22"/>
                <w:lang w:val="en-CA"/>
              </w:rPr>
            </w:pPr>
            <w:r w:rsidRPr="006A395B">
              <w:rPr>
                <w:sz w:val="22"/>
                <w:szCs w:val="22"/>
                <w:lang w:val="en-CA"/>
              </w:rPr>
              <w:t>Yes</w:t>
            </w:r>
          </w:p>
        </w:tc>
        <w:tc>
          <w:tcPr>
            <w:tcW w:w="2410" w:type="dxa"/>
          </w:tcPr>
          <w:p w14:paraId="6DEF0101" w14:textId="36EC590B" w:rsidR="006A395B" w:rsidRPr="006A395B" w:rsidRDefault="006A395B">
            <w:pPr>
              <w:rPr>
                <w:sz w:val="22"/>
                <w:szCs w:val="22"/>
                <w:lang w:val="en-CA"/>
              </w:rPr>
            </w:pPr>
            <w:r w:rsidRPr="006A395B">
              <w:rPr>
                <w:sz w:val="22"/>
                <w:szCs w:val="22"/>
                <w:lang w:val="en-CA"/>
              </w:rPr>
              <w:t>No</w:t>
            </w:r>
          </w:p>
        </w:tc>
      </w:tr>
      <w:tr w:rsidR="006A395B" w14:paraId="0B536E4D" w14:textId="77777777" w:rsidTr="006A395B">
        <w:trPr>
          <w:jc w:val="center"/>
        </w:trPr>
        <w:tc>
          <w:tcPr>
            <w:tcW w:w="2122" w:type="dxa"/>
          </w:tcPr>
          <w:p w14:paraId="1B0523E6" w14:textId="2DEBA91B" w:rsidR="006A395B" w:rsidRPr="006A395B" w:rsidRDefault="006A395B" w:rsidP="006A395B">
            <w:pPr>
              <w:rPr>
                <w:sz w:val="22"/>
                <w:szCs w:val="22"/>
                <w:lang w:val="en-CA"/>
              </w:rPr>
            </w:pPr>
            <w:r w:rsidRPr="006A395B">
              <w:rPr>
                <w:sz w:val="22"/>
                <w:szCs w:val="22"/>
                <w:lang w:val="en-CA"/>
              </w:rPr>
              <w:t>Wi-Fi</w:t>
            </w:r>
          </w:p>
        </w:tc>
        <w:tc>
          <w:tcPr>
            <w:tcW w:w="2551" w:type="dxa"/>
          </w:tcPr>
          <w:p w14:paraId="2F3EE81A" w14:textId="0C8C4604" w:rsidR="006A395B" w:rsidRPr="006A395B" w:rsidRDefault="006A395B">
            <w:pPr>
              <w:rPr>
                <w:sz w:val="22"/>
                <w:szCs w:val="22"/>
              </w:rPr>
            </w:pPr>
            <w:r w:rsidRPr="006A395B">
              <w:rPr>
                <w:color w:val="333333"/>
                <w:sz w:val="22"/>
                <w:szCs w:val="22"/>
                <w:shd w:val="clear" w:color="auto" w:fill="FFFFFF"/>
              </w:rPr>
              <w:t>802.11 b/g/n</w:t>
            </w:r>
          </w:p>
        </w:tc>
        <w:tc>
          <w:tcPr>
            <w:tcW w:w="2410" w:type="dxa"/>
          </w:tcPr>
          <w:p w14:paraId="1B5AF41B" w14:textId="105A4DA2" w:rsidR="006A395B" w:rsidRPr="006A395B" w:rsidRDefault="006A395B">
            <w:pPr>
              <w:rPr>
                <w:sz w:val="22"/>
                <w:szCs w:val="22"/>
              </w:rPr>
            </w:pPr>
            <w:r w:rsidRPr="006A395B">
              <w:rPr>
                <w:color w:val="333333"/>
                <w:sz w:val="22"/>
                <w:szCs w:val="22"/>
                <w:shd w:val="clear" w:color="auto" w:fill="FFFFFF"/>
              </w:rPr>
              <w:t>802.11 b/g/n</w:t>
            </w:r>
          </w:p>
        </w:tc>
      </w:tr>
      <w:tr w:rsidR="006A395B" w14:paraId="72EB2516" w14:textId="77777777" w:rsidTr="006A395B">
        <w:trPr>
          <w:jc w:val="center"/>
        </w:trPr>
        <w:tc>
          <w:tcPr>
            <w:tcW w:w="2122" w:type="dxa"/>
          </w:tcPr>
          <w:p w14:paraId="2056678A" w14:textId="483AA072" w:rsidR="006A395B" w:rsidRPr="006A395B" w:rsidRDefault="006A395B" w:rsidP="006A395B">
            <w:pPr>
              <w:rPr>
                <w:sz w:val="22"/>
                <w:szCs w:val="22"/>
                <w:lang w:val="en-CA"/>
              </w:rPr>
            </w:pPr>
            <w:r w:rsidRPr="006A395B">
              <w:rPr>
                <w:sz w:val="22"/>
                <w:szCs w:val="22"/>
                <w:lang w:val="en-CA"/>
              </w:rPr>
              <w:t>Bluetooth</w:t>
            </w:r>
          </w:p>
        </w:tc>
        <w:tc>
          <w:tcPr>
            <w:tcW w:w="2551" w:type="dxa"/>
          </w:tcPr>
          <w:p w14:paraId="2DCEE6D6" w14:textId="42F98D20" w:rsidR="006A395B" w:rsidRPr="006A395B" w:rsidRDefault="006A395B">
            <w:pPr>
              <w:rPr>
                <w:sz w:val="22"/>
                <w:szCs w:val="22"/>
              </w:rPr>
            </w:pPr>
            <w:r w:rsidRPr="006A395B">
              <w:rPr>
                <w:color w:val="333333"/>
                <w:sz w:val="22"/>
                <w:szCs w:val="22"/>
                <w:shd w:val="clear" w:color="auto" w:fill="F9F9F9"/>
              </w:rPr>
              <w:t>Bluetooth 4.</w:t>
            </w:r>
            <w:r w:rsidR="00152A71">
              <w:rPr>
                <w:color w:val="333333"/>
                <w:sz w:val="22"/>
                <w:szCs w:val="22"/>
                <w:shd w:val="clear" w:color="auto" w:fill="F9F9F9"/>
              </w:rPr>
              <w:t xml:space="preserve">1 BLE </w:t>
            </w:r>
          </w:p>
        </w:tc>
        <w:tc>
          <w:tcPr>
            <w:tcW w:w="2410" w:type="dxa"/>
          </w:tcPr>
          <w:p w14:paraId="757A6114" w14:textId="7C5FE666" w:rsidR="006A395B" w:rsidRPr="006A395B" w:rsidRDefault="006A395B">
            <w:pPr>
              <w:rPr>
                <w:sz w:val="22"/>
                <w:szCs w:val="22"/>
                <w:lang w:val="en-CA"/>
              </w:rPr>
            </w:pPr>
            <w:r w:rsidRPr="006A395B">
              <w:rPr>
                <w:sz w:val="22"/>
                <w:szCs w:val="22"/>
                <w:lang w:val="en-CA"/>
              </w:rPr>
              <w:t>N0</w:t>
            </w:r>
          </w:p>
        </w:tc>
      </w:tr>
      <w:tr w:rsidR="006A395B" w14:paraId="40EEC12F" w14:textId="77777777" w:rsidTr="006A395B">
        <w:trPr>
          <w:jc w:val="center"/>
        </w:trPr>
        <w:tc>
          <w:tcPr>
            <w:tcW w:w="2122" w:type="dxa"/>
          </w:tcPr>
          <w:p w14:paraId="73097028" w14:textId="17D77D1B" w:rsidR="006A395B" w:rsidRPr="006A395B" w:rsidRDefault="006A395B" w:rsidP="006A395B">
            <w:pPr>
              <w:rPr>
                <w:sz w:val="22"/>
                <w:szCs w:val="22"/>
                <w:lang w:val="en-CA"/>
              </w:rPr>
            </w:pPr>
            <w:r w:rsidRPr="006A395B">
              <w:rPr>
                <w:sz w:val="22"/>
                <w:szCs w:val="22"/>
                <w:lang w:val="en-CA"/>
              </w:rPr>
              <w:t>Price</w:t>
            </w:r>
          </w:p>
        </w:tc>
        <w:tc>
          <w:tcPr>
            <w:tcW w:w="2551" w:type="dxa"/>
          </w:tcPr>
          <w:p w14:paraId="4C20AB83" w14:textId="2B4283B2" w:rsidR="006A395B" w:rsidRPr="006A395B" w:rsidRDefault="006A395B">
            <w:pPr>
              <w:rPr>
                <w:sz w:val="22"/>
                <w:szCs w:val="22"/>
                <w:lang w:val="en-CA"/>
              </w:rPr>
            </w:pPr>
            <w:r w:rsidRPr="006A395B">
              <w:rPr>
                <w:sz w:val="22"/>
                <w:szCs w:val="22"/>
                <w:lang w:val="en-CA"/>
              </w:rPr>
              <w:t>USD $10</w:t>
            </w:r>
          </w:p>
        </w:tc>
        <w:tc>
          <w:tcPr>
            <w:tcW w:w="2410" w:type="dxa"/>
          </w:tcPr>
          <w:p w14:paraId="1C609988" w14:textId="4C2D3BCB" w:rsidR="006A395B" w:rsidRPr="006A395B" w:rsidRDefault="006A395B">
            <w:pPr>
              <w:rPr>
                <w:sz w:val="22"/>
                <w:szCs w:val="22"/>
                <w:lang w:val="en-CA"/>
              </w:rPr>
            </w:pPr>
            <w:r w:rsidRPr="006A395B">
              <w:rPr>
                <w:sz w:val="22"/>
                <w:szCs w:val="22"/>
                <w:lang w:val="en-CA"/>
              </w:rPr>
              <w:t>USD $9</w:t>
            </w:r>
          </w:p>
        </w:tc>
      </w:tr>
    </w:tbl>
    <w:p w14:paraId="646B2B1D" w14:textId="77777777" w:rsidR="006A395B" w:rsidRDefault="006A395B">
      <w:pPr>
        <w:rPr>
          <w:lang w:val="en-CA"/>
        </w:rPr>
      </w:pPr>
    </w:p>
    <w:p w14:paraId="784B5F65" w14:textId="77777777" w:rsidR="00120193" w:rsidRDefault="00120193">
      <w:pPr>
        <w:rPr>
          <w:lang w:val="en-CA"/>
        </w:rPr>
      </w:pPr>
    </w:p>
    <w:p w14:paraId="08B090AC" w14:textId="00D7F7D5" w:rsidR="00120193" w:rsidRDefault="00120193">
      <w:pPr>
        <w:rPr>
          <w:lang w:val="en-CA"/>
        </w:rPr>
      </w:pPr>
      <w:r>
        <w:rPr>
          <w:lang w:val="en-CA"/>
        </w:rPr>
        <w:t xml:space="preserve">Linux presents itself as the best option in terms of </w:t>
      </w:r>
    </w:p>
    <w:p w14:paraId="4D3A9B35" w14:textId="77777777" w:rsidR="00120193" w:rsidRDefault="00120193">
      <w:pPr>
        <w:rPr>
          <w:lang w:val="en-CA"/>
        </w:rPr>
      </w:pPr>
    </w:p>
    <w:p w14:paraId="164F4415" w14:textId="77777777" w:rsidR="00120193" w:rsidRDefault="00120193">
      <w:pPr>
        <w:rPr>
          <w:lang w:val="en-CA"/>
        </w:rPr>
      </w:pPr>
    </w:p>
    <w:p w14:paraId="4437E53F" w14:textId="5723F00A" w:rsidR="008677A6" w:rsidRPr="008677A6" w:rsidRDefault="00120193">
      <w:r>
        <w:rPr>
          <w:lang w:val="en-CA"/>
        </w:rPr>
        <w:t>Even</w:t>
      </w:r>
      <w:r w:rsidR="008677A6" w:rsidRPr="008677A6">
        <w:rPr>
          <w:lang w:val="en-CA"/>
        </w:rPr>
        <w:t xml:space="preserve"> most SBCs run Linux OSes flawlessly, you may wish to run Android or Chrome OS. </w:t>
      </w:r>
    </w:p>
    <w:sectPr w:rsidR="008677A6" w:rsidRPr="008677A6" w:rsidSect="00B978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A6"/>
    <w:rsid w:val="00120193"/>
    <w:rsid w:val="00152A71"/>
    <w:rsid w:val="001C2E09"/>
    <w:rsid w:val="002E34D7"/>
    <w:rsid w:val="00323A0E"/>
    <w:rsid w:val="003A421E"/>
    <w:rsid w:val="005C55FA"/>
    <w:rsid w:val="006A395B"/>
    <w:rsid w:val="00801C83"/>
    <w:rsid w:val="008677A6"/>
    <w:rsid w:val="00B97801"/>
    <w:rsid w:val="00F7749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7309"/>
  <w15:chartTrackingRefBased/>
  <w15:docId w15:val="{FA1D6B7D-CA1F-4346-A67E-F6E97E39D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39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9664">
      <w:bodyDiv w:val="1"/>
      <w:marLeft w:val="0"/>
      <w:marRight w:val="0"/>
      <w:marTop w:val="0"/>
      <w:marBottom w:val="0"/>
      <w:divBdr>
        <w:top w:val="none" w:sz="0" w:space="0" w:color="auto"/>
        <w:left w:val="none" w:sz="0" w:space="0" w:color="auto"/>
        <w:bottom w:val="none" w:sz="0" w:space="0" w:color="auto"/>
        <w:right w:val="none" w:sz="0" w:space="0" w:color="auto"/>
      </w:divBdr>
    </w:div>
    <w:div w:id="274753450">
      <w:bodyDiv w:val="1"/>
      <w:marLeft w:val="0"/>
      <w:marRight w:val="0"/>
      <w:marTop w:val="0"/>
      <w:marBottom w:val="0"/>
      <w:divBdr>
        <w:top w:val="none" w:sz="0" w:space="0" w:color="auto"/>
        <w:left w:val="none" w:sz="0" w:space="0" w:color="auto"/>
        <w:bottom w:val="none" w:sz="0" w:space="0" w:color="auto"/>
        <w:right w:val="none" w:sz="0" w:space="0" w:color="auto"/>
      </w:divBdr>
    </w:div>
    <w:div w:id="596252588">
      <w:bodyDiv w:val="1"/>
      <w:marLeft w:val="0"/>
      <w:marRight w:val="0"/>
      <w:marTop w:val="0"/>
      <w:marBottom w:val="0"/>
      <w:divBdr>
        <w:top w:val="none" w:sz="0" w:space="0" w:color="auto"/>
        <w:left w:val="none" w:sz="0" w:space="0" w:color="auto"/>
        <w:bottom w:val="none" w:sz="0" w:space="0" w:color="auto"/>
        <w:right w:val="none" w:sz="0" w:space="0" w:color="auto"/>
      </w:divBdr>
    </w:div>
    <w:div w:id="630669335">
      <w:bodyDiv w:val="1"/>
      <w:marLeft w:val="0"/>
      <w:marRight w:val="0"/>
      <w:marTop w:val="0"/>
      <w:marBottom w:val="0"/>
      <w:divBdr>
        <w:top w:val="none" w:sz="0" w:space="0" w:color="auto"/>
        <w:left w:val="none" w:sz="0" w:space="0" w:color="auto"/>
        <w:bottom w:val="none" w:sz="0" w:space="0" w:color="auto"/>
        <w:right w:val="none" w:sz="0" w:space="0" w:color="auto"/>
      </w:divBdr>
    </w:div>
    <w:div w:id="682441204">
      <w:bodyDiv w:val="1"/>
      <w:marLeft w:val="0"/>
      <w:marRight w:val="0"/>
      <w:marTop w:val="0"/>
      <w:marBottom w:val="0"/>
      <w:divBdr>
        <w:top w:val="none" w:sz="0" w:space="0" w:color="auto"/>
        <w:left w:val="none" w:sz="0" w:space="0" w:color="auto"/>
        <w:bottom w:val="none" w:sz="0" w:space="0" w:color="auto"/>
        <w:right w:val="none" w:sz="0" w:space="0" w:color="auto"/>
      </w:divBdr>
    </w:div>
    <w:div w:id="780801069">
      <w:bodyDiv w:val="1"/>
      <w:marLeft w:val="0"/>
      <w:marRight w:val="0"/>
      <w:marTop w:val="0"/>
      <w:marBottom w:val="0"/>
      <w:divBdr>
        <w:top w:val="none" w:sz="0" w:space="0" w:color="auto"/>
        <w:left w:val="none" w:sz="0" w:space="0" w:color="auto"/>
        <w:bottom w:val="none" w:sz="0" w:space="0" w:color="auto"/>
        <w:right w:val="none" w:sz="0" w:space="0" w:color="auto"/>
      </w:divBdr>
    </w:div>
    <w:div w:id="943342919">
      <w:bodyDiv w:val="1"/>
      <w:marLeft w:val="0"/>
      <w:marRight w:val="0"/>
      <w:marTop w:val="0"/>
      <w:marBottom w:val="0"/>
      <w:divBdr>
        <w:top w:val="none" w:sz="0" w:space="0" w:color="auto"/>
        <w:left w:val="none" w:sz="0" w:space="0" w:color="auto"/>
        <w:bottom w:val="none" w:sz="0" w:space="0" w:color="auto"/>
        <w:right w:val="none" w:sz="0" w:space="0" w:color="auto"/>
      </w:divBdr>
    </w:div>
    <w:div w:id="1025710721">
      <w:bodyDiv w:val="1"/>
      <w:marLeft w:val="0"/>
      <w:marRight w:val="0"/>
      <w:marTop w:val="0"/>
      <w:marBottom w:val="0"/>
      <w:divBdr>
        <w:top w:val="none" w:sz="0" w:space="0" w:color="auto"/>
        <w:left w:val="none" w:sz="0" w:space="0" w:color="auto"/>
        <w:bottom w:val="none" w:sz="0" w:space="0" w:color="auto"/>
        <w:right w:val="none" w:sz="0" w:space="0" w:color="auto"/>
      </w:divBdr>
    </w:div>
    <w:div w:id="1120955345">
      <w:bodyDiv w:val="1"/>
      <w:marLeft w:val="0"/>
      <w:marRight w:val="0"/>
      <w:marTop w:val="0"/>
      <w:marBottom w:val="0"/>
      <w:divBdr>
        <w:top w:val="none" w:sz="0" w:space="0" w:color="auto"/>
        <w:left w:val="none" w:sz="0" w:space="0" w:color="auto"/>
        <w:bottom w:val="none" w:sz="0" w:space="0" w:color="auto"/>
        <w:right w:val="none" w:sz="0" w:space="0" w:color="auto"/>
      </w:divBdr>
    </w:div>
    <w:div w:id="1132555099">
      <w:bodyDiv w:val="1"/>
      <w:marLeft w:val="0"/>
      <w:marRight w:val="0"/>
      <w:marTop w:val="0"/>
      <w:marBottom w:val="0"/>
      <w:divBdr>
        <w:top w:val="none" w:sz="0" w:space="0" w:color="auto"/>
        <w:left w:val="none" w:sz="0" w:space="0" w:color="auto"/>
        <w:bottom w:val="none" w:sz="0" w:space="0" w:color="auto"/>
        <w:right w:val="none" w:sz="0" w:space="0" w:color="auto"/>
      </w:divBdr>
    </w:div>
    <w:div w:id="1148011556">
      <w:bodyDiv w:val="1"/>
      <w:marLeft w:val="0"/>
      <w:marRight w:val="0"/>
      <w:marTop w:val="0"/>
      <w:marBottom w:val="0"/>
      <w:divBdr>
        <w:top w:val="none" w:sz="0" w:space="0" w:color="auto"/>
        <w:left w:val="none" w:sz="0" w:space="0" w:color="auto"/>
        <w:bottom w:val="none" w:sz="0" w:space="0" w:color="auto"/>
        <w:right w:val="none" w:sz="0" w:space="0" w:color="auto"/>
      </w:divBdr>
    </w:div>
    <w:div w:id="1158493528">
      <w:bodyDiv w:val="1"/>
      <w:marLeft w:val="0"/>
      <w:marRight w:val="0"/>
      <w:marTop w:val="0"/>
      <w:marBottom w:val="0"/>
      <w:divBdr>
        <w:top w:val="none" w:sz="0" w:space="0" w:color="auto"/>
        <w:left w:val="none" w:sz="0" w:space="0" w:color="auto"/>
        <w:bottom w:val="none" w:sz="0" w:space="0" w:color="auto"/>
        <w:right w:val="none" w:sz="0" w:space="0" w:color="auto"/>
      </w:divBdr>
    </w:div>
    <w:div w:id="1262185293">
      <w:bodyDiv w:val="1"/>
      <w:marLeft w:val="0"/>
      <w:marRight w:val="0"/>
      <w:marTop w:val="0"/>
      <w:marBottom w:val="0"/>
      <w:divBdr>
        <w:top w:val="none" w:sz="0" w:space="0" w:color="auto"/>
        <w:left w:val="none" w:sz="0" w:space="0" w:color="auto"/>
        <w:bottom w:val="none" w:sz="0" w:space="0" w:color="auto"/>
        <w:right w:val="none" w:sz="0" w:space="0" w:color="auto"/>
      </w:divBdr>
    </w:div>
    <w:div w:id="1298994527">
      <w:bodyDiv w:val="1"/>
      <w:marLeft w:val="0"/>
      <w:marRight w:val="0"/>
      <w:marTop w:val="0"/>
      <w:marBottom w:val="0"/>
      <w:divBdr>
        <w:top w:val="none" w:sz="0" w:space="0" w:color="auto"/>
        <w:left w:val="none" w:sz="0" w:space="0" w:color="auto"/>
        <w:bottom w:val="none" w:sz="0" w:space="0" w:color="auto"/>
        <w:right w:val="none" w:sz="0" w:space="0" w:color="auto"/>
      </w:divBdr>
    </w:div>
    <w:div w:id="1353457347">
      <w:bodyDiv w:val="1"/>
      <w:marLeft w:val="0"/>
      <w:marRight w:val="0"/>
      <w:marTop w:val="0"/>
      <w:marBottom w:val="0"/>
      <w:divBdr>
        <w:top w:val="none" w:sz="0" w:space="0" w:color="auto"/>
        <w:left w:val="none" w:sz="0" w:space="0" w:color="auto"/>
        <w:bottom w:val="none" w:sz="0" w:space="0" w:color="auto"/>
        <w:right w:val="none" w:sz="0" w:space="0" w:color="auto"/>
      </w:divBdr>
    </w:div>
    <w:div w:id="1381126448">
      <w:bodyDiv w:val="1"/>
      <w:marLeft w:val="0"/>
      <w:marRight w:val="0"/>
      <w:marTop w:val="0"/>
      <w:marBottom w:val="0"/>
      <w:divBdr>
        <w:top w:val="none" w:sz="0" w:space="0" w:color="auto"/>
        <w:left w:val="none" w:sz="0" w:space="0" w:color="auto"/>
        <w:bottom w:val="none" w:sz="0" w:space="0" w:color="auto"/>
        <w:right w:val="none" w:sz="0" w:space="0" w:color="auto"/>
      </w:divBdr>
    </w:div>
    <w:div w:id="1597984792">
      <w:bodyDiv w:val="1"/>
      <w:marLeft w:val="0"/>
      <w:marRight w:val="0"/>
      <w:marTop w:val="0"/>
      <w:marBottom w:val="0"/>
      <w:divBdr>
        <w:top w:val="none" w:sz="0" w:space="0" w:color="auto"/>
        <w:left w:val="none" w:sz="0" w:space="0" w:color="auto"/>
        <w:bottom w:val="none" w:sz="0" w:space="0" w:color="auto"/>
        <w:right w:val="none" w:sz="0" w:space="0" w:color="auto"/>
      </w:divBdr>
    </w:div>
    <w:div w:id="1633367402">
      <w:bodyDiv w:val="1"/>
      <w:marLeft w:val="0"/>
      <w:marRight w:val="0"/>
      <w:marTop w:val="0"/>
      <w:marBottom w:val="0"/>
      <w:divBdr>
        <w:top w:val="none" w:sz="0" w:space="0" w:color="auto"/>
        <w:left w:val="none" w:sz="0" w:space="0" w:color="auto"/>
        <w:bottom w:val="none" w:sz="0" w:space="0" w:color="auto"/>
        <w:right w:val="none" w:sz="0" w:space="0" w:color="auto"/>
      </w:divBdr>
    </w:div>
    <w:div w:id="1995647494">
      <w:bodyDiv w:val="1"/>
      <w:marLeft w:val="0"/>
      <w:marRight w:val="0"/>
      <w:marTop w:val="0"/>
      <w:marBottom w:val="0"/>
      <w:divBdr>
        <w:top w:val="none" w:sz="0" w:space="0" w:color="auto"/>
        <w:left w:val="none" w:sz="0" w:space="0" w:color="auto"/>
        <w:bottom w:val="none" w:sz="0" w:space="0" w:color="auto"/>
        <w:right w:val="none" w:sz="0" w:space="0" w:color="auto"/>
      </w:divBdr>
    </w:div>
    <w:div w:id="2016498421">
      <w:bodyDiv w:val="1"/>
      <w:marLeft w:val="0"/>
      <w:marRight w:val="0"/>
      <w:marTop w:val="0"/>
      <w:marBottom w:val="0"/>
      <w:divBdr>
        <w:top w:val="none" w:sz="0" w:space="0" w:color="auto"/>
        <w:left w:val="none" w:sz="0" w:space="0" w:color="auto"/>
        <w:bottom w:val="none" w:sz="0" w:space="0" w:color="auto"/>
        <w:right w:val="none" w:sz="0" w:space="0" w:color="auto"/>
      </w:divBdr>
    </w:div>
    <w:div w:id="2028866639">
      <w:bodyDiv w:val="1"/>
      <w:marLeft w:val="0"/>
      <w:marRight w:val="0"/>
      <w:marTop w:val="0"/>
      <w:marBottom w:val="0"/>
      <w:divBdr>
        <w:top w:val="none" w:sz="0" w:space="0" w:color="auto"/>
        <w:left w:val="none" w:sz="0" w:space="0" w:color="auto"/>
        <w:bottom w:val="none" w:sz="0" w:space="0" w:color="auto"/>
        <w:right w:val="none" w:sz="0" w:space="0" w:color="auto"/>
      </w:divBdr>
    </w:div>
    <w:div w:id="204290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Sharma</dc:creator>
  <cp:keywords/>
  <dc:description/>
  <cp:lastModifiedBy>Vinayak Sharma</cp:lastModifiedBy>
  <cp:revision>1</cp:revision>
  <dcterms:created xsi:type="dcterms:W3CDTF">2019-06-27T21:45:00Z</dcterms:created>
  <dcterms:modified xsi:type="dcterms:W3CDTF">2019-06-28T00:19:00Z</dcterms:modified>
</cp:coreProperties>
</file>