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4657" w14:textId="77777777" w:rsidR="00E31CE8" w:rsidRPr="00E31CE8" w:rsidRDefault="00E31CE8" w:rsidP="00E31CE8">
      <w:pPr>
        <w:rPr>
          <w:b/>
          <w:bCs/>
        </w:rPr>
      </w:pPr>
      <w:r w:rsidRPr="00E31CE8">
        <w:rPr>
          <w:b/>
          <w:bCs/>
        </w:rPr>
        <w:t>H1</w:t>
      </w:r>
    </w:p>
    <w:p w14:paraId="709E63CD" w14:textId="77777777" w:rsidR="00E31CE8" w:rsidRPr="00E31CE8" w:rsidRDefault="00E31CE8" w:rsidP="00E31CE8">
      <w:r w:rsidRPr="00E31CE8">
        <w:rPr>
          <w:b/>
          <w:bCs/>
        </w:rPr>
        <w:t>Latest News</w:t>
      </w:r>
    </w:p>
    <w:p w14:paraId="07679468" w14:textId="77777777" w:rsidR="00E31CE8" w:rsidRPr="00E31CE8" w:rsidRDefault="00E31CE8" w:rsidP="00E31CE8">
      <w:pPr>
        <w:rPr>
          <w:b/>
          <w:bCs/>
        </w:rPr>
      </w:pPr>
      <w:r w:rsidRPr="00E31CE8">
        <w:rPr>
          <w:b/>
          <w:bCs/>
        </w:rPr>
        <w:t>H2</w:t>
      </w:r>
    </w:p>
    <w:p w14:paraId="2BB500AC" w14:textId="77777777" w:rsidR="00E31CE8" w:rsidRPr="00E31CE8" w:rsidRDefault="00E31CE8" w:rsidP="00E31CE8">
      <w:r w:rsidRPr="00E31CE8">
        <w:t xml:space="preserve">The latest news, announcements and updates from the UK </w:t>
      </w:r>
      <w:proofErr w:type="spellStart"/>
      <w:r w:rsidRPr="00E31CE8">
        <w:t>Radiopharmacy</w:t>
      </w:r>
      <w:proofErr w:type="spellEnd"/>
      <w:r w:rsidRPr="00E31CE8">
        <w:t xml:space="preserve"> Group.</w:t>
      </w:r>
    </w:p>
    <w:p w14:paraId="59E78460" w14:textId="77777777" w:rsidR="00E31CE8" w:rsidRPr="00E31CE8" w:rsidRDefault="00E31CE8" w:rsidP="00E31CE8">
      <w:r w:rsidRPr="00E31CE8">
        <w:pict w14:anchorId="32EE5ED2">
          <v:rect id="_x0000_i1043" style="width:0;height:1.5pt" o:hralign="center" o:hrstd="t" o:hr="t" fillcolor="#a0a0a0" stroked="f"/>
        </w:pict>
      </w:r>
    </w:p>
    <w:p w14:paraId="21CE3211" w14:textId="77777777" w:rsidR="00E31CE8" w:rsidRPr="00E31CE8" w:rsidRDefault="00E31CE8" w:rsidP="00E31CE8">
      <w:pPr>
        <w:rPr>
          <w:b/>
          <w:bCs/>
        </w:rPr>
      </w:pPr>
      <w:r w:rsidRPr="00E31CE8">
        <w:rPr>
          <w:b/>
          <w:bCs/>
        </w:rPr>
        <w:t>Stay Up to Date</w:t>
      </w:r>
    </w:p>
    <w:p w14:paraId="7E636BD2" w14:textId="77777777" w:rsidR="00E31CE8" w:rsidRPr="00E31CE8" w:rsidRDefault="00E31CE8" w:rsidP="00E31CE8">
      <w:r w:rsidRPr="00E31CE8">
        <w:t xml:space="preserve">Keep up to date with the latest developments from the UK </w:t>
      </w:r>
      <w:proofErr w:type="spellStart"/>
      <w:r w:rsidRPr="00E31CE8">
        <w:t>Radiopharmacy</w:t>
      </w:r>
      <w:proofErr w:type="spellEnd"/>
      <w:r w:rsidRPr="00E31CE8">
        <w:t xml:space="preserve"> Group.</w:t>
      </w:r>
    </w:p>
    <w:p w14:paraId="472C5997" w14:textId="77777777" w:rsidR="00E31CE8" w:rsidRPr="00E31CE8" w:rsidRDefault="00E31CE8" w:rsidP="00E31CE8">
      <w:r w:rsidRPr="00E31CE8">
        <w:t xml:space="preserve">This page brings together news, committee announcements, guidance updates, workshop reports, educational opportunities and other information relevant to the </w:t>
      </w:r>
      <w:proofErr w:type="spellStart"/>
      <w:r w:rsidRPr="00E31CE8">
        <w:t>radiopharmacy</w:t>
      </w:r>
      <w:proofErr w:type="spellEnd"/>
      <w:r w:rsidRPr="00E31CE8">
        <w:t xml:space="preserve"> community.</w:t>
      </w:r>
    </w:p>
    <w:p w14:paraId="0B75CAE7" w14:textId="77777777" w:rsidR="00E31CE8" w:rsidRPr="00E31CE8" w:rsidRDefault="00E31CE8" w:rsidP="00E31CE8">
      <w:r w:rsidRPr="00E31CE8">
        <w:t>Whether we're launching new guidance, sharing professional news or highlighting developments from across BNMS, you'll find the latest updates here.</w:t>
      </w:r>
    </w:p>
    <w:p w14:paraId="40F5B99D" w14:textId="77777777" w:rsidR="00E31CE8" w:rsidRPr="00E31CE8" w:rsidRDefault="00E31CE8" w:rsidP="00E31CE8">
      <w:r w:rsidRPr="00E31CE8">
        <w:pict w14:anchorId="7DB8750D">
          <v:rect id="_x0000_i1044" style="width:0;height:1.5pt" o:hralign="center" o:hrstd="t" o:hr="t" fillcolor="#a0a0a0" stroked="f"/>
        </w:pict>
      </w:r>
    </w:p>
    <w:p w14:paraId="2DDE90A1" w14:textId="77777777" w:rsidR="00E31CE8" w:rsidRPr="00E31CE8" w:rsidRDefault="00E31CE8" w:rsidP="00E31CE8">
      <w:pPr>
        <w:rPr>
          <w:b/>
          <w:bCs/>
        </w:rPr>
      </w:pPr>
      <w:r w:rsidRPr="00E31CE8">
        <w:rPr>
          <w:b/>
          <w:bCs/>
        </w:rPr>
        <w:t>Latest News</w:t>
      </w:r>
    </w:p>
    <w:p w14:paraId="275099C6" w14:textId="4B8F26A8" w:rsidR="00E31CE8" w:rsidRPr="00E31CE8" w:rsidRDefault="00E31CE8" w:rsidP="00E31CE8">
      <w:r>
        <w:rPr>
          <w:i/>
          <w:iCs/>
        </w:rPr>
        <w:t>Thinking this should be a CTA to the resource directory for newsletters</w:t>
      </w:r>
    </w:p>
    <w:p w14:paraId="5A280D48" w14:textId="77777777" w:rsidR="00E31CE8" w:rsidRPr="00E31CE8" w:rsidRDefault="00E31CE8" w:rsidP="00E31CE8">
      <w:r w:rsidRPr="00E31CE8">
        <w:pict w14:anchorId="286F80F7">
          <v:rect id="_x0000_i1045" style="width:0;height:1.5pt" o:hralign="center" o:hrstd="t" o:hr="t" fillcolor="#a0a0a0" stroked="f"/>
        </w:pict>
      </w:r>
    </w:p>
    <w:p w14:paraId="4D926084" w14:textId="77777777" w:rsidR="00E31CE8" w:rsidRPr="00E31CE8" w:rsidRDefault="00E31CE8" w:rsidP="00E31CE8">
      <w:pPr>
        <w:rPr>
          <w:b/>
          <w:bCs/>
        </w:rPr>
      </w:pPr>
      <w:r w:rsidRPr="00E31CE8">
        <w:rPr>
          <w:b/>
          <w:bCs/>
        </w:rPr>
        <w:t>Looking for Professional Resources?</w:t>
      </w:r>
    </w:p>
    <w:p w14:paraId="038D8E3C" w14:textId="77777777" w:rsidR="00E31CE8" w:rsidRPr="00E31CE8" w:rsidRDefault="00E31CE8" w:rsidP="00E31CE8">
      <w:r w:rsidRPr="00E31CE8">
        <w:t>Looking for guidance documents, quality assurance resources, newsletters or professional reference material?</w:t>
      </w:r>
    </w:p>
    <w:p w14:paraId="689644F3" w14:textId="77777777" w:rsidR="00E31CE8" w:rsidRPr="00E31CE8" w:rsidRDefault="00E31CE8" w:rsidP="00E31CE8">
      <w:r w:rsidRPr="00E31CE8">
        <w:t xml:space="preserve">Visit the Professional Resources section to access the latest UKRG guidance notes, downloadable documents and practical resources supporting </w:t>
      </w:r>
      <w:proofErr w:type="spellStart"/>
      <w:r w:rsidRPr="00E31CE8">
        <w:t>radiopharmacy</w:t>
      </w:r>
      <w:proofErr w:type="spellEnd"/>
      <w:r w:rsidRPr="00E31CE8">
        <w:t xml:space="preserve"> practice.</w:t>
      </w:r>
    </w:p>
    <w:p w14:paraId="67DFFE1C" w14:textId="77777777" w:rsidR="00E31CE8" w:rsidRPr="00E31CE8" w:rsidRDefault="00E31CE8" w:rsidP="00E31CE8">
      <w:r w:rsidRPr="00E31CE8">
        <w:rPr>
          <w:b/>
          <w:bCs/>
        </w:rPr>
        <w:t>Button</w:t>
      </w:r>
    </w:p>
    <w:p w14:paraId="17245E3A" w14:textId="77777777" w:rsidR="00E31CE8" w:rsidRPr="00E31CE8" w:rsidRDefault="00E31CE8" w:rsidP="00E31CE8">
      <w:r w:rsidRPr="00E31CE8">
        <w:rPr>
          <w:b/>
          <w:bCs/>
        </w:rPr>
        <w:t>Professional Resources</w:t>
      </w:r>
    </w:p>
    <w:p w14:paraId="470A07FE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E530B"/>
    <w:multiLevelType w:val="multilevel"/>
    <w:tmpl w:val="091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15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E8"/>
    <w:rsid w:val="001731F2"/>
    <w:rsid w:val="0044383E"/>
    <w:rsid w:val="0055354C"/>
    <w:rsid w:val="00A849C3"/>
    <w:rsid w:val="00E3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2DEC"/>
  <w15:chartTrackingRefBased/>
  <w15:docId w15:val="{1476C26C-7E1B-4D17-9DB1-48DD1604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2026-07-04T08:58:00Z</dcterms:created>
  <dcterms:modified xsi:type="dcterms:W3CDTF">2026-07-04T08:58:00Z</dcterms:modified>
</cp:coreProperties>
</file>