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D914" w14:textId="77777777" w:rsidR="00755BCF" w:rsidRPr="00755BCF" w:rsidRDefault="00755BCF" w:rsidP="00755BCF">
      <w:pPr>
        <w:rPr>
          <w:b/>
          <w:bCs/>
        </w:rPr>
      </w:pPr>
      <w:r w:rsidRPr="00755BCF">
        <w:rPr>
          <w:b/>
          <w:bCs/>
        </w:rPr>
        <w:t>H1</w:t>
      </w:r>
    </w:p>
    <w:p w14:paraId="5ADEA3B0" w14:textId="77777777" w:rsidR="00755BCF" w:rsidRPr="00755BCF" w:rsidRDefault="00755BCF" w:rsidP="00755BCF">
      <w:pPr>
        <w:rPr>
          <w:b/>
          <w:bCs/>
        </w:rPr>
      </w:pPr>
      <w:r w:rsidRPr="00755BCF">
        <w:rPr>
          <w:b/>
          <w:bCs/>
        </w:rPr>
        <w:t>Professor Ignac Fogelman</w:t>
      </w:r>
    </w:p>
    <w:p w14:paraId="2A3A8575" w14:textId="77777777" w:rsidR="00755BCF" w:rsidRPr="00755BCF" w:rsidRDefault="00755BCF" w:rsidP="00755BCF">
      <w:pPr>
        <w:rPr>
          <w:b/>
          <w:bCs/>
        </w:rPr>
      </w:pPr>
      <w:r w:rsidRPr="00755BCF">
        <w:rPr>
          <w:b/>
          <w:bCs/>
        </w:rPr>
        <w:t>H2</w:t>
      </w:r>
    </w:p>
    <w:p w14:paraId="221EB046" w14:textId="77777777" w:rsidR="00755BCF" w:rsidRPr="00755BCF" w:rsidRDefault="00755BCF" w:rsidP="00755BCF">
      <w:r w:rsidRPr="00755BCF">
        <w:rPr>
          <w:b/>
          <w:bCs/>
        </w:rPr>
        <w:t>1948–2016</w:t>
      </w:r>
      <w:r w:rsidRPr="00755BCF">
        <w:br/>
        <w:t>Professor of Nuclear Medicine, teacher, mentor and internationally recognised pioneer in radionuclide bone imaging.</w:t>
      </w:r>
    </w:p>
    <w:p w14:paraId="0E5D2DF2" w14:textId="77777777" w:rsidR="00755BCF" w:rsidRPr="00755BCF" w:rsidRDefault="00755BCF" w:rsidP="00755BCF">
      <w:r w:rsidRPr="00755BCF">
        <w:rPr>
          <w:b/>
          <w:bCs/>
        </w:rPr>
        <w:t>Primary CTA</w:t>
      </w:r>
    </w:p>
    <w:p w14:paraId="27B85F74" w14:textId="77777777" w:rsidR="00755BCF" w:rsidRPr="00755BCF" w:rsidRDefault="00755BCF" w:rsidP="00755BCF">
      <w:r w:rsidRPr="00755BCF">
        <w:rPr>
          <w:b/>
          <w:bCs/>
        </w:rPr>
        <w:t>Back to In Memoriam</w:t>
      </w:r>
    </w:p>
    <w:p w14:paraId="6732A401" w14:textId="77777777" w:rsidR="00755BCF" w:rsidRPr="00755BCF" w:rsidRDefault="00755BCF" w:rsidP="00755BCF">
      <w:r w:rsidRPr="00755BCF">
        <w:pict w14:anchorId="28475769">
          <v:rect id="_x0000_i1079" style="width:0;height:1.5pt" o:hralign="center" o:hrstd="t" o:hr="t" fillcolor="#a0a0a0" stroked="f"/>
        </w:pict>
      </w:r>
    </w:p>
    <w:p w14:paraId="1CCAA36A" w14:textId="77777777" w:rsidR="00755BCF" w:rsidRPr="00755BCF" w:rsidRDefault="00755BCF" w:rsidP="00755BCF">
      <w:pPr>
        <w:rPr>
          <w:b/>
          <w:bCs/>
        </w:rPr>
      </w:pPr>
      <w:r w:rsidRPr="00755BCF">
        <w:rPr>
          <w:b/>
          <w:bCs/>
        </w:rPr>
        <w:t>Remembering Professor Ignac Fogelman</w:t>
      </w:r>
    </w:p>
    <w:p w14:paraId="24EBE650" w14:textId="77777777" w:rsidR="00755BCF" w:rsidRPr="00755BCF" w:rsidRDefault="00755BCF" w:rsidP="00755BCF">
      <w:r w:rsidRPr="00755BCF">
        <w:t>Professor Ignac Fogelman was one of the world's leading figures in nuclear medicine, whose passion for education, research and patient care transformed the specialty both in the United Kingdom and internationally.</w:t>
      </w:r>
    </w:p>
    <w:p w14:paraId="08EF4583" w14:textId="77777777" w:rsidR="00755BCF" w:rsidRPr="00755BCF" w:rsidRDefault="00755BCF" w:rsidP="00755BCF">
      <w:r w:rsidRPr="00755BCF">
        <w:t>Respected by colleagues across the globe, Ignac combined scientific excellence with warmth, generosity and an infectious enthusiasm for learning. As a teacher, mentor and friend, he inspired generations of clinicians, scientists and researchers, leaving an extraordinary legacy that continues to influence nuclear medicine today.</w:t>
      </w:r>
    </w:p>
    <w:p w14:paraId="5E4A59C7" w14:textId="77777777" w:rsidR="00755BCF" w:rsidRPr="00755BCF" w:rsidRDefault="00755BCF" w:rsidP="00755BCF">
      <w:r w:rsidRPr="00755BCF">
        <w:t>He is remembered with immense affection and gratitude by the British Nuclear Medicine Society and the international nuclear medicine community.</w:t>
      </w:r>
    </w:p>
    <w:p w14:paraId="6563010E" w14:textId="77777777" w:rsidR="00755BCF" w:rsidRPr="00755BCF" w:rsidRDefault="00755BCF" w:rsidP="00755BCF">
      <w:r w:rsidRPr="00755BCF">
        <w:pict w14:anchorId="53F10F91">
          <v:rect id="_x0000_i1080" style="width:0;height:1.5pt" o:hralign="center" o:hrstd="t" o:hr="t" fillcolor="#a0a0a0" stroked="f"/>
        </w:pict>
      </w:r>
    </w:p>
    <w:p w14:paraId="222C6728" w14:textId="77777777" w:rsidR="00755BCF" w:rsidRPr="00755BCF" w:rsidRDefault="00755BCF" w:rsidP="00755BCF">
      <w:pPr>
        <w:rPr>
          <w:b/>
          <w:bCs/>
        </w:rPr>
      </w:pPr>
      <w:r w:rsidRPr="00755BCF">
        <w:rPr>
          <w:b/>
          <w:bCs/>
        </w:rPr>
        <w:t>Early Career</w:t>
      </w:r>
    </w:p>
    <w:p w14:paraId="1C7E20AE" w14:textId="77777777" w:rsidR="00755BCF" w:rsidRPr="00755BCF" w:rsidRDefault="00755BCF" w:rsidP="00755BCF">
      <w:r w:rsidRPr="00755BCF">
        <w:t xml:space="preserve">Born on </w:t>
      </w:r>
      <w:r w:rsidRPr="00755BCF">
        <w:rPr>
          <w:b/>
          <w:bCs/>
        </w:rPr>
        <w:t>4 September 1948</w:t>
      </w:r>
      <w:r w:rsidRPr="00755BCF">
        <w:t xml:space="preserve">, Ignac completed his medical training at the </w:t>
      </w:r>
      <w:r w:rsidRPr="00755BCF">
        <w:rPr>
          <w:b/>
          <w:bCs/>
        </w:rPr>
        <w:t>Glasgow Royal Infirmary</w:t>
      </w:r>
      <w:r w:rsidRPr="00755BCF">
        <w:t xml:space="preserve">, where he developed a lifelong interest in metabolic bone disease while working with </w:t>
      </w:r>
      <w:r w:rsidRPr="00755BCF">
        <w:rPr>
          <w:b/>
          <w:bCs/>
        </w:rPr>
        <w:t>Dr Iain Boyle</w:t>
      </w:r>
      <w:r w:rsidRPr="00755BCF">
        <w:t xml:space="preserve"> and </w:t>
      </w:r>
      <w:r w:rsidRPr="00755BCF">
        <w:rPr>
          <w:b/>
          <w:bCs/>
        </w:rPr>
        <w:t>Dr Rodney Bessent</w:t>
      </w:r>
      <w:r w:rsidRPr="00755BCF">
        <w:t>.</w:t>
      </w:r>
    </w:p>
    <w:p w14:paraId="2DB88110" w14:textId="77777777" w:rsidR="00755BCF" w:rsidRPr="00755BCF" w:rsidRDefault="00755BCF" w:rsidP="00755BCF">
      <w:r w:rsidRPr="00755BCF">
        <w:t>At a time when technetium-labelled bone imaging agents were beginning to transform clinical practice, he recognised the enormous potential of nuclear medicine in understanding bone metabolism and disease. This work led to his first scientific publications and the completion of his MD.</w:t>
      </w:r>
    </w:p>
    <w:p w14:paraId="1A3C1217" w14:textId="77777777" w:rsidR="00755BCF" w:rsidRPr="00755BCF" w:rsidRDefault="00755BCF" w:rsidP="00755BCF">
      <w:r w:rsidRPr="00755BCF">
        <w:pict w14:anchorId="61EEFEE5">
          <v:rect id="_x0000_i1081" style="width:0;height:1.5pt" o:hralign="center" o:hrstd="t" o:hr="t" fillcolor="#a0a0a0" stroked="f"/>
        </w:pict>
      </w:r>
    </w:p>
    <w:p w14:paraId="0D8EB694" w14:textId="77777777" w:rsidR="00755BCF" w:rsidRPr="00755BCF" w:rsidRDefault="00755BCF" w:rsidP="00755BCF">
      <w:pPr>
        <w:rPr>
          <w:b/>
          <w:bCs/>
        </w:rPr>
      </w:pPr>
      <w:r w:rsidRPr="00755BCF">
        <w:rPr>
          <w:b/>
          <w:bCs/>
        </w:rPr>
        <w:t>Advancing Nuclear Medicine</w:t>
      </w:r>
    </w:p>
    <w:p w14:paraId="36FF046A" w14:textId="77777777" w:rsidR="00755BCF" w:rsidRPr="00755BCF" w:rsidRDefault="00755BCF" w:rsidP="00755BCF">
      <w:r w:rsidRPr="00755BCF">
        <w:t xml:space="preserve">In </w:t>
      </w:r>
      <w:r w:rsidRPr="00755BCF">
        <w:rPr>
          <w:b/>
          <w:bCs/>
        </w:rPr>
        <w:t>1983</w:t>
      </w:r>
      <w:r w:rsidRPr="00755BCF">
        <w:t xml:space="preserve">, Ignac was appointed </w:t>
      </w:r>
      <w:r w:rsidRPr="00755BCF">
        <w:rPr>
          <w:b/>
          <w:bCs/>
        </w:rPr>
        <w:t>Consultant Physician in Nuclear Medicine at Guy's Hospital</w:t>
      </w:r>
      <w:r w:rsidRPr="00755BCF">
        <w:t>, providing the opportunity to expand his research into bone imaging and osteoporosis.</w:t>
      </w:r>
    </w:p>
    <w:p w14:paraId="70591645" w14:textId="77777777" w:rsidR="00755BCF" w:rsidRPr="00755BCF" w:rsidRDefault="00755BCF" w:rsidP="00755BCF">
      <w:r w:rsidRPr="00755BCF">
        <w:lastRenderedPageBreak/>
        <w:t>His work helped establish radionuclide bone imaging as an essential diagnostic tool and contributed significantly to improving the understanding and management of metabolic bone disease.</w:t>
      </w:r>
    </w:p>
    <w:p w14:paraId="24B84503" w14:textId="77777777" w:rsidR="00755BCF" w:rsidRPr="00755BCF" w:rsidRDefault="00755BCF" w:rsidP="00755BCF">
      <w:r w:rsidRPr="00755BCF">
        <w:t xml:space="preserve">In </w:t>
      </w:r>
      <w:r w:rsidRPr="00755BCF">
        <w:rPr>
          <w:b/>
          <w:bCs/>
        </w:rPr>
        <w:t>1988</w:t>
      </w:r>
      <w:r w:rsidRPr="00755BCF">
        <w:t xml:space="preserve">, he was instrumental in establishing the </w:t>
      </w:r>
      <w:r w:rsidRPr="00755BCF">
        <w:rPr>
          <w:b/>
          <w:bCs/>
        </w:rPr>
        <w:t>first osteoporosis screening service in the United Kingdom</w:t>
      </w:r>
      <w:r w:rsidRPr="00755BCF">
        <w:t>, initially using dual-photon absorptiometry before introducing one of the country's first DXA systems.</w:t>
      </w:r>
    </w:p>
    <w:p w14:paraId="4C3C45F4" w14:textId="77777777" w:rsidR="00755BCF" w:rsidRPr="00755BCF" w:rsidRDefault="00755BCF" w:rsidP="00755BCF">
      <w:r w:rsidRPr="00755BCF">
        <w:t xml:space="preserve">He also pioneered the use of </w:t>
      </w:r>
      <w:r w:rsidRPr="00755BCF">
        <w:rPr>
          <w:b/>
          <w:bCs/>
        </w:rPr>
        <w:t>positron emission tomography (PET)</w:t>
      </w:r>
      <w:r w:rsidRPr="00755BCF">
        <w:t xml:space="preserve"> in the study of osteoporosis and regional bone turnover.</w:t>
      </w:r>
    </w:p>
    <w:p w14:paraId="3F546E84" w14:textId="77777777" w:rsidR="00755BCF" w:rsidRPr="00755BCF" w:rsidRDefault="00755BCF" w:rsidP="00755BCF">
      <w:r w:rsidRPr="00755BCF">
        <w:pict w14:anchorId="28B59380">
          <v:rect id="_x0000_i1082" style="width:0;height:1.5pt" o:hralign="center" o:hrstd="t" o:hr="t" fillcolor="#a0a0a0" stroked="f"/>
        </w:pict>
      </w:r>
    </w:p>
    <w:p w14:paraId="2520A5BB" w14:textId="77777777" w:rsidR="00755BCF" w:rsidRPr="00755BCF" w:rsidRDefault="00755BCF" w:rsidP="00755BCF">
      <w:pPr>
        <w:rPr>
          <w:b/>
          <w:bCs/>
        </w:rPr>
      </w:pPr>
      <w:r w:rsidRPr="00755BCF">
        <w:rPr>
          <w:b/>
          <w:bCs/>
        </w:rPr>
        <w:t>Teacher, Author and Mentor</w:t>
      </w:r>
    </w:p>
    <w:p w14:paraId="7082C05C" w14:textId="77777777" w:rsidR="00755BCF" w:rsidRPr="00755BCF" w:rsidRDefault="00755BCF" w:rsidP="00755BCF">
      <w:r w:rsidRPr="00755BCF">
        <w:t>Education was central to Ignac's career.</w:t>
      </w:r>
    </w:p>
    <w:p w14:paraId="631A89EC" w14:textId="77777777" w:rsidR="00755BCF" w:rsidRPr="00755BCF" w:rsidRDefault="00755BCF" w:rsidP="00755BCF">
      <w:r w:rsidRPr="00755BCF">
        <w:t xml:space="preserve">In </w:t>
      </w:r>
      <w:r w:rsidRPr="00755BCF">
        <w:rPr>
          <w:b/>
          <w:bCs/>
        </w:rPr>
        <w:t>1996</w:t>
      </w:r>
      <w:r w:rsidRPr="00755BCF">
        <w:t xml:space="preserve">, he became </w:t>
      </w:r>
      <w:r w:rsidRPr="00755BCF">
        <w:rPr>
          <w:b/>
          <w:bCs/>
        </w:rPr>
        <w:t>Professor of Nuclear Medicine</w:t>
      </w:r>
      <w:r w:rsidRPr="00755BCF">
        <w:t xml:space="preserve"> and went on to supervise at least </w:t>
      </w:r>
      <w:r w:rsidRPr="00755BCF">
        <w:rPr>
          <w:b/>
          <w:bCs/>
        </w:rPr>
        <w:t>17 PhD and MD students</w:t>
      </w:r>
      <w:r w:rsidRPr="00755BCF">
        <w:t>, many of whom have themselves become leaders within the specialty.</w:t>
      </w:r>
    </w:p>
    <w:p w14:paraId="0C2A105C" w14:textId="77777777" w:rsidR="00755BCF" w:rsidRPr="00755BCF" w:rsidRDefault="00755BCF" w:rsidP="00755BCF">
      <w:r w:rsidRPr="00755BCF">
        <w:t xml:space="preserve">As </w:t>
      </w:r>
      <w:r w:rsidRPr="00755BCF">
        <w:rPr>
          <w:b/>
          <w:bCs/>
        </w:rPr>
        <w:t>Chairman of the Board of Examiners</w:t>
      </w:r>
      <w:r w:rsidRPr="00755BCF">
        <w:t xml:space="preserve"> for the MSc in Nuclear Medicine at </w:t>
      </w:r>
      <w:r w:rsidRPr="00755BCF">
        <w:rPr>
          <w:b/>
          <w:bCs/>
        </w:rPr>
        <w:t>King's College London</w:t>
      </w:r>
      <w:r w:rsidRPr="00755BCF">
        <w:t>, he helped educate generations of nuclear medicine professionals.</w:t>
      </w:r>
    </w:p>
    <w:p w14:paraId="44C242EF" w14:textId="77777777" w:rsidR="00755BCF" w:rsidRPr="00755BCF" w:rsidRDefault="00755BCF" w:rsidP="00755BCF">
      <w:r w:rsidRPr="00755BCF">
        <w:t>His contribution to medical literature was equally remarkable.</w:t>
      </w:r>
    </w:p>
    <w:p w14:paraId="6B8E966D" w14:textId="77777777" w:rsidR="00755BCF" w:rsidRPr="00755BCF" w:rsidRDefault="00755BCF" w:rsidP="00755BCF">
      <w:r w:rsidRPr="00755BCF">
        <w:t xml:space="preserve">He wrote or edited </w:t>
      </w:r>
      <w:r w:rsidRPr="00755BCF">
        <w:rPr>
          <w:b/>
          <w:bCs/>
        </w:rPr>
        <w:t>15 books</w:t>
      </w:r>
      <w:r w:rsidRPr="00755BCF">
        <w:t xml:space="preserve">, many of which became internationally recognised reference texts. His best-known publication, the </w:t>
      </w:r>
      <w:r w:rsidRPr="00755BCF">
        <w:rPr>
          <w:b/>
          <w:bCs/>
        </w:rPr>
        <w:t>Atlas of Clinical Nuclear Medicine</w:t>
      </w:r>
      <w:r w:rsidRPr="00755BCF">
        <w:t>, remains a standard reference in nuclear medicine departments around the world and is regarded by many as an essential textbook.</w:t>
      </w:r>
    </w:p>
    <w:p w14:paraId="582DB800" w14:textId="77777777" w:rsidR="00755BCF" w:rsidRPr="00755BCF" w:rsidRDefault="00755BCF" w:rsidP="00755BCF">
      <w:r w:rsidRPr="00755BCF">
        <w:pict w14:anchorId="58E85616">
          <v:rect id="_x0000_i1083" style="width:0;height:1.5pt" o:hralign="center" o:hrstd="t" o:hr="t" fillcolor="#a0a0a0" stroked="f"/>
        </w:pict>
      </w:r>
    </w:p>
    <w:p w14:paraId="6CF8C11F" w14:textId="77777777" w:rsidR="00755BCF" w:rsidRPr="00755BCF" w:rsidRDefault="00755BCF" w:rsidP="00755BCF">
      <w:pPr>
        <w:rPr>
          <w:b/>
          <w:bCs/>
        </w:rPr>
      </w:pPr>
      <w:r w:rsidRPr="00755BCF">
        <w:rPr>
          <w:b/>
          <w:bCs/>
        </w:rPr>
        <w:t>International Recognition</w:t>
      </w:r>
    </w:p>
    <w:p w14:paraId="1E15BC66" w14:textId="77777777" w:rsidR="00755BCF" w:rsidRPr="00755BCF" w:rsidRDefault="00755BCF" w:rsidP="00755BCF">
      <w:r w:rsidRPr="00755BCF">
        <w:t>Throughout his career, Ignac received numerous honours recognising his outstanding contribution to nuclear medicine.</w:t>
      </w:r>
    </w:p>
    <w:p w14:paraId="42E94B87" w14:textId="77777777" w:rsidR="00755BCF" w:rsidRPr="00755BCF" w:rsidRDefault="00755BCF" w:rsidP="00755BCF">
      <w:r w:rsidRPr="00755BCF">
        <w:t>Among them were:</w:t>
      </w:r>
    </w:p>
    <w:p w14:paraId="0B0355E9" w14:textId="77777777" w:rsidR="00755BCF" w:rsidRPr="00755BCF" w:rsidRDefault="00755BCF" w:rsidP="00755BCF">
      <w:pPr>
        <w:numPr>
          <w:ilvl w:val="0"/>
          <w:numId w:val="1"/>
        </w:numPr>
      </w:pPr>
      <w:r w:rsidRPr="00755BCF">
        <w:rPr>
          <w:b/>
          <w:bCs/>
        </w:rPr>
        <w:t>Vikram Sarabhai Oration Award</w:t>
      </w:r>
      <w:r w:rsidRPr="00755BCF">
        <w:t xml:space="preserve"> from the Society of Nuclear Medicine of India (2005) </w:t>
      </w:r>
    </w:p>
    <w:p w14:paraId="1A037349" w14:textId="77777777" w:rsidR="00755BCF" w:rsidRPr="00755BCF" w:rsidRDefault="00755BCF" w:rsidP="00755BCF">
      <w:pPr>
        <w:numPr>
          <w:ilvl w:val="0"/>
          <w:numId w:val="1"/>
        </w:numPr>
      </w:pPr>
      <w:r w:rsidRPr="00755BCF">
        <w:rPr>
          <w:b/>
          <w:bCs/>
        </w:rPr>
        <w:t>Sir Godfrey Hounsfield Memorial Award</w:t>
      </w:r>
      <w:r w:rsidRPr="00755BCF">
        <w:t xml:space="preserve"> from the British Institute of Radiology (2014) </w:t>
      </w:r>
    </w:p>
    <w:p w14:paraId="116A6E5F" w14:textId="77777777" w:rsidR="00755BCF" w:rsidRPr="00755BCF" w:rsidRDefault="00755BCF" w:rsidP="00755BCF">
      <w:pPr>
        <w:numPr>
          <w:ilvl w:val="0"/>
          <w:numId w:val="1"/>
        </w:numPr>
      </w:pPr>
      <w:r w:rsidRPr="00755BCF">
        <w:rPr>
          <w:b/>
          <w:bCs/>
        </w:rPr>
        <w:t>Dent Lecture</w:t>
      </w:r>
      <w:r w:rsidRPr="00755BCF">
        <w:t xml:space="preserve"> presented for the Bone Research Society (2015) in recognition of his outstanding contribution to musculoskeletal research </w:t>
      </w:r>
    </w:p>
    <w:p w14:paraId="3B18E47D" w14:textId="77777777" w:rsidR="00755BCF" w:rsidRPr="00755BCF" w:rsidRDefault="00755BCF" w:rsidP="00755BCF">
      <w:r w:rsidRPr="00755BCF">
        <w:lastRenderedPageBreak/>
        <w:t>These awards reflected the international respect he earned through decades of clinical excellence, research and education.</w:t>
      </w:r>
    </w:p>
    <w:p w14:paraId="45026F2B" w14:textId="77777777" w:rsidR="00755BCF" w:rsidRPr="00755BCF" w:rsidRDefault="00755BCF" w:rsidP="00755BCF">
      <w:r w:rsidRPr="00755BCF">
        <w:pict w14:anchorId="643B79DC">
          <v:rect id="_x0000_i1084" style="width:0;height:1.5pt" o:hralign="center" o:hrstd="t" o:hr="t" fillcolor="#a0a0a0" stroked="f"/>
        </w:pict>
      </w:r>
    </w:p>
    <w:p w14:paraId="096FA3B5" w14:textId="77777777" w:rsidR="00755BCF" w:rsidRPr="00755BCF" w:rsidRDefault="00755BCF" w:rsidP="00755BCF">
      <w:pPr>
        <w:rPr>
          <w:b/>
          <w:bCs/>
        </w:rPr>
      </w:pPr>
      <w:r w:rsidRPr="00755BCF">
        <w:rPr>
          <w:b/>
          <w:bCs/>
        </w:rPr>
        <w:t>A Life Beyond Medicine</w:t>
      </w:r>
    </w:p>
    <w:p w14:paraId="1AE81D7D" w14:textId="77777777" w:rsidR="00755BCF" w:rsidRPr="00755BCF" w:rsidRDefault="00755BCF" w:rsidP="00755BCF">
      <w:r w:rsidRPr="00755BCF">
        <w:t>Although deeply committed to his profession, Ignac embraced life with equal enthusiasm outside work.</w:t>
      </w:r>
    </w:p>
    <w:p w14:paraId="55C009DE" w14:textId="77777777" w:rsidR="00755BCF" w:rsidRPr="00755BCF" w:rsidRDefault="00755BCF" w:rsidP="00755BCF">
      <w:r w:rsidRPr="00755BCF">
        <w:t>He enjoyed:</w:t>
      </w:r>
    </w:p>
    <w:p w14:paraId="43477219" w14:textId="77777777" w:rsidR="00755BCF" w:rsidRPr="00755BCF" w:rsidRDefault="00755BCF" w:rsidP="00755BCF">
      <w:pPr>
        <w:numPr>
          <w:ilvl w:val="0"/>
          <w:numId w:val="2"/>
        </w:numPr>
      </w:pPr>
      <w:r w:rsidRPr="00755BCF">
        <w:t xml:space="preserve">Theatre </w:t>
      </w:r>
    </w:p>
    <w:p w14:paraId="26F10ADE" w14:textId="77777777" w:rsidR="00755BCF" w:rsidRPr="00755BCF" w:rsidRDefault="00755BCF" w:rsidP="00755BCF">
      <w:pPr>
        <w:numPr>
          <w:ilvl w:val="0"/>
          <w:numId w:val="2"/>
        </w:numPr>
      </w:pPr>
      <w:r w:rsidRPr="00755BCF">
        <w:t xml:space="preserve">Opera </w:t>
      </w:r>
    </w:p>
    <w:p w14:paraId="083A9BB4" w14:textId="77777777" w:rsidR="00755BCF" w:rsidRPr="00755BCF" w:rsidRDefault="00755BCF" w:rsidP="00755BCF">
      <w:pPr>
        <w:numPr>
          <w:ilvl w:val="0"/>
          <w:numId w:val="2"/>
        </w:numPr>
      </w:pPr>
      <w:r w:rsidRPr="00755BCF">
        <w:t xml:space="preserve">Music </w:t>
      </w:r>
    </w:p>
    <w:p w14:paraId="4B73EC95" w14:textId="77777777" w:rsidR="00755BCF" w:rsidRPr="00755BCF" w:rsidRDefault="00755BCF" w:rsidP="00755BCF">
      <w:pPr>
        <w:numPr>
          <w:ilvl w:val="0"/>
          <w:numId w:val="2"/>
        </w:numPr>
      </w:pPr>
      <w:r w:rsidRPr="00755BCF">
        <w:t xml:space="preserve">Literature </w:t>
      </w:r>
    </w:p>
    <w:p w14:paraId="3947DFB4" w14:textId="77777777" w:rsidR="00755BCF" w:rsidRPr="00755BCF" w:rsidRDefault="00755BCF" w:rsidP="00755BCF">
      <w:pPr>
        <w:numPr>
          <w:ilvl w:val="0"/>
          <w:numId w:val="2"/>
        </w:numPr>
      </w:pPr>
      <w:r w:rsidRPr="00755BCF">
        <w:t xml:space="preserve">Travel </w:t>
      </w:r>
    </w:p>
    <w:p w14:paraId="155DD27C" w14:textId="77777777" w:rsidR="00755BCF" w:rsidRPr="00755BCF" w:rsidRDefault="00755BCF" w:rsidP="00755BCF">
      <w:pPr>
        <w:numPr>
          <w:ilvl w:val="0"/>
          <w:numId w:val="2"/>
        </w:numPr>
      </w:pPr>
      <w:r w:rsidRPr="00755BCF">
        <w:t xml:space="preserve">Fine food and wine </w:t>
      </w:r>
    </w:p>
    <w:p w14:paraId="4B60AD92" w14:textId="77777777" w:rsidR="00755BCF" w:rsidRPr="00755BCF" w:rsidRDefault="00755BCF" w:rsidP="00755BCF">
      <w:pPr>
        <w:numPr>
          <w:ilvl w:val="0"/>
          <w:numId w:val="2"/>
        </w:numPr>
      </w:pPr>
      <w:r w:rsidRPr="00755BCF">
        <w:t xml:space="preserve">Bridge </w:t>
      </w:r>
    </w:p>
    <w:p w14:paraId="56EFA1AA" w14:textId="77777777" w:rsidR="00755BCF" w:rsidRPr="00755BCF" w:rsidRDefault="00755BCF" w:rsidP="00755BCF">
      <w:r w:rsidRPr="00755BCF">
        <w:t>He maintained close friendships with colleagues across the world, regularly corresponding with friends and collaborators long after projects had ended.</w:t>
      </w:r>
    </w:p>
    <w:p w14:paraId="4219D89D" w14:textId="77777777" w:rsidR="00755BCF" w:rsidRPr="00755BCF" w:rsidRDefault="00755BCF" w:rsidP="00755BCF">
      <w:r w:rsidRPr="00755BCF">
        <w:t>His curiosity, humour and generosity made him not only an exceptional physician but also a treasured friend to many.</w:t>
      </w:r>
    </w:p>
    <w:p w14:paraId="7497E16A" w14:textId="77777777" w:rsidR="00755BCF" w:rsidRPr="00755BCF" w:rsidRDefault="00755BCF" w:rsidP="00755BCF">
      <w:r w:rsidRPr="00755BCF">
        <w:pict w14:anchorId="58BECE07">
          <v:rect id="_x0000_i1085" style="width:0;height:1.5pt" o:hralign="center" o:hrstd="t" o:hr="t" fillcolor="#a0a0a0" stroked="f"/>
        </w:pict>
      </w:r>
    </w:p>
    <w:p w14:paraId="01AF8C4F" w14:textId="77777777" w:rsidR="00755BCF" w:rsidRPr="00755BCF" w:rsidRDefault="00755BCF" w:rsidP="00755BCF">
      <w:pPr>
        <w:rPr>
          <w:b/>
          <w:bCs/>
        </w:rPr>
      </w:pPr>
      <w:r w:rsidRPr="00755BCF">
        <w:rPr>
          <w:b/>
          <w:bCs/>
        </w:rPr>
        <w:t>An Enduring Legacy</w:t>
      </w:r>
    </w:p>
    <w:p w14:paraId="46A65C49" w14:textId="77777777" w:rsidR="00755BCF" w:rsidRPr="00755BCF" w:rsidRDefault="00755BCF" w:rsidP="00755BCF">
      <w:r w:rsidRPr="00755BCF">
        <w:t xml:space="preserve">Many colleagues affectionately described Ignac as the </w:t>
      </w:r>
      <w:r w:rsidRPr="00755BCF">
        <w:rPr>
          <w:b/>
          <w:bCs/>
        </w:rPr>
        <w:t>"Father of Radionuclide Bone Imaging."</w:t>
      </w:r>
    </w:p>
    <w:p w14:paraId="772F2F17" w14:textId="77777777" w:rsidR="00755BCF" w:rsidRPr="00755BCF" w:rsidRDefault="00755BCF" w:rsidP="00755BCF">
      <w:r w:rsidRPr="00755BCF">
        <w:t xml:space="preserve">Others referred to him as the </w:t>
      </w:r>
      <w:r w:rsidRPr="00755BCF">
        <w:rPr>
          <w:b/>
          <w:bCs/>
        </w:rPr>
        <w:t>"Pope of Radionuclide Bone Imaging"</w:t>
      </w:r>
      <w:r w:rsidRPr="00755BCF">
        <w:t xml:space="preserve"> in recognition of his unparalleled expertise and lifelong dedication to advancing the field.</w:t>
      </w:r>
    </w:p>
    <w:p w14:paraId="682E7CA4" w14:textId="77777777" w:rsidR="00755BCF" w:rsidRPr="00755BCF" w:rsidRDefault="00755BCF" w:rsidP="00755BCF">
      <w:r w:rsidRPr="00755BCF">
        <w:t>His influence can be seen not only in his research and publications, but also in the countless professionals he taught, mentored and inspired throughout his career.</w:t>
      </w:r>
    </w:p>
    <w:p w14:paraId="5A708002" w14:textId="77777777" w:rsidR="00755BCF" w:rsidRPr="00755BCF" w:rsidRDefault="00755BCF" w:rsidP="00755BCF">
      <w:r w:rsidRPr="00755BCF">
        <w:t>His passion for excellence, intellectual curiosity and commitment to patient care continue to shape nuclear medicine today.</w:t>
      </w:r>
    </w:p>
    <w:p w14:paraId="28EBC42A" w14:textId="77777777" w:rsidR="00755BCF" w:rsidRPr="00755BCF" w:rsidRDefault="00755BCF" w:rsidP="00755BCF">
      <w:r w:rsidRPr="00755BCF">
        <w:pict w14:anchorId="2AF2CBF8">
          <v:rect id="_x0000_i1086" style="width:0;height:1.5pt" o:hralign="center" o:hrstd="t" o:hr="t" fillcolor="#a0a0a0" stroked="f"/>
        </w:pict>
      </w:r>
    </w:p>
    <w:p w14:paraId="77D14743" w14:textId="77777777" w:rsidR="00755BCF" w:rsidRPr="00755BCF" w:rsidRDefault="00755BCF" w:rsidP="00755BCF">
      <w:pPr>
        <w:rPr>
          <w:b/>
          <w:bCs/>
        </w:rPr>
      </w:pPr>
      <w:r w:rsidRPr="00755BCF">
        <w:rPr>
          <w:b/>
          <w:bCs/>
        </w:rPr>
        <w:t>Remembered by Colleagues Around the World</w:t>
      </w:r>
    </w:p>
    <w:p w14:paraId="32A7C489" w14:textId="77777777" w:rsidR="00755BCF" w:rsidRPr="00755BCF" w:rsidRDefault="00755BCF" w:rsidP="00755BCF">
      <w:r w:rsidRPr="00755BCF">
        <w:lastRenderedPageBreak/>
        <w:t>Following his passing in July 2016, tributes were received from colleagues across the international nuclear medicine community.</w:t>
      </w:r>
    </w:p>
    <w:p w14:paraId="692B8486" w14:textId="77777777" w:rsidR="00755BCF" w:rsidRPr="00755BCF" w:rsidRDefault="00755BCF" w:rsidP="00755BCF">
      <w:r w:rsidRPr="00755BCF">
        <w:t>Many spoke not only of his exceptional scientific achievements but also of his kindness, friendship and generosity.</w:t>
      </w:r>
    </w:p>
    <w:p w14:paraId="4587F0D4" w14:textId="77777777" w:rsidR="00755BCF" w:rsidRPr="00755BCF" w:rsidRDefault="00755BCF" w:rsidP="00755BCF">
      <w:r w:rsidRPr="00755BCF">
        <w:t>He was remembered as:</w:t>
      </w:r>
    </w:p>
    <w:p w14:paraId="0B2EE14A" w14:textId="77777777" w:rsidR="00755BCF" w:rsidRPr="00755BCF" w:rsidRDefault="00755BCF" w:rsidP="00755BCF">
      <w:pPr>
        <w:numPr>
          <w:ilvl w:val="0"/>
          <w:numId w:val="3"/>
        </w:numPr>
      </w:pPr>
      <w:r w:rsidRPr="00755BCF">
        <w:t xml:space="preserve">An inspiring teacher </w:t>
      </w:r>
    </w:p>
    <w:p w14:paraId="2085996B" w14:textId="77777777" w:rsidR="00755BCF" w:rsidRPr="00755BCF" w:rsidRDefault="00755BCF" w:rsidP="00755BCF">
      <w:pPr>
        <w:numPr>
          <w:ilvl w:val="0"/>
          <w:numId w:val="3"/>
        </w:numPr>
      </w:pPr>
      <w:r w:rsidRPr="00755BCF">
        <w:t xml:space="preserve">A trusted mentor </w:t>
      </w:r>
    </w:p>
    <w:p w14:paraId="405B66ED" w14:textId="77777777" w:rsidR="00755BCF" w:rsidRPr="00755BCF" w:rsidRDefault="00755BCF" w:rsidP="00755BCF">
      <w:pPr>
        <w:numPr>
          <w:ilvl w:val="0"/>
          <w:numId w:val="3"/>
        </w:numPr>
      </w:pPr>
      <w:r w:rsidRPr="00755BCF">
        <w:t xml:space="preserve">A gifted researcher </w:t>
      </w:r>
    </w:p>
    <w:p w14:paraId="0D886FC3" w14:textId="77777777" w:rsidR="00755BCF" w:rsidRPr="00755BCF" w:rsidRDefault="00755BCF" w:rsidP="00755BCF">
      <w:pPr>
        <w:numPr>
          <w:ilvl w:val="0"/>
          <w:numId w:val="3"/>
        </w:numPr>
      </w:pPr>
      <w:r w:rsidRPr="00755BCF">
        <w:t xml:space="preserve">A loyal friend </w:t>
      </w:r>
    </w:p>
    <w:p w14:paraId="46344143" w14:textId="77777777" w:rsidR="00755BCF" w:rsidRPr="00755BCF" w:rsidRDefault="00755BCF" w:rsidP="00755BCF">
      <w:pPr>
        <w:numPr>
          <w:ilvl w:val="0"/>
          <w:numId w:val="3"/>
        </w:numPr>
      </w:pPr>
      <w:r w:rsidRPr="00755BCF">
        <w:t xml:space="preserve">A true gentleman </w:t>
      </w:r>
    </w:p>
    <w:p w14:paraId="5DB894BC" w14:textId="77777777" w:rsidR="00755BCF" w:rsidRPr="00755BCF" w:rsidRDefault="00755BCF" w:rsidP="00755BCF">
      <w:r w:rsidRPr="00755BCF">
        <w:t>His legacy lives on through the people he taught, the services he helped develop and the patients whose lives have benefited from his work.</w:t>
      </w:r>
    </w:p>
    <w:p w14:paraId="0D2ED1A2" w14:textId="77777777" w:rsidR="00755BCF" w:rsidRPr="00755BCF" w:rsidRDefault="00755BCF" w:rsidP="00755BCF">
      <w:r w:rsidRPr="00755BCF">
        <w:pict w14:anchorId="3F87B260">
          <v:rect id="_x0000_i1087" style="width:0;height:1.5pt" o:hralign="center" o:hrstd="t" o:hr="t" fillcolor="#a0a0a0" stroked="f"/>
        </w:pict>
      </w:r>
    </w:p>
    <w:p w14:paraId="582CE574" w14:textId="77777777" w:rsidR="00755BCF" w:rsidRPr="00755BCF" w:rsidRDefault="00755BCF" w:rsidP="00755BCF">
      <w:pPr>
        <w:rPr>
          <w:b/>
          <w:bCs/>
        </w:rPr>
      </w:pPr>
      <w:r w:rsidRPr="00755BCF">
        <w:rPr>
          <w:b/>
          <w:bCs/>
        </w:rPr>
        <w:t>A Lasting Tribute</w:t>
      </w:r>
    </w:p>
    <w:p w14:paraId="4D6B766C" w14:textId="77777777" w:rsidR="00755BCF" w:rsidRPr="00755BCF" w:rsidRDefault="00755BCF" w:rsidP="00755BCF">
      <w:r w:rsidRPr="00755BCF">
        <w:t>Professor Ignac Fogelman devoted his life to advancing nuclear medicine through innovation, education and collaboration.</w:t>
      </w:r>
    </w:p>
    <w:p w14:paraId="2EAADA90" w14:textId="77777777" w:rsidR="00755BCF" w:rsidRPr="00755BCF" w:rsidRDefault="00755BCF" w:rsidP="00755BCF">
      <w:r w:rsidRPr="00755BCF">
        <w:t>His influence extended far beyond his own department, shaping clinical practice, research and education across the world.</w:t>
      </w:r>
    </w:p>
    <w:p w14:paraId="6B8F8B2B" w14:textId="77777777" w:rsidR="00755BCF" w:rsidRPr="00755BCF" w:rsidRDefault="00755BCF" w:rsidP="00755BCF">
      <w:r w:rsidRPr="00755BCF">
        <w:t>The British Nuclear Medicine Society remembers Ignac with profound respect and gratitude for his extraordinary contribution to the specialty and to the many colleagues whose careers he helped shape.</w:t>
      </w:r>
    </w:p>
    <w:p w14:paraId="7CDAEE0C" w14:textId="77777777" w:rsidR="00755BCF" w:rsidRPr="00755BCF" w:rsidRDefault="00755BCF" w:rsidP="00755BCF">
      <w:r w:rsidRPr="00755BCF">
        <w:t xml:space="preserve">He is survived by his wife </w:t>
      </w:r>
      <w:r w:rsidRPr="00755BCF">
        <w:rPr>
          <w:b/>
          <w:bCs/>
        </w:rPr>
        <w:t>Coral</w:t>
      </w:r>
      <w:r w:rsidRPr="00755BCF">
        <w:t xml:space="preserve">, his children </w:t>
      </w:r>
      <w:r w:rsidRPr="00755BCF">
        <w:rPr>
          <w:b/>
          <w:bCs/>
        </w:rPr>
        <w:t>Gayle</w:t>
      </w:r>
      <w:r w:rsidRPr="00755BCF">
        <w:t xml:space="preserve"> and </w:t>
      </w:r>
      <w:r w:rsidRPr="00755BCF">
        <w:rPr>
          <w:b/>
          <w:bCs/>
        </w:rPr>
        <w:t>Richard</w:t>
      </w:r>
      <w:r w:rsidRPr="00755BCF">
        <w:t>, and his grandchildren, of whom he was immensely proud.</w:t>
      </w:r>
    </w:p>
    <w:p w14:paraId="0EB8F271"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13DB7"/>
    <w:multiLevelType w:val="multilevel"/>
    <w:tmpl w:val="B55E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95606"/>
    <w:multiLevelType w:val="multilevel"/>
    <w:tmpl w:val="D4A4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87327D"/>
    <w:multiLevelType w:val="multilevel"/>
    <w:tmpl w:val="5D44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384011">
    <w:abstractNumId w:val="0"/>
  </w:num>
  <w:num w:numId="2" w16cid:durableId="1712077143">
    <w:abstractNumId w:val="1"/>
  </w:num>
  <w:num w:numId="3" w16cid:durableId="869760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BCF"/>
    <w:rsid w:val="001731F2"/>
    <w:rsid w:val="0044383E"/>
    <w:rsid w:val="0055354C"/>
    <w:rsid w:val="00755BCF"/>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8B4B5"/>
  <w15:chartTrackingRefBased/>
  <w15:docId w15:val="{F499DC48-E66B-41A4-9AE4-28373EEA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B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B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B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B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B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B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B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BCF"/>
    <w:rPr>
      <w:rFonts w:eastAsiaTheme="majorEastAsia" w:cstheme="majorBidi"/>
      <w:color w:val="272727" w:themeColor="text1" w:themeTint="D8"/>
    </w:rPr>
  </w:style>
  <w:style w:type="paragraph" w:styleId="Title">
    <w:name w:val="Title"/>
    <w:basedOn w:val="Normal"/>
    <w:next w:val="Normal"/>
    <w:link w:val="TitleChar"/>
    <w:uiPriority w:val="10"/>
    <w:qFormat/>
    <w:rsid w:val="00755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BCF"/>
    <w:pPr>
      <w:spacing w:before="160"/>
      <w:jc w:val="center"/>
    </w:pPr>
    <w:rPr>
      <w:i/>
      <w:iCs/>
      <w:color w:val="404040" w:themeColor="text1" w:themeTint="BF"/>
    </w:rPr>
  </w:style>
  <w:style w:type="character" w:customStyle="1" w:styleId="QuoteChar">
    <w:name w:val="Quote Char"/>
    <w:basedOn w:val="DefaultParagraphFont"/>
    <w:link w:val="Quote"/>
    <w:uiPriority w:val="29"/>
    <w:rsid w:val="00755BCF"/>
    <w:rPr>
      <w:i/>
      <w:iCs/>
      <w:color w:val="404040" w:themeColor="text1" w:themeTint="BF"/>
    </w:rPr>
  </w:style>
  <w:style w:type="paragraph" w:styleId="ListParagraph">
    <w:name w:val="List Paragraph"/>
    <w:basedOn w:val="Normal"/>
    <w:uiPriority w:val="34"/>
    <w:qFormat/>
    <w:rsid w:val="00755BCF"/>
    <w:pPr>
      <w:ind w:left="720"/>
      <w:contextualSpacing/>
    </w:pPr>
  </w:style>
  <w:style w:type="character" w:styleId="IntenseEmphasis">
    <w:name w:val="Intense Emphasis"/>
    <w:basedOn w:val="DefaultParagraphFont"/>
    <w:uiPriority w:val="21"/>
    <w:qFormat/>
    <w:rsid w:val="00755BCF"/>
    <w:rPr>
      <w:i/>
      <w:iCs/>
      <w:color w:val="0F4761" w:themeColor="accent1" w:themeShade="BF"/>
    </w:rPr>
  </w:style>
  <w:style w:type="paragraph" w:styleId="IntenseQuote">
    <w:name w:val="Intense Quote"/>
    <w:basedOn w:val="Normal"/>
    <w:next w:val="Normal"/>
    <w:link w:val="IntenseQuoteChar"/>
    <w:uiPriority w:val="30"/>
    <w:qFormat/>
    <w:rsid w:val="00755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BCF"/>
    <w:rPr>
      <w:i/>
      <w:iCs/>
      <w:color w:val="0F4761" w:themeColor="accent1" w:themeShade="BF"/>
    </w:rPr>
  </w:style>
  <w:style w:type="character" w:styleId="IntenseReference">
    <w:name w:val="Intense Reference"/>
    <w:basedOn w:val="DefaultParagraphFont"/>
    <w:uiPriority w:val="32"/>
    <w:qFormat/>
    <w:rsid w:val="00755B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846</Words>
  <Characters>4826</Characters>
  <Application>Microsoft Office Word</Application>
  <DocSecurity>0</DocSecurity>
  <Lines>40</Lines>
  <Paragraphs>11</Paragraphs>
  <ScaleCrop>false</ScaleCrop>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2026-07-04T10:53:00Z</dcterms:created>
  <dcterms:modified xsi:type="dcterms:W3CDTF">2026-07-04T10:53:00Z</dcterms:modified>
</cp:coreProperties>
</file>