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32F3" w14:textId="77777777" w:rsidR="009322E8" w:rsidRPr="009322E8" w:rsidRDefault="009322E8" w:rsidP="009322E8">
      <w:pPr>
        <w:rPr>
          <w:b/>
          <w:bCs/>
        </w:rPr>
      </w:pPr>
      <w:r w:rsidRPr="009322E8">
        <w:rPr>
          <w:b/>
          <w:bCs/>
        </w:rPr>
        <w:t>The BNMS Student Prize</w:t>
      </w:r>
    </w:p>
    <w:p w14:paraId="4BD8710A" w14:textId="77777777" w:rsidR="009322E8" w:rsidRPr="009322E8" w:rsidRDefault="009322E8" w:rsidP="009322E8">
      <w:pPr>
        <w:rPr>
          <w:b/>
          <w:bCs/>
        </w:rPr>
      </w:pPr>
      <w:r w:rsidRPr="009322E8">
        <w:rPr>
          <w:b/>
          <w:bCs/>
        </w:rPr>
        <w:t>Encouraging the next generation of nuclear medicine professionals through research, innovation and academic excellence.</w:t>
      </w:r>
    </w:p>
    <w:p w14:paraId="49756187" w14:textId="77777777" w:rsidR="009322E8" w:rsidRPr="009322E8" w:rsidRDefault="009322E8" w:rsidP="009322E8">
      <w:r w:rsidRPr="009322E8">
        <w:t>The BNMS Student Prize recognises outstanding undergraduate research in nuclear medicine and encourages students to explore the specialty as part of their education and future career.</w:t>
      </w:r>
    </w:p>
    <w:p w14:paraId="372B4A2A" w14:textId="77777777" w:rsidR="009322E8" w:rsidRPr="009322E8" w:rsidRDefault="009322E8" w:rsidP="009322E8">
      <w:r w:rsidRPr="009322E8">
        <w:t>Open to BNMS Student Members, the prize provides an opportunity to present original work at the BNMS Annual Spring Meeting and gain recognition from professionals across the nuclear medicine community.</w:t>
      </w:r>
    </w:p>
    <w:p w14:paraId="12C90A19" w14:textId="77777777" w:rsidR="009322E8" w:rsidRPr="009322E8" w:rsidRDefault="009322E8" w:rsidP="009322E8">
      <w:r w:rsidRPr="009322E8">
        <w:pict w14:anchorId="61FD63C5">
          <v:rect id="_x0000_i1049" style="width:0;height:1.5pt" o:hralign="center" o:hrstd="t" o:hr="t" fillcolor="#a0a0a0" stroked="f"/>
        </w:pict>
      </w:r>
    </w:p>
    <w:p w14:paraId="45951695" w14:textId="77777777" w:rsidR="009322E8" w:rsidRPr="009322E8" w:rsidRDefault="009322E8" w:rsidP="009322E8">
      <w:pPr>
        <w:rPr>
          <w:b/>
          <w:bCs/>
        </w:rPr>
      </w:pPr>
      <w:r w:rsidRPr="009322E8">
        <w:rPr>
          <w:b/>
          <w:bCs/>
        </w:rPr>
        <w:t>About the Prize</w:t>
      </w:r>
    </w:p>
    <w:p w14:paraId="03902022" w14:textId="77777777" w:rsidR="009322E8" w:rsidRPr="009322E8" w:rsidRDefault="009322E8" w:rsidP="009322E8">
      <w:r w:rsidRPr="009322E8">
        <w:t>The BNMS is committed to supporting students and inspiring the next generation of nuclear medicine professionals.</w:t>
      </w:r>
    </w:p>
    <w:p w14:paraId="4B2D6F33" w14:textId="77777777" w:rsidR="009322E8" w:rsidRPr="009322E8" w:rsidRDefault="009322E8" w:rsidP="009322E8">
      <w:r w:rsidRPr="009322E8">
        <w:t>Undergraduate students from a range of healthcare and scientific disciplines are encouraged to undertake projects related to nuclear medicine as part of their degree studies. Projects are typically completed in collaboration with a Department of Nuclear Medicine, Radiology or Medical Physics, where experienced professionals can provide guidance and supervision.</w:t>
      </w:r>
    </w:p>
    <w:p w14:paraId="290FCFDF" w14:textId="77777777" w:rsidR="009322E8" w:rsidRPr="009322E8" w:rsidRDefault="009322E8" w:rsidP="009322E8">
      <w:r w:rsidRPr="009322E8">
        <w:t>Medical students may wish to undertake nuclear medicine projects as part of their Special Study Modules (SSMs) or BSc options, while students from other disciplines are encouraged to incorporate nuclear medicine into their wider academic training.</w:t>
      </w:r>
    </w:p>
    <w:p w14:paraId="5EA65768" w14:textId="77777777" w:rsidR="009322E8" w:rsidRPr="009322E8" w:rsidRDefault="009322E8" w:rsidP="009322E8">
      <w:r w:rsidRPr="009322E8">
        <w:pict w14:anchorId="50E95F05">
          <v:rect id="_x0000_i1050" style="width:0;height:1.5pt" o:hralign="center" o:hrstd="t" o:hr="t" fillcolor="#a0a0a0" stroked="f"/>
        </w:pict>
      </w:r>
    </w:p>
    <w:p w14:paraId="2E740FDE" w14:textId="77777777" w:rsidR="009322E8" w:rsidRPr="009322E8" w:rsidRDefault="009322E8" w:rsidP="009322E8">
      <w:pPr>
        <w:rPr>
          <w:b/>
          <w:bCs/>
        </w:rPr>
      </w:pPr>
      <w:r w:rsidRPr="009322E8">
        <w:rPr>
          <w:b/>
          <w:bCs/>
        </w:rPr>
        <w:t>Eligibility</w:t>
      </w:r>
    </w:p>
    <w:p w14:paraId="35917E62" w14:textId="77777777" w:rsidR="009322E8" w:rsidRPr="009322E8" w:rsidRDefault="009322E8" w:rsidP="009322E8">
      <w:r w:rsidRPr="009322E8">
        <w:t>The Student Prize is open to:</w:t>
      </w:r>
    </w:p>
    <w:p w14:paraId="29AA3B10" w14:textId="77777777" w:rsidR="009322E8" w:rsidRPr="009322E8" w:rsidRDefault="009322E8" w:rsidP="009322E8">
      <w:pPr>
        <w:numPr>
          <w:ilvl w:val="0"/>
          <w:numId w:val="1"/>
        </w:numPr>
      </w:pPr>
      <w:r w:rsidRPr="009322E8">
        <w:t>Undergraduate students with an interest in nuclear medicine.</w:t>
      </w:r>
    </w:p>
    <w:p w14:paraId="02A896E7" w14:textId="77777777" w:rsidR="009322E8" w:rsidRPr="009322E8" w:rsidRDefault="009322E8" w:rsidP="009322E8">
      <w:pPr>
        <w:numPr>
          <w:ilvl w:val="0"/>
          <w:numId w:val="1"/>
        </w:numPr>
      </w:pPr>
      <w:r w:rsidRPr="009322E8">
        <w:t>Students who are current BNMS Student Members or who apply for BNMS Student Membership before submitting their abstract.</w:t>
      </w:r>
    </w:p>
    <w:p w14:paraId="18B1D757" w14:textId="77777777" w:rsidR="009322E8" w:rsidRPr="009322E8" w:rsidRDefault="009322E8" w:rsidP="009322E8">
      <w:r w:rsidRPr="009322E8">
        <w:t xml:space="preserve">The prize is </w:t>
      </w:r>
      <w:r w:rsidRPr="009322E8">
        <w:rPr>
          <w:b/>
          <w:bCs/>
        </w:rPr>
        <w:t>not</w:t>
      </w:r>
      <w:r w:rsidRPr="009322E8">
        <w:t xml:space="preserve"> open to:</w:t>
      </w:r>
    </w:p>
    <w:p w14:paraId="799ED9A7" w14:textId="77777777" w:rsidR="009322E8" w:rsidRPr="009322E8" w:rsidRDefault="009322E8" w:rsidP="009322E8">
      <w:pPr>
        <w:numPr>
          <w:ilvl w:val="0"/>
          <w:numId w:val="2"/>
        </w:numPr>
      </w:pPr>
      <w:r w:rsidRPr="009322E8">
        <w:t>Postgraduate students</w:t>
      </w:r>
    </w:p>
    <w:p w14:paraId="5E10E396" w14:textId="77777777" w:rsidR="009322E8" w:rsidRPr="009322E8" w:rsidRDefault="009322E8" w:rsidP="009322E8">
      <w:pPr>
        <w:numPr>
          <w:ilvl w:val="0"/>
          <w:numId w:val="2"/>
        </w:numPr>
      </w:pPr>
      <w:r w:rsidRPr="009322E8">
        <w:t>Trainees</w:t>
      </w:r>
    </w:p>
    <w:p w14:paraId="48F7DE83" w14:textId="77777777" w:rsidR="009322E8" w:rsidRPr="009322E8" w:rsidRDefault="009322E8" w:rsidP="009322E8">
      <w:pPr>
        <w:numPr>
          <w:ilvl w:val="0"/>
          <w:numId w:val="2"/>
        </w:numPr>
      </w:pPr>
      <w:r w:rsidRPr="009322E8">
        <w:t>NHS Scientist Training Programme (STP) participants</w:t>
      </w:r>
    </w:p>
    <w:p w14:paraId="68202C71" w14:textId="77777777" w:rsidR="009322E8" w:rsidRPr="009322E8" w:rsidRDefault="009322E8" w:rsidP="009322E8">
      <w:r w:rsidRPr="009322E8">
        <w:t xml:space="preserve">These applicants should instead apply for the </w:t>
      </w:r>
      <w:r w:rsidRPr="009322E8">
        <w:rPr>
          <w:b/>
          <w:bCs/>
        </w:rPr>
        <w:t>Young Investigator Prize</w:t>
      </w:r>
      <w:r w:rsidRPr="009322E8">
        <w:t>.</w:t>
      </w:r>
    </w:p>
    <w:p w14:paraId="3555D79F" w14:textId="77777777" w:rsidR="009322E8" w:rsidRPr="009322E8" w:rsidRDefault="009322E8" w:rsidP="009322E8">
      <w:r w:rsidRPr="009322E8">
        <w:lastRenderedPageBreak/>
        <w:pict w14:anchorId="23EF3695">
          <v:rect id="_x0000_i1051" style="width:0;height:1.5pt" o:hralign="center" o:hrstd="t" o:hr="t" fillcolor="#a0a0a0" stroked="f"/>
        </w:pict>
      </w:r>
    </w:p>
    <w:p w14:paraId="393DD02B" w14:textId="77777777" w:rsidR="009322E8" w:rsidRPr="009322E8" w:rsidRDefault="009322E8" w:rsidP="009322E8">
      <w:pPr>
        <w:rPr>
          <w:b/>
          <w:bCs/>
        </w:rPr>
      </w:pPr>
      <w:r w:rsidRPr="009322E8">
        <w:rPr>
          <w:b/>
          <w:bCs/>
        </w:rPr>
        <w:t>How to Apply</w:t>
      </w:r>
    </w:p>
    <w:p w14:paraId="1367E08F" w14:textId="77777777" w:rsidR="009322E8" w:rsidRPr="009322E8" w:rsidRDefault="009322E8" w:rsidP="009322E8">
      <w:r w:rsidRPr="009322E8">
        <w:t>Students should submit an original abstract for consideration by the BNMS Scientific Committee as part of the Annual Spring Meeting abstract submission process.</w:t>
      </w:r>
    </w:p>
    <w:p w14:paraId="131E86BF" w14:textId="77777777" w:rsidR="009322E8" w:rsidRPr="009322E8" w:rsidRDefault="009322E8" w:rsidP="009322E8">
      <w:r w:rsidRPr="009322E8">
        <w:t>Applications must also include a letter from the project supervisor or Head of Department, who should be a Full Member of the BNMS. This letter should:</w:t>
      </w:r>
    </w:p>
    <w:p w14:paraId="15241B17" w14:textId="77777777" w:rsidR="009322E8" w:rsidRPr="009322E8" w:rsidRDefault="009322E8" w:rsidP="009322E8">
      <w:pPr>
        <w:numPr>
          <w:ilvl w:val="0"/>
          <w:numId w:val="3"/>
        </w:numPr>
      </w:pPr>
      <w:r w:rsidRPr="009322E8">
        <w:t>Confirm the originality of the work.</w:t>
      </w:r>
    </w:p>
    <w:p w14:paraId="253002B2" w14:textId="77777777" w:rsidR="009322E8" w:rsidRPr="009322E8" w:rsidRDefault="009322E8" w:rsidP="009322E8">
      <w:pPr>
        <w:numPr>
          <w:ilvl w:val="0"/>
          <w:numId w:val="3"/>
        </w:numPr>
      </w:pPr>
      <w:r w:rsidRPr="009322E8">
        <w:t>Verify the student's status.</w:t>
      </w:r>
    </w:p>
    <w:p w14:paraId="3DE42920" w14:textId="77777777" w:rsidR="009322E8" w:rsidRPr="009322E8" w:rsidRDefault="009322E8" w:rsidP="009322E8">
      <w:pPr>
        <w:numPr>
          <w:ilvl w:val="0"/>
          <w:numId w:val="3"/>
        </w:numPr>
      </w:pPr>
      <w:r w:rsidRPr="009322E8">
        <w:t>Acknowledge appropriate supervision throughout the project.</w:t>
      </w:r>
    </w:p>
    <w:p w14:paraId="750A8EE2" w14:textId="77777777" w:rsidR="009322E8" w:rsidRPr="009322E8" w:rsidRDefault="009322E8" w:rsidP="009322E8">
      <w:r w:rsidRPr="009322E8">
        <w:t>The abstract submission deadline is the same as the deadline for all Annual Spring Meeting abstract submissions.</w:t>
      </w:r>
    </w:p>
    <w:p w14:paraId="31186146" w14:textId="77777777" w:rsidR="009322E8" w:rsidRPr="009322E8" w:rsidRDefault="009322E8" w:rsidP="009322E8">
      <w:r w:rsidRPr="009322E8">
        <w:pict w14:anchorId="2B0DBDF5">
          <v:rect id="_x0000_i1052" style="width:0;height:1.5pt" o:hralign="center" o:hrstd="t" o:hr="t" fillcolor="#a0a0a0" stroked="f"/>
        </w:pict>
      </w:r>
    </w:p>
    <w:p w14:paraId="0F5886EF" w14:textId="77777777" w:rsidR="009322E8" w:rsidRPr="009322E8" w:rsidRDefault="009322E8" w:rsidP="009322E8">
      <w:r w:rsidRPr="009322E8">
        <w:rPr>
          <w:b/>
          <w:bCs/>
        </w:rPr>
        <w:t>Call to Action</w:t>
      </w:r>
    </w:p>
    <w:p w14:paraId="523D43C2" w14:textId="77777777" w:rsidR="009322E8" w:rsidRPr="009322E8" w:rsidRDefault="009322E8" w:rsidP="009322E8">
      <w:r w:rsidRPr="009322E8">
        <w:rPr>
          <w:b/>
          <w:bCs/>
        </w:rPr>
        <w:t>Submit Your Abstract</w:t>
      </w:r>
    </w:p>
    <w:p w14:paraId="592B200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5C79"/>
    <w:multiLevelType w:val="multilevel"/>
    <w:tmpl w:val="B2A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27CF1"/>
    <w:multiLevelType w:val="multilevel"/>
    <w:tmpl w:val="066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94361"/>
    <w:multiLevelType w:val="multilevel"/>
    <w:tmpl w:val="3D0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94679">
    <w:abstractNumId w:val="2"/>
  </w:num>
  <w:num w:numId="2" w16cid:durableId="1340347713">
    <w:abstractNumId w:val="1"/>
  </w:num>
  <w:num w:numId="3" w16cid:durableId="5231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E8"/>
    <w:rsid w:val="001731F2"/>
    <w:rsid w:val="0055354C"/>
    <w:rsid w:val="009322E8"/>
    <w:rsid w:val="00A849C3"/>
    <w:rsid w:val="00DE6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0327"/>
  <w15:chartTrackingRefBased/>
  <w15:docId w15:val="{0668D9FF-385C-462F-9656-0381B2E1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E8"/>
    <w:rPr>
      <w:rFonts w:eastAsiaTheme="majorEastAsia" w:cstheme="majorBidi"/>
      <w:color w:val="272727" w:themeColor="text1" w:themeTint="D8"/>
    </w:rPr>
  </w:style>
  <w:style w:type="paragraph" w:styleId="Title">
    <w:name w:val="Title"/>
    <w:basedOn w:val="Normal"/>
    <w:next w:val="Normal"/>
    <w:link w:val="TitleChar"/>
    <w:uiPriority w:val="10"/>
    <w:qFormat/>
    <w:rsid w:val="0093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E8"/>
    <w:pPr>
      <w:spacing w:before="160"/>
      <w:jc w:val="center"/>
    </w:pPr>
    <w:rPr>
      <w:i/>
      <w:iCs/>
      <w:color w:val="404040" w:themeColor="text1" w:themeTint="BF"/>
    </w:rPr>
  </w:style>
  <w:style w:type="character" w:customStyle="1" w:styleId="QuoteChar">
    <w:name w:val="Quote Char"/>
    <w:basedOn w:val="DefaultParagraphFont"/>
    <w:link w:val="Quote"/>
    <w:uiPriority w:val="29"/>
    <w:rsid w:val="009322E8"/>
    <w:rPr>
      <w:i/>
      <w:iCs/>
      <w:color w:val="404040" w:themeColor="text1" w:themeTint="BF"/>
    </w:rPr>
  </w:style>
  <w:style w:type="paragraph" w:styleId="ListParagraph">
    <w:name w:val="List Paragraph"/>
    <w:basedOn w:val="Normal"/>
    <w:uiPriority w:val="34"/>
    <w:qFormat/>
    <w:rsid w:val="009322E8"/>
    <w:pPr>
      <w:ind w:left="720"/>
      <w:contextualSpacing/>
    </w:pPr>
  </w:style>
  <w:style w:type="character" w:styleId="IntenseEmphasis">
    <w:name w:val="Intense Emphasis"/>
    <w:basedOn w:val="DefaultParagraphFont"/>
    <w:uiPriority w:val="21"/>
    <w:qFormat/>
    <w:rsid w:val="009322E8"/>
    <w:rPr>
      <w:i/>
      <w:iCs/>
      <w:color w:val="0F4761" w:themeColor="accent1" w:themeShade="BF"/>
    </w:rPr>
  </w:style>
  <w:style w:type="paragraph" w:styleId="IntenseQuote">
    <w:name w:val="Intense Quote"/>
    <w:basedOn w:val="Normal"/>
    <w:next w:val="Normal"/>
    <w:link w:val="IntenseQuoteChar"/>
    <w:uiPriority w:val="30"/>
    <w:qFormat/>
    <w:rsid w:val="0093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2E8"/>
    <w:rPr>
      <w:i/>
      <w:iCs/>
      <w:color w:val="0F4761" w:themeColor="accent1" w:themeShade="BF"/>
    </w:rPr>
  </w:style>
  <w:style w:type="character" w:styleId="IntenseReference">
    <w:name w:val="Intense Reference"/>
    <w:basedOn w:val="DefaultParagraphFont"/>
    <w:uiPriority w:val="32"/>
    <w:qFormat/>
    <w:rsid w:val="00932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2026-06-29T07:20:00Z</dcterms:created>
  <dcterms:modified xsi:type="dcterms:W3CDTF">2026-06-29T07:20:00Z</dcterms:modified>
</cp:coreProperties>
</file>