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66E7" w14:textId="77777777" w:rsidR="006A23B4" w:rsidRPr="006A23B4" w:rsidRDefault="006A23B4" w:rsidP="006A23B4">
      <w:pPr>
        <w:rPr>
          <w:b/>
          <w:bCs/>
        </w:rPr>
      </w:pPr>
      <w:r w:rsidRPr="006A23B4">
        <w:rPr>
          <w:b/>
          <w:bCs/>
        </w:rPr>
        <w:t>H1</w:t>
      </w:r>
    </w:p>
    <w:p w14:paraId="4EC3A081" w14:textId="4C13D9D3" w:rsidR="006A23B4" w:rsidRPr="006A23B4" w:rsidRDefault="006A23B4" w:rsidP="006A23B4">
      <w:r w:rsidRPr="006A23B4">
        <w:t>Declaration of Interests</w:t>
      </w:r>
      <w:r>
        <w:t xml:space="preserve">  </w:t>
      </w:r>
      <w:r>
        <w:br/>
      </w:r>
      <w:r w:rsidRPr="006A23B4">
        <w:t>https://bnms.dev.iconn.app/declaration-of-interest</w:t>
      </w:r>
    </w:p>
    <w:p w14:paraId="41F166FB" w14:textId="77777777" w:rsidR="006A23B4" w:rsidRPr="006A23B4" w:rsidRDefault="006A23B4" w:rsidP="006A23B4">
      <w:pPr>
        <w:rPr>
          <w:b/>
          <w:bCs/>
        </w:rPr>
      </w:pPr>
      <w:r w:rsidRPr="006A23B4">
        <w:rPr>
          <w:b/>
          <w:bCs/>
        </w:rPr>
        <w:t>H2</w:t>
      </w:r>
    </w:p>
    <w:p w14:paraId="65087729" w14:textId="77777777" w:rsidR="006A23B4" w:rsidRPr="006A23B4" w:rsidRDefault="006A23B4" w:rsidP="006A23B4">
      <w:r w:rsidRPr="006A23B4">
        <w:t>Helping ensure transparency, integrity and good governance across the British Nuclear Medicine Society.</w:t>
      </w:r>
    </w:p>
    <w:p w14:paraId="10D040C8" w14:textId="77777777" w:rsidR="006A23B4" w:rsidRPr="006A23B4" w:rsidRDefault="006A23B4" w:rsidP="006A23B4">
      <w:r w:rsidRPr="006A23B4">
        <w:rPr>
          <w:b/>
          <w:bCs/>
        </w:rPr>
        <w:t>CTA</w:t>
      </w:r>
    </w:p>
    <w:p w14:paraId="2051E6D0" w14:textId="5C94FF50" w:rsidR="006A23B4" w:rsidRPr="006A23B4" w:rsidRDefault="006A23B4" w:rsidP="006A23B4">
      <w:pPr>
        <w:tabs>
          <w:tab w:val="left" w:pos="3900"/>
        </w:tabs>
      </w:pPr>
      <w:r w:rsidRPr="006A23B4">
        <w:t>Complete Declaration of Interest</w:t>
      </w:r>
      <w:r>
        <w:tab/>
        <w:t xml:space="preserve"> - we have the form on this page</w:t>
      </w:r>
    </w:p>
    <w:p w14:paraId="01108F36" w14:textId="77777777" w:rsidR="006A23B4" w:rsidRPr="006A23B4" w:rsidRDefault="006A23B4" w:rsidP="006A23B4">
      <w:r w:rsidRPr="006A23B4">
        <w:pict w14:anchorId="1B1CA2A6">
          <v:rect id="_x0000_i1043" style="width:0;height:1.5pt" o:hralign="center" o:hrstd="t" o:hr="t" fillcolor="#a0a0a0" stroked="f"/>
        </w:pict>
      </w:r>
    </w:p>
    <w:p w14:paraId="7352AF54" w14:textId="77777777" w:rsidR="006A23B4" w:rsidRPr="006A23B4" w:rsidRDefault="006A23B4" w:rsidP="006A23B4">
      <w:pPr>
        <w:rPr>
          <w:b/>
          <w:bCs/>
        </w:rPr>
      </w:pPr>
      <w:r w:rsidRPr="006A23B4">
        <w:rPr>
          <w:b/>
          <w:bCs/>
        </w:rPr>
        <w:t>Why Complete a Declaration?</w:t>
      </w:r>
    </w:p>
    <w:p w14:paraId="461D29DE" w14:textId="77777777" w:rsidR="006A23B4" w:rsidRPr="006A23B4" w:rsidRDefault="006A23B4" w:rsidP="006A23B4">
      <w:r w:rsidRPr="006A23B4">
        <w:t>BNMS is committed to maintaining the highest standards of openness, transparency and scientific integrity.</w:t>
      </w:r>
    </w:p>
    <w:p w14:paraId="67DC14DE" w14:textId="77777777" w:rsidR="006A23B4" w:rsidRPr="006A23B4" w:rsidRDefault="006A23B4" w:rsidP="006A23B4">
      <w:r w:rsidRPr="006A23B4">
        <w:t>Trustees, Committee Members and Guideline Reviewers are required to declare any financial, commercial or other interests that could be perceived as a conflict of interest.</w:t>
      </w:r>
    </w:p>
    <w:p w14:paraId="01198615" w14:textId="77777777" w:rsidR="006A23B4" w:rsidRPr="006A23B4" w:rsidRDefault="006A23B4" w:rsidP="006A23B4">
      <w:r w:rsidRPr="006A23B4">
        <w:t>Declarations are reviewed periodically and published in accordance with BNMS governance procedures.</w:t>
      </w:r>
    </w:p>
    <w:p w14:paraId="4B3989A7" w14:textId="77777777" w:rsidR="006A23B4" w:rsidRPr="006A23B4" w:rsidRDefault="006A23B4" w:rsidP="006A23B4">
      <w:r w:rsidRPr="006A23B4">
        <w:pict w14:anchorId="34986DC8">
          <v:rect id="_x0000_i1044" style="width:0;height:1.5pt" o:hralign="center" o:hrstd="t" o:hr="t" fillcolor="#a0a0a0" stroked="f"/>
        </w:pict>
      </w:r>
    </w:p>
    <w:p w14:paraId="7962A415" w14:textId="77777777" w:rsidR="006A23B4" w:rsidRPr="006A23B4" w:rsidRDefault="006A23B4" w:rsidP="006A23B4">
      <w:pPr>
        <w:rPr>
          <w:b/>
          <w:bCs/>
        </w:rPr>
      </w:pPr>
      <w:r w:rsidRPr="006A23B4">
        <w:rPr>
          <w:b/>
          <w:bCs/>
        </w:rPr>
        <w:t>Who Should Complete This Form?</w:t>
      </w:r>
    </w:p>
    <w:p w14:paraId="583DABD2" w14:textId="77777777" w:rsidR="006A23B4" w:rsidRPr="006A23B4" w:rsidRDefault="006A23B4" w:rsidP="006A23B4">
      <w:r w:rsidRPr="006A23B4">
        <w:t>This declaration should be completed by:</w:t>
      </w:r>
    </w:p>
    <w:p w14:paraId="50F56A3C" w14:textId="77777777" w:rsidR="006A23B4" w:rsidRPr="006A23B4" w:rsidRDefault="006A23B4" w:rsidP="006A23B4">
      <w:pPr>
        <w:numPr>
          <w:ilvl w:val="0"/>
          <w:numId w:val="1"/>
        </w:numPr>
      </w:pPr>
      <w:r w:rsidRPr="006A23B4">
        <w:t>Trustees</w:t>
      </w:r>
    </w:p>
    <w:p w14:paraId="71F95C8E" w14:textId="77777777" w:rsidR="006A23B4" w:rsidRPr="006A23B4" w:rsidRDefault="006A23B4" w:rsidP="006A23B4">
      <w:pPr>
        <w:numPr>
          <w:ilvl w:val="0"/>
          <w:numId w:val="1"/>
        </w:numPr>
      </w:pPr>
      <w:r w:rsidRPr="006A23B4">
        <w:t>Council and Committee Members</w:t>
      </w:r>
    </w:p>
    <w:p w14:paraId="0660AED9" w14:textId="77777777" w:rsidR="006A23B4" w:rsidRPr="006A23B4" w:rsidRDefault="006A23B4" w:rsidP="006A23B4">
      <w:pPr>
        <w:numPr>
          <w:ilvl w:val="0"/>
          <w:numId w:val="1"/>
        </w:numPr>
      </w:pPr>
      <w:r w:rsidRPr="006A23B4">
        <w:t>Guideline Reviewers</w:t>
      </w:r>
    </w:p>
    <w:p w14:paraId="462066AA" w14:textId="77777777" w:rsidR="006A23B4" w:rsidRPr="006A23B4" w:rsidRDefault="006A23B4" w:rsidP="006A23B4">
      <w:r w:rsidRPr="006A23B4">
        <w:t>A declaration must be submitted annually, even if your circumstances have not changed.</w:t>
      </w:r>
    </w:p>
    <w:p w14:paraId="640F6B8F" w14:textId="77777777" w:rsidR="006A23B4" w:rsidRPr="006A23B4" w:rsidRDefault="006A23B4" w:rsidP="006A23B4">
      <w:r w:rsidRPr="006A23B4">
        <w:t xml:space="preserve">If you are an invited speaker at a BNMS event, please complete the separate </w:t>
      </w:r>
      <w:r w:rsidRPr="006A23B4">
        <w:rPr>
          <w:b/>
          <w:bCs/>
        </w:rPr>
        <w:t>Speaker Declaration of Interest</w:t>
      </w:r>
      <w:r w:rsidRPr="006A23B4">
        <w:t xml:space="preserve"> form.</w:t>
      </w:r>
    </w:p>
    <w:p w14:paraId="3E9E4B0E" w14:textId="77777777" w:rsidR="006A23B4" w:rsidRPr="006A23B4" w:rsidRDefault="006A23B4" w:rsidP="006A23B4">
      <w:r w:rsidRPr="006A23B4">
        <w:pict w14:anchorId="56B86354">
          <v:rect id="_x0000_i1045" style="width:0;height:1.5pt" o:hralign="center" o:hrstd="t" o:hr="t" fillcolor="#a0a0a0" stroked="f"/>
        </w:pict>
      </w:r>
    </w:p>
    <w:p w14:paraId="59B22676" w14:textId="77777777" w:rsidR="006A23B4" w:rsidRPr="006A23B4" w:rsidRDefault="006A23B4" w:rsidP="006A23B4">
      <w:pPr>
        <w:rPr>
          <w:b/>
          <w:bCs/>
        </w:rPr>
      </w:pPr>
      <w:r w:rsidRPr="006A23B4">
        <w:rPr>
          <w:b/>
          <w:bCs/>
        </w:rPr>
        <w:t>Need More Information?</w:t>
      </w:r>
    </w:p>
    <w:p w14:paraId="227A568F" w14:textId="77777777" w:rsidR="006A23B4" w:rsidRPr="006A23B4" w:rsidRDefault="006A23B4" w:rsidP="006A23B4">
      <w:r w:rsidRPr="006A23B4">
        <w:t>Examples of interests that should be declared, together with further guidance, are available below.</w:t>
      </w:r>
    </w:p>
    <w:p w14:paraId="4A576FAF" w14:textId="77777777" w:rsidR="006A23B4" w:rsidRPr="006A23B4" w:rsidRDefault="006A23B4" w:rsidP="006A23B4">
      <w:r w:rsidRPr="006A23B4">
        <w:rPr>
          <w:b/>
          <w:bCs/>
        </w:rPr>
        <w:lastRenderedPageBreak/>
        <w:t>Buttons</w:t>
      </w:r>
    </w:p>
    <w:p w14:paraId="17646E35" w14:textId="77777777" w:rsidR="006A23B4" w:rsidRPr="006A23B4" w:rsidRDefault="006A23B4" w:rsidP="006A23B4">
      <w:r w:rsidRPr="006A23B4">
        <w:t>Declaration Guidance</w:t>
      </w:r>
    </w:p>
    <w:p w14:paraId="02E4B4BC" w14:textId="77777777" w:rsidR="006A23B4" w:rsidRPr="006A23B4" w:rsidRDefault="006A23B4" w:rsidP="006A23B4">
      <w:r w:rsidRPr="006A23B4">
        <w:t>Complete Declaration of Interest</w:t>
      </w:r>
    </w:p>
    <w:p w14:paraId="60E5A1B9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0145"/>
    <w:multiLevelType w:val="multilevel"/>
    <w:tmpl w:val="D4E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46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B4"/>
    <w:rsid w:val="001731F2"/>
    <w:rsid w:val="0055354C"/>
    <w:rsid w:val="006A23B4"/>
    <w:rsid w:val="008A1E59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DFB0"/>
  <w15:chartTrackingRefBased/>
  <w15:docId w15:val="{1A25F0A3-E7F5-46E8-8638-897503B1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2026-06-26T17:23:00Z</dcterms:created>
  <dcterms:modified xsi:type="dcterms:W3CDTF">2026-06-26T17:24:00Z</dcterms:modified>
</cp:coreProperties>
</file>