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F0F2" w14:textId="70685756" w:rsidR="00861438" w:rsidRPr="00F44389" w:rsidRDefault="00F44389" w:rsidP="00BC3708">
      <w:pPr>
        <w:pStyle w:val="Heading1"/>
      </w:pPr>
      <w:r>
        <w:t>Audit</w:t>
      </w:r>
      <w:r w:rsidR="00A71BA7">
        <w:t>ing and Accountability</w:t>
      </w:r>
      <w:r w:rsidR="00F96150" w:rsidRPr="00F44389">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412FBA81" w14:textId="77777777" w:rsidTr="009B1660">
        <w:trPr>
          <w:trHeight w:val="283"/>
        </w:trPr>
        <w:tc>
          <w:tcPr>
            <w:tcW w:w="2245" w:type="dxa"/>
            <w:shd w:val="clear" w:color="auto" w:fill="BDD6EE" w:themeFill="accent1" w:themeFillTint="66"/>
            <w:vAlign w:val="center"/>
          </w:tcPr>
          <w:p w14:paraId="6FF9F988" w14:textId="6E625A51" w:rsidR="00FF119D" w:rsidRPr="009153AB" w:rsidRDefault="00FF119D" w:rsidP="009B1660">
            <w:pPr>
              <w:jc w:val="center"/>
              <w:rPr>
                <w:rFonts w:cs="Arial"/>
                <w:szCs w:val="20"/>
              </w:rPr>
            </w:pPr>
            <w:r w:rsidRPr="009153AB">
              <w:rPr>
                <w:rFonts w:cs="Arial"/>
                <w:szCs w:val="20"/>
              </w:rPr>
              <w:t>P</w:t>
            </w:r>
            <w:r w:rsidR="00920680">
              <w:rPr>
                <w:rFonts w:cs="Arial"/>
                <w:szCs w:val="20"/>
              </w:rPr>
              <w:t>rocedure</w:t>
            </w:r>
            <w:r w:rsidRPr="009153AB">
              <w:rPr>
                <w:rFonts w:cs="Arial"/>
                <w:szCs w:val="20"/>
              </w:rPr>
              <w:t xml:space="preserve"> Owner</w:t>
            </w:r>
          </w:p>
        </w:tc>
        <w:tc>
          <w:tcPr>
            <w:tcW w:w="2790" w:type="dxa"/>
            <w:shd w:val="clear" w:color="auto" w:fill="auto"/>
            <w:vAlign w:val="center"/>
          </w:tcPr>
          <w:p w14:paraId="63E6DCAD" w14:textId="18E68D67" w:rsidR="00FF119D" w:rsidRPr="009153AB" w:rsidRDefault="00FF119D" w:rsidP="009B1660">
            <w:pPr>
              <w:rPr>
                <w:rFonts w:cs="Arial"/>
                <w:szCs w:val="20"/>
              </w:rPr>
            </w:pPr>
          </w:p>
        </w:tc>
        <w:tc>
          <w:tcPr>
            <w:tcW w:w="5030" w:type="dxa"/>
            <w:gridSpan w:val="2"/>
            <w:vMerge w:val="restart"/>
            <w:shd w:val="clear" w:color="auto" w:fill="auto"/>
            <w:vAlign w:val="bottom"/>
          </w:tcPr>
          <w:p w14:paraId="2AACC5DF" w14:textId="00335F27" w:rsidR="00FF119D" w:rsidRPr="009153AB" w:rsidRDefault="00FF119D" w:rsidP="009B1660">
            <w:pPr>
              <w:rPr>
                <w:rFonts w:cs="Arial"/>
                <w:szCs w:val="20"/>
              </w:rPr>
            </w:pPr>
          </w:p>
        </w:tc>
      </w:tr>
      <w:tr w:rsidR="00FF119D" w:rsidRPr="009153AB" w14:paraId="3C5989FE" w14:textId="77777777" w:rsidTr="009B1660">
        <w:trPr>
          <w:trHeight w:val="283"/>
        </w:trPr>
        <w:tc>
          <w:tcPr>
            <w:tcW w:w="2245" w:type="dxa"/>
            <w:shd w:val="clear" w:color="auto" w:fill="BDD6EE" w:themeFill="accent1" w:themeFillTint="66"/>
            <w:vAlign w:val="center"/>
          </w:tcPr>
          <w:p w14:paraId="5F12AD12" w14:textId="15CACFC6" w:rsidR="00FF119D" w:rsidRPr="009153AB" w:rsidRDefault="00920680" w:rsidP="009B1660">
            <w:pPr>
              <w:jc w:val="center"/>
              <w:rPr>
                <w:rFonts w:cs="Arial"/>
                <w:szCs w:val="20"/>
              </w:rPr>
            </w:pPr>
            <w:r>
              <w:rPr>
                <w:rFonts w:cs="Arial"/>
                <w:szCs w:val="20"/>
              </w:rPr>
              <w:t>Procedure</w:t>
            </w:r>
            <w:r w:rsidR="00FF119D" w:rsidRPr="009153AB">
              <w:rPr>
                <w:rFonts w:cs="Arial"/>
                <w:szCs w:val="20"/>
              </w:rPr>
              <w:t xml:space="preserve"> Approver(s)</w:t>
            </w:r>
          </w:p>
        </w:tc>
        <w:tc>
          <w:tcPr>
            <w:tcW w:w="2790" w:type="dxa"/>
            <w:shd w:val="clear" w:color="auto" w:fill="auto"/>
            <w:vAlign w:val="center"/>
          </w:tcPr>
          <w:p w14:paraId="6A866CF2" w14:textId="0AE0CE28" w:rsidR="00FF119D" w:rsidRPr="009153AB" w:rsidRDefault="00FF119D" w:rsidP="009B1660">
            <w:pPr>
              <w:rPr>
                <w:rFonts w:cs="Arial"/>
                <w:szCs w:val="20"/>
              </w:rPr>
            </w:pPr>
          </w:p>
        </w:tc>
        <w:tc>
          <w:tcPr>
            <w:tcW w:w="5030" w:type="dxa"/>
            <w:gridSpan w:val="2"/>
            <w:vMerge/>
            <w:shd w:val="clear" w:color="auto" w:fill="auto"/>
            <w:vAlign w:val="center"/>
          </w:tcPr>
          <w:p w14:paraId="420E5ED9" w14:textId="77777777" w:rsidR="00FF119D" w:rsidRPr="009153AB" w:rsidRDefault="00FF119D" w:rsidP="009B1660">
            <w:pPr>
              <w:rPr>
                <w:rFonts w:cs="Arial"/>
                <w:szCs w:val="20"/>
              </w:rPr>
            </w:pPr>
          </w:p>
        </w:tc>
      </w:tr>
      <w:tr w:rsidR="00FF119D" w:rsidRPr="009153AB" w14:paraId="66EEA698" w14:textId="77777777" w:rsidTr="009B1660">
        <w:trPr>
          <w:trHeight w:val="283"/>
        </w:trPr>
        <w:tc>
          <w:tcPr>
            <w:tcW w:w="2245" w:type="dxa"/>
            <w:shd w:val="clear" w:color="auto" w:fill="BDD6EE" w:themeFill="accent1" w:themeFillTint="66"/>
            <w:vAlign w:val="center"/>
          </w:tcPr>
          <w:p w14:paraId="520FA2F9"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3CEC1229" w14:textId="014897BE" w:rsidR="00FF119D" w:rsidRPr="009153AB" w:rsidRDefault="00FF119D" w:rsidP="009B1660">
            <w:pPr>
              <w:rPr>
                <w:rFonts w:cs="Arial"/>
                <w:szCs w:val="20"/>
              </w:rPr>
            </w:pPr>
          </w:p>
        </w:tc>
        <w:tc>
          <w:tcPr>
            <w:tcW w:w="1890" w:type="dxa"/>
            <w:shd w:val="clear" w:color="auto" w:fill="BDD6EE" w:themeFill="accent1" w:themeFillTint="66"/>
            <w:vAlign w:val="center"/>
          </w:tcPr>
          <w:p w14:paraId="4781715B"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4BE68E51" w14:textId="75C70FE6" w:rsidR="00FF119D" w:rsidRPr="009153AB" w:rsidRDefault="00FF119D" w:rsidP="009B1660">
            <w:pPr>
              <w:rPr>
                <w:rFonts w:cs="Arial"/>
                <w:szCs w:val="20"/>
              </w:rPr>
            </w:pPr>
          </w:p>
        </w:tc>
      </w:tr>
    </w:tbl>
    <w:p w14:paraId="5226F10C" w14:textId="77777777" w:rsidR="008B4684" w:rsidRPr="0086408B" w:rsidRDefault="00E64679" w:rsidP="00BC3708">
      <w:pPr>
        <w:pStyle w:val="Heading1"/>
      </w:pPr>
      <w:r w:rsidRPr="0086408B">
        <w:t>Purpose</w:t>
      </w:r>
    </w:p>
    <w:p w14:paraId="5226F10F" w14:textId="2FBCAEC3"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E40E23">
        <w:rPr>
          <w:rFonts w:cs="Arial"/>
          <w:szCs w:val="20"/>
        </w:rPr>
        <w:t>a</w:t>
      </w:r>
      <w:r w:rsidR="00F44389">
        <w:rPr>
          <w:rFonts w:cs="Arial"/>
          <w:szCs w:val="20"/>
        </w:rPr>
        <w:t>udit</w:t>
      </w:r>
      <w:r w:rsidR="00E40E23">
        <w:rPr>
          <w:rFonts w:cs="Arial"/>
          <w:szCs w:val="20"/>
        </w:rPr>
        <w:t>ing</w:t>
      </w:r>
      <w:r w:rsidRPr="0086408B">
        <w:rPr>
          <w:rFonts w:cs="Arial"/>
          <w:szCs w:val="20"/>
        </w:rPr>
        <w:t xml:space="preserve"> </w:t>
      </w:r>
      <w:r w:rsidR="00AB32D0" w:rsidRPr="0086408B">
        <w:rPr>
          <w:rFonts w:cs="Arial"/>
          <w:szCs w:val="20"/>
        </w:rPr>
        <w:t>of</w:t>
      </w:r>
      <w:r w:rsidRPr="0086408B">
        <w:rPr>
          <w:rFonts w:cs="Arial"/>
          <w:szCs w:val="20"/>
        </w:rPr>
        <w:t xml:space="preserve"> the </w:t>
      </w:r>
      <w:r w:rsidR="00FF0993" w:rsidRPr="00524756">
        <w:rPr>
          <w:rFonts w:cs="Arial"/>
          <w:szCs w:val="20"/>
        </w:rPr>
        <w:t>secure enclave</w:t>
      </w:r>
      <w:r w:rsidRPr="00524756">
        <w:rPr>
          <w:rFonts w:cs="Arial"/>
          <w:szCs w:val="20"/>
        </w:rPr>
        <w:t xml:space="preserve"> </w:t>
      </w:r>
      <w:r w:rsidRPr="0086408B">
        <w:rPr>
          <w:rFonts w:cs="Arial"/>
          <w:szCs w:val="20"/>
        </w:rPr>
        <w:t>environment at</w:t>
      </w:r>
      <w:r w:rsidRPr="0086408B">
        <w:rPr>
          <w:rFonts w:cs="Arial"/>
          <w:color w:val="808080" w:themeColor="background1" w:themeShade="80"/>
          <w:szCs w:val="20"/>
        </w:rPr>
        <w:t xml:space="preserve"> </w:t>
      </w:r>
      <w:r w:rsidR="00795004">
        <w:rPr>
          <w:rFonts w:cs="Arial"/>
          <w:szCs w:val="20"/>
        </w:rPr>
        <w:t>Madison SpringField</w:t>
      </w:r>
      <w:r w:rsidR="008A48A7" w:rsidRPr="0086408B">
        <w:rPr>
          <w:rFonts w:cs="Arial"/>
          <w:szCs w:val="20"/>
        </w:rPr>
        <w:t xml:space="preserve">. </w:t>
      </w:r>
    </w:p>
    <w:p w14:paraId="5226F110" w14:textId="77777777" w:rsidR="00E64679" w:rsidRPr="0086408B" w:rsidRDefault="00E64679" w:rsidP="00BC3708">
      <w:pPr>
        <w:pStyle w:val="Heading1"/>
      </w:pPr>
      <w:r w:rsidRPr="0086408B">
        <w:t>Scope</w:t>
      </w:r>
    </w:p>
    <w:p w14:paraId="5226F11A" w14:textId="0D9699A8"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E40E23">
        <w:rPr>
          <w:rFonts w:ascii="Arial" w:hAnsi="Arial" w:cs="Arial"/>
          <w:i w:val="0"/>
          <w:szCs w:val="20"/>
        </w:rPr>
        <w:t>audit</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795004">
        <w:rPr>
          <w:rFonts w:ascii="Arial" w:hAnsi="Arial" w:cs="Arial"/>
          <w:i w:val="0"/>
          <w:szCs w:val="20"/>
        </w:rPr>
        <w:t>Madison SpringField</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8669A3">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795004">
        <w:rPr>
          <w:rFonts w:ascii="Arial" w:hAnsi="Arial" w:cs="Arial"/>
          <w:i w:val="0"/>
          <w:szCs w:val="20"/>
        </w:rPr>
        <w:t>Madison SpringField</w:t>
      </w:r>
      <w:r w:rsidR="008A48A7" w:rsidRPr="0086408B">
        <w:rPr>
          <w:rFonts w:ascii="Arial" w:hAnsi="Arial" w:cs="Arial"/>
          <w:i w:val="0"/>
          <w:szCs w:val="20"/>
        </w:rPr>
        <w:t>.</w:t>
      </w:r>
      <w:r w:rsidR="008669A3">
        <w:rPr>
          <w:rFonts w:ascii="Arial" w:hAnsi="Arial" w:cs="Arial"/>
          <w:i w:val="0"/>
          <w:szCs w:val="20"/>
        </w:rPr>
        <w:t xml:space="preserve"> </w:t>
      </w:r>
      <w:r w:rsidR="00341791" w:rsidRPr="00341791">
        <w:rPr>
          <w:rFonts w:ascii="Arial" w:hAnsi="Arial" w:cs="Arial"/>
          <w:i w:val="0"/>
          <w:szCs w:val="20"/>
        </w:rPr>
        <w:t>The CMMC System Security Plan (SSP) will be updated as these Auditing and Accountability procedures change.</w:t>
      </w:r>
    </w:p>
    <w:p w14:paraId="5226F11B" w14:textId="77777777" w:rsidR="00B502A4" w:rsidRPr="0086408B" w:rsidRDefault="00B502A4" w:rsidP="00BC3708">
      <w:pPr>
        <w:pStyle w:val="Heading1"/>
      </w:pPr>
      <w:r w:rsidRPr="0086408B">
        <w:t>Definitions</w:t>
      </w:r>
    </w:p>
    <w:p w14:paraId="74DCD57C"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56F6F174" w14:textId="06E0B08C" w:rsidR="008A48A7" w:rsidRPr="0086408B" w:rsidRDefault="008A48A7" w:rsidP="00672C6E">
      <w:pPr>
        <w:pStyle w:val="ListParagraph"/>
        <w:numPr>
          <w:ilvl w:val="0"/>
          <w:numId w:val="4"/>
        </w:numPr>
        <w:rPr>
          <w:rFonts w:cs="Arial"/>
          <w:szCs w:val="20"/>
        </w:rPr>
      </w:pPr>
      <w:r w:rsidRPr="0086408B">
        <w:rPr>
          <w:rFonts w:cs="Arial"/>
          <w:szCs w:val="20"/>
        </w:rPr>
        <w:t xml:space="preserve">All individuals associated with </w:t>
      </w:r>
      <w:r w:rsidR="00795004">
        <w:rPr>
          <w:rFonts w:cs="Arial"/>
          <w:szCs w:val="20"/>
        </w:rPr>
        <w:t>Madison SpringField</w:t>
      </w:r>
      <w:r w:rsidRPr="0086408B">
        <w:rPr>
          <w:rFonts w:cs="Arial"/>
          <w:szCs w:val="20"/>
        </w:rPr>
        <w:t xml:space="preserve"> through an employee – employer relationship or contract between </w:t>
      </w:r>
      <w:r w:rsidR="00795004">
        <w:rPr>
          <w:rFonts w:cs="Arial"/>
          <w:szCs w:val="20"/>
        </w:rPr>
        <w:t>Madison SpringField</w:t>
      </w:r>
      <w:r w:rsidR="00390B79" w:rsidRPr="0086408B">
        <w:rPr>
          <w:rFonts w:cs="Arial"/>
          <w:szCs w:val="20"/>
        </w:rPr>
        <w:t xml:space="preserve"> </w:t>
      </w:r>
      <w:r w:rsidRPr="0086408B">
        <w:rPr>
          <w:rFonts w:cs="Arial"/>
          <w:szCs w:val="20"/>
        </w:rPr>
        <w:t xml:space="preserve">and their employer or </w:t>
      </w:r>
      <w:r w:rsidR="00795004">
        <w:rPr>
          <w:rFonts w:cs="Arial"/>
          <w:szCs w:val="20"/>
        </w:rPr>
        <w:t>Madison SpringField</w:t>
      </w:r>
      <w:r w:rsidR="00390B79" w:rsidRPr="0086408B">
        <w:rPr>
          <w:rFonts w:cs="Arial"/>
          <w:szCs w:val="20"/>
        </w:rPr>
        <w:t xml:space="preserve"> </w:t>
      </w:r>
      <w:r w:rsidRPr="0086408B">
        <w:rPr>
          <w:rFonts w:cs="Arial"/>
          <w:szCs w:val="20"/>
        </w:rPr>
        <w:t>and individual.</w:t>
      </w:r>
    </w:p>
    <w:p w14:paraId="5A99CF46" w14:textId="0F02953A" w:rsidR="008A48A7" w:rsidRPr="0086408B" w:rsidRDefault="008A48A7" w:rsidP="00672C6E">
      <w:pPr>
        <w:pStyle w:val="ListParagraph"/>
        <w:numPr>
          <w:ilvl w:val="0"/>
          <w:numId w:val="4"/>
        </w:numPr>
        <w:rPr>
          <w:rFonts w:cs="Arial"/>
          <w:szCs w:val="20"/>
        </w:rPr>
      </w:pPr>
      <w:r w:rsidRPr="0086408B">
        <w:rPr>
          <w:rFonts w:cs="Arial"/>
          <w:szCs w:val="20"/>
        </w:rPr>
        <w:t xml:space="preserve">All individuals possessing equipment issued by </w:t>
      </w:r>
      <w:r w:rsidR="00795004">
        <w:rPr>
          <w:rFonts w:cs="Arial"/>
          <w:szCs w:val="20"/>
        </w:rPr>
        <w:t>Madison SpringField</w:t>
      </w:r>
    </w:p>
    <w:p w14:paraId="5226F11D" w14:textId="2F2892BA" w:rsidR="00B502A4" w:rsidRPr="0086408B" w:rsidRDefault="008A48A7" w:rsidP="00672C6E">
      <w:pPr>
        <w:pStyle w:val="ListParagraph"/>
        <w:numPr>
          <w:ilvl w:val="0"/>
          <w:numId w:val="4"/>
        </w:numPr>
        <w:rPr>
          <w:rFonts w:cs="Arial"/>
          <w:szCs w:val="20"/>
        </w:rPr>
      </w:pPr>
      <w:r w:rsidRPr="0086408B">
        <w:rPr>
          <w:rFonts w:cs="Arial"/>
          <w:szCs w:val="20"/>
        </w:rPr>
        <w:t xml:space="preserve">All individuals working on the premises of </w:t>
      </w:r>
      <w:r w:rsidR="00795004">
        <w:rPr>
          <w:rFonts w:cs="Arial"/>
          <w:szCs w:val="20"/>
        </w:rPr>
        <w:t>Madison SpringField</w:t>
      </w:r>
      <w:r w:rsidRPr="0086408B">
        <w:rPr>
          <w:rFonts w:cs="Arial"/>
          <w:szCs w:val="20"/>
        </w:rPr>
        <w:t xml:space="preserve"> and/or utilizing the Internet services provided by </w:t>
      </w:r>
      <w:r w:rsidR="00795004">
        <w:rPr>
          <w:rFonts w:cs="Arial"/>
          <w:szCs w:val="20"/>
        </w:rPr>
        <w:t>Madison SpringField</w:t>
      </w:r>
      <w:r w:rsidRPr="0086408B">
        <w:rPr>
          <w:rFonts w:cs="Arial"/>
          <w:szCs w:val="20"/>
        </w:rPr>
        <w:t>.</w:t>
      </w:r>
    </w:p>
    <w:p w14:paraId="18720062" w14:textId="133E3C4F" w:rsidR="00B9102D" w:rsidRPr="008135E9" w:rsidRDefault="00B9102D" w:rsidP="00BC3708">
      <w:pPr>
        <w:pStyle w:val="Heading1"/>
      </w:pPr>
      <w:r w:rsidRPr="008135E9">
        <w:t>Governing Laws</w:t>
      </w:r>
      <w:r w:rsidR="00FC6844">
        <w:t>,</w:t>
      </w:r>
      <w:r w:rsidRPr="008135E9">
        <w:t xml:space="preserve"> Regulations</w:t>
      </w:r>
      <w:r w:rsidR="00FC6844">
        <w:t xml:space="preserve">, and </w:t>
      </w:r>
      <w:r>
        <w:t>Policies</w:t>
      </w:r>
    </w:p>
    <w:p w14:paraId="2C3D1365" w14:textId="77777777" w:rsidR="003D5A79" w:rsidRDefault="003D5A79" w:rsidP="00672C6E">
      <w:pPr>
        <w:pStyle w:val="ListParagraph"/>
        <w:numPr>
          <w:ilvl w:val="0"/>
          <w:numId w:val="5"/>
        </w:numPr>
        <w:spacing w:before="60" w:after="60"/>
      </w:pPr>
      <w:r>
        <w:t>NIST SP 800-171, 3.3.1 - 3.3.9</w:t>
      </w:r>
    </w:p>
    <w:p w14:paraId="3E1DCDF4" w14:textId="3AFD2C2B" w:rsidR="003D5A79" w:rsidRPr="00435175" w:rsidRDefault="003D5A79" w:rsidP="00672C6E">
      <w:pPr>
        <w:pStyle w:val="ListParagraph"/>
        <w:numPr>
          <w:ilvl w:val="0"/>
          <w:numId w:val="5"/>
        </w:numPr>
        <w:spacing w:before="60" w:after="60"/>
      </w:pPr>
      <w:r>
        <w:t xml:space="preserve">CMMC </w:t>
      </w:r>
      <w:proofErr w:type="gramStart"/>
      <w:r>
        <w:t>AU</w:t>
      </w:r>
      <w:r w:rsidR="5C42CEB7">
        <w:t>.L</w:t>
      </w:r>
      <w:proofErr w:type="gramEnd"/>
      <w:r w:rsidR="5C42CEB7">
        <w:t>2-3.1.1</w:t>
      </w:r>
      <w:r>
        <w:t xml:space="preserve"> – AU</w:t>
      </w:r>
      <w:r w:rsidR="1DF1783E">
        <w:t>.L2-3.1.9</w:t>
      </w:r>
    </w:p>
    <w:p w14:paraId="60566683" w14:textId="6DABFD2F" w:rsidR="00B9102D" w:rsidRPr="002B3578" w:rsidRDefault="00795004" w:rsidP="00672C6E">
      <w:pPr>
        <w:pStyle w:val="ListParagraph"/>
        <w:numPr>
          <w:ilvl w:val="0"/>
          <w:numId w:val="5"/>
        </w:numPr>
        <w:spacing w:before="60"/>
        <w:rPr>
          <w:rFonts w:cs="Arial"/>
        </w:rPr>
      </w:pPr>
      <w:r>
        <w:rPr>
          <w:rFonts w:cs="Arial"/>
        </w:rPr>
        <w:t>Madison SpringField</w:t>
      </w:r>
      <w:r w:rsidR="00A71BA7">
        <w:rPr>
          <w:rFonts w:cs="Arial"/>
        </w:rPr>
        <w:t xml:space="preserve"> – AU –</w:t>
      </w:r>
      <w:r w:rsidR="00E472BE">
        <w:rPr>
          <w:rFonts w:cs="Arial"/>
        </w:rPr>
        <w:t xml:space="preserve"> 3.3 -</w:t>
      </w:r>
      <w:r w:rsidR="00A71BA7">
        <w:rPr>
          <w:rFonts w:cs="Arial"/>
        </w:rPr>
        <w:t xml:space="preserve"> </w:t>
      </w:r>
      <w:r w:rsidR="00F44389">
        <w:rPr>
          <w:rFonts w:cs="Arial"/>
        </w:rPr>
        <w:t>Audit</w:t>
      </w:r>
      <w:r w:rsidR="00A71BA7">
        <w:rPr>
          <w:rFonts w:cs="Arial"/>
        </w:rPr>
        <w:t>ing and Accountability</w:t>
      </w:r>
      <w:r w:rsidR="00B9102D">
        <w:rPr>
          <w:rFonts w:cs="Arial"/>
        </w:rPr>
        <w:t xml:space="preserve"> Policy</w:t>
      </w:r>
    </w:p>
    <w:p w14:paraId="49670F58" w14:textId="67FBC945" w:rsidR="00937F02" w:rsidRPr="00937F02" w:rsidRDefault="00937F02" w:rsidP="00937F02">
      <w:pPr>
        <w:spacing w:before="20" w:after="20"/>
        <w:outlineLvl w:val="0"/>
        <w:rPr>
          <w:rFonts w:cs="Arial"/>
          <w:b/>
          <w:sz w:val="32"/>
          <w:szCs w:val="32"/>
        </w:rPr>
      </w:pPr>
      <w:r w:rsidRPr="00937F02">
        <w:rPr>
          <w:rFonts w:cs="Arial"/>
          <w:b/>
          <w:sz w:val="32"/>
          <w:szCs w:val="32"/>
        </w:rPr>
        <w:t>Procedure Statements</w:t>
      </w:r>
    </w:p>
    <w:p w14:paraId="6C8CBEAD" w14:textId="69780D1A" w:rsidR="003B779D" w:rsidRPr="00BC2476" w:rsidRDefault="00937F02" w:rsidP="00937F02">
      <w:pPr>
        <w:spacing w:after="60"/>
        <w:rPr>
          <w:rFonts w:cs="Arial"/>
          <w:b/>
          <w:color w:val="000000"/>
        </w:rPr>
      </w:pPr>
      <w:proofErr w:type="gramStart"/>
      <w:r w:rsidRPr="00937F02">
        <w:rPr>
          <w:rFonts w:cs="Arial"/>
          <w:b/>
          <w:bCs/>
          <w:color w:val="000000"/>
        </w:rPr>
        <w:t>AU.L</w:t>
      </w:r>
      <w:proofErr w:type="gramEnd"/>
      <w:r w:rsidRPr="00937F02">
        <w:rPr>
          <w:rFonts w:cs="Arial"/>
          <w:b/>
          <w:bCs/>
          <w:color w:val="000000"/>
        </w:rPr>
        <w:t xml:space="preserve">2-3.3.1 </w:t>
      </w:r>
      <w:r w:rsidRPr="0087270D">
        <w:rPr>
          <w:rFonts w:cs="Arial"/>
          <w:b/>
          <w:color w:val="000000"/>
        </w:rPr>
        <w:t xml:space="preserve">- </w:t>
      </w:r>
      <w:r w:rsidR="00C32E37" w:rsidRPr="00C32E37">
        <w:rPr>
          <w:rFonts w:cs="Arial"/>
          <w:b/>
          <w:bCs/>
          <w:color w:val="000000"/>
        </w:rPr>
        <w:t>Create</w:t>
      </w:r>
      <w:r w:rsidRPr="00C32E37">
        <w:rPr>
          <w:rFonts w:cs="Arial"/>
          <w:b/>
          <w:color w:val="000000"/>
        </w:rPr>
        <w:t xml:space="preserve"> and </w:t>
      </w:r>
      <w:r w:rsidR="00C32E37" w:rsidRPr="00C32E37">
        <w:rPr>
          <w:rFonts w:cs="Arial"/>
          <w:b/>
          <w:bCs/>
          <w:color w:val="000000"/>
        </w:rPr>
        <w:t>retain</w:t>
      </w:r>
      <w:r w:rsidRPr="00C32E37">
        <w:rPr>
          <w:rFonts w:cs="Arial"/>
          <w:b/>
          <w:color w:val="000000"/>
        </w:rPr>
        <w:t xml:space="preserve"> system audit logs and records to the extent needed to enable the monitoring, analysis, investigation, and reporting of unlawful or unauthorized system activity</w:t>
      </w:r>
      <w:r w:rsidRPr="0087270D">
        <w:rPr>
          <w:rFonts w:cs="Arial"/>
          <w:b/>
          <w:color w:val="000000"/>
        </w:rPr>
        <w:t>:</w:t>
      </w:r>
    </w:p>
    <w:p w14:paraId="5FEBCBAA" w14:textId="77777777" w:rsidR="003B779D" w:rsidRPr="00937F02" w:rsidRDefault="003B779D" w:rsidP="00937F02">
      <w:pPr>
        <w:spacing w:after="60"/>
        <w:rPr>
          <w:rFonts w:cs="Arial"/>
          <w:color w:val="000000"/>
        </w:rPr>
      </w:pPr>
    </w:p>
    <w:p w14:paraId="6A842E65" w14:textId="41D1909D" w:rsidR="00BC2476" w:rsidRDefault="00795004" w:rsidP="00BC2476">
      <w:pPr>
        <w:pStyle w:val="ListParagraph"/>
        <w:numPr>
          <w:ilvl w:val="0"/>
          <w:numId w:val="45"/>
        </w:numPr>
      </w:pPr>
      <w:r>
        <w:rPr>
          <w:color w:val="000000" w:themeColor="text1"/>
          <w:szCs w:val="20"/>
        </w:rPr>
        <w:t>Madison SpringField</w:t>
      </w:r>
      <w:r w:rsidR="00EF1DC5" w:rsidRPr="00BC2476">
        <w:rPr>
          <w:color w:val="000000" w:themeColor="text1"/>
          <w:szCs w:val="20"/>
        </w:rPr>
        <w:t xml:space="preserve"> </w:t>
      </w:r>
      <w:r w:rsidR="00BC2476" w:rsidRPr="0033612A">
        <w:rPr>
          <w:szCs w:val="20"/>
        </w:rPr>
        <w:t xml:space="preserve">has defined the information system auditable events </w:t>
      </w:r>
      <w:r w:rsidR="00BC2476">
        <w:t>to support such monitoring, analysis, investigation, and reporting as:</w:t>
      </w:r>
    </w:p>
    <w:p w14:paraId="6BF4B659" w14:textId="77777777" w:rsidR="00BC2476" w:rsidRPr="00B33FF2" w:rsidRDefault="00BC2476" w:rsidP="00BC2476">
      <w:pPr>
        <w:pStyle w:val="ListParagraph"/>
        <w:numPr>
          <w:ilvl w:val="0"/>
          <w:numId w:val="44"/>
        </w:numPr>
        <w:spacing w:after="160" w:line="259" w:lineRule="auto"/>
        <w:rPr>
          <w:b/>
          <w:bCs/>
        </w:rPr>
      </w:pPr>
      <w:r w:rsidRPr="00B33FF2">
        <w:rPr>
          <w:bCs/>
        </w:rPr>
        <w:t>Logons and logoffs</w:t>
      </w:r>
    </w:p>
    <w:p w14:paraId="2604767C" w14:textId="77777777" w:rsidR="00BC2476" w:rsidRPr="00B33FF2" w:rsidRDefault="00BC2476" w:rsidP="00BC2476">
      <w:pPr>
        <w:pStyle w:val="ListParagraph"/>
        <w:numPr>
          <w:ilvl w:val="0"/>
          <w:numId w:val="44"/>
        </w:numPr>
        <w:spacing w:after="160" w:line="259" w:lineRule="auto"/>
        <w:rPr>
          <w:b/>
          <w:bCs/>
        </w:rPr>
      </w:pPr>
      <w:r w:rsidRPr="00B33FF2">
        <w:rPr>
          <w:bCs/>
        </w:rPr>
        <w:t>Access to security-relevant objects and directories, including creation, open, close, modification, and deletion</w:t>
      </w:r>
    </w:p>
    <w:p w14:paraId="14423A28" w14:textId="77777777" w:rsidR="00BC2476" w:rsidRPr="00B33FF2" w:rsidRDefault="00BC2476" w:rsidP="00BC2476">
      <w:pPr>
        <w:pStyle w:val="ListParagraph"/>
        <w:numPr>
          <w:ilvl w:val="0"/>
          <w:numId w:val="44"/>
        </w:numPr>
        <w:spacing w:after="160" w:line="259" w:lineRule="auto"/>
      </w:pPr>
      <w:r>
        <w:rPr>
          <w:bCs/>
        </w:rPr>
        <w:t>Creation, modification, or deletion of user accounts or authenticators</w:t>
      </w:r>
    </w:p>
    <w:p w14:paraId="4BBDD278" w14:textId="77777777" w:rsidR="00BC2476" w:rsidRPr="00B33FF2" w:rsidRDefault="00BC2476" w:rsidP="00BC2476">
      <w:pPr>
        <w:pStyle w:val="ListParagraph"/>
        <w:numPr>
          <w:ilvl w:val="0"/>
          <w:numId w:val="44"/>
        </w:numPr>
        <w:spacing w:after="160" w:line="259" w:lineRule="auto"/>
      </w:pPr>
      <w:r>
        <w:rPr>
          <w:bCs/>
        </w:rPr>
        <w:t>Creation, modification, or deletion of security RBAC roles or membership</w:t>
      </w:r>
    </w:p>
    <w:p w14:paraId="4C401970" w14:textId="77777777" w:rsidR="00BC2476" w:rsidRPr="00B33FF2" w:rsidRDefault="00BC2476" w:rsidP="00BC2476">
      <w:pPr>
        <w:pStyle w:val="ListParagraph"/>
        <w:numPr>
          <w:ilvl w:val="0"/>
          <w:numId w:val="44"/>
        </w:numPr>
        <w:spacing w:after="160" w:line="259" w:lineRule="auto"/>
      </w:pPr>
      <w:r>
        <w:rPr>
          <w:bCs/>
        </w:rPr>
        <w:t>Blocking, disabling, or blacklisting of a user account or end user device</w:t>
      </w:r>
    </w:p>
    <w:p w14:paraId="521CC157" w14:textId="77777777" w:rsidR="00BC2476" w:rsidRPr="00B33FF2" w:rsidRDefault="00BC2476" w:rsidP="00BC2476">
      <w:pPr>
        <w:pStyle w:val="ListParagraph"/>
        <w:numPr>
          <w:ilvl w:val="0"/>
          <w:numId w:val="44"/>
        </w:numPr>
        <w:spacing w:after="160" w:line="259" w:lineRule="auto"/>
      </w:pPr>
      <w:r>
        <w:rPr>
          <w:bCs/>
        </w:rPr>
        <w:t>Denial of access resulting from an excessive number of unsuccessful logons</w:t>
      </w:r>
    </w:p>
    <w:p w14:paraId="343216C6" w14:textId="77777777" w:rsidR="00BC2476" w:rsidRPr="00B33FF2" w:rsidRDefault="00BC2476" w:rsidP="00BC2476">
      <w:pPr>
        <w:pStyle w:val="ListParagraph"/>
        <w:numPr>
          <w:ilvl w:val="0"/>
          <w:numId w:val="44"/>
        </w:numPr>
        <w:spacing w:after="160" w:line="259" w:lineRule="auto"/>
      </w:pPr>
      <w:r>
        <w:rPr>
          <w:bCs/>
        </w:rPr>
        <w:t>System audit events and/or modification or deletion of audit records</w:t>
      </w:r>
    </w:p>
    <w:p w14:paraId="00A0808D" w14:textId="77777777" w:rsidR="00BC2476" w:rsidRPr="00B33FF2" w:rsidRDefault="00BC2476" w:rsidP="00BC2476">
      <w:pPr>
        <w:pStyle w:val="ListParagraph"/>
        <w:numPr>
          <w:ilvl w:val="0"/>
          <w:numId w:val="44"/>
        </w:numPr>
        <w:spacing w:after="160" w:line="259" w:lineRule="auto"/>
      </w:pPr>
      <w:r>
        <w:rPr>
          <w:bCs/>
        </w:rPr>
        <w:t>Modification or deletion of system logs</w:t>
      </w:r>
    </w:p>
    <w:p w14:paraId="287053CD" w14:textId="77777777" w:rsidR="00BC2476" w:rsidRPr="00B33FF2" w:rsidRDefault="00BC2476" w:rsidP="00BC2476">
      <w:pPr>
        <w:pStyle w:val="ListParagraph"/>
        <w:numPr>
          <w:ilvl w:val="0"/>
          <w:numId w:val="44"/>
        </w:numPr>
        <w:spacing w:after="160" w:line="259" w:lineRule="auto"/>
      </w:pPr>
      <w:r>
        <w:rPr>
          <w:bCs/>
        </w:rPr>
        <w:t>System configuration changes</w:t>
      </w:r>
    </w:p>
    <w:p w14:paraId="784BAA40" w14:textId="77777777" w:rsidR="00BC2476" w:rsidRPr="0033612A" w:rsidRDefault="00BC2476" w:rsidP="00BC2476">
      <w:pPr>
        <w:pStyle w:val="ListParagraph"/>
        <w:numPr>
          <w:ilvl w:val="0"/>
          <w:numId w:val="44"/>
        </w:numPr>
        <w:spacing w:after="160" w:line="259" w:lineRule="auto"/>
      </w:pPr>
      <w:r>
        <w:rPr>
          <w:bCs/>
        </w:rPr>
        <w:t>Modification to access control lists or policies</w:t>
      </w:r>
    </w:p>
    <w:p w14:paraId="2C690A4F" w14:textId="09CF493C" w:rsidR="00EF1DC5" w:rsidRPr="00BC2476" w:rsidRDefault="00EF1DC5" w:rsidP="00AC4760">
      <w:pPr>
        <w:pStyle w:val="listalpha"/>
        <w:numPr>
          <w:ilvl w:val="0"/>
          <w:numId w:val="0"/>
        </w:numPr>
        <w:ind w:left="720" w:hanging="360"/>
        <w:rPr>
          <w:rFonts w:ascii="Arial" w:hAnsi="Arial"/>
          <w:sz w:val="20"/>
          <w:szCs w:val="20"/>
        </w:rPr>
      </w:pPr>
    </w:p>
    <w:p w14:paraId="0EC2B9D9" w14:textId="03799F18" w:rsidR="00BC2476" w:rsidRPr="00EF1DC5" w:rsidRDefault="00BC2476" w:rsidP="00BC2476">
      <w:pPr>
        <w:pStyle w:val="listalpha"/>
        <w:numPr>
          <w:ilvl w:val="0"/>
          <w:numId w:val="45"/>
        </w:numPr>
        <w:rPr>
          <w:rFonts w:ascii="Arial" w:hAnsi="Arial"/>
          <w:sz w:val="20"/>
          <w:szCs w:val="20"/>
        </w:rPr>
      </w:pPr>
      <w:r w:rsidRPr="00EF1DC5">
        <w:rPr>
          <w:rFonts w:ascii="Arial" w:hAnsi="Arial"/>
          <w:sz w:val="20"/>
          <w:szCs w:val="20"/>
        </w:rPr>
        <w:t xml:space="preserve">The content of audit </w:t>
      </w:r>
      <w:proofErr w:type="gramStart"/>
      <w:r w:rsidRPr="00EF1DC5">
        <w:rPr>
          <w:rFonts w:ascii="Arial" w:hAnsi="Arial"/>
          <w:sz w:val="20"/>
          <w:szCs w:val="20"/>
        </w:rPr>
        <w:t>records</w:t>
      </w:r>
      <w:proofErr w:type="gramEnd"/>
      <w:r w:rsidRPr="00EF1DC5">
        <w:rPr>
          <w:rFonts w:ascii="Arial" w:hAnsi="Arial"/>
          <w:sz w:val="20"/>
          <w:szCs w:val="20"/>
        </w:rPr>
        <w:t xml:space="preserve"> types as stated above supports monitoring, analysis, investigation, and reporting of unlawful or unauthorized system activity.</w:t>
      </w:r>
      <w:r w:rsidRPr="0033612A">
        <w:t xml:space="preserve"> </w:t>
      </w:r>
      <w:r w:rsidRPr="0033612A">
        <w:rPr>
          <w:rFonts w:ascii="Arial" w:hAnsi="Arial"/>
          <w:sz w:val="20"/>
          <w:szCs w:val="20"/>
        </w:rPr>
        <w:t xml:space="preserve">Auditable events are identified in policy which much be captured on all </w:t>
      </w:r>
      <w:r w:rsidR="00795004">
        <w:rPr>
          <w:rFonts w:ascii="Arial" w:hAnsi="Arial"/>
          <w:sz w:val="20"/>
          <w:szCs w:val="20"/>
        </w:rPr>
        <w:t>Madison SpringField</w:t>
      </w:r>
      <w:r w:rsidRPr="0033612A">
        <w:rPr>
          <w:rFonts w:ascii="Arial" w:hAnsi="Arial"/>
          <w:sz w:val="20"/>
          <w:szCs w:val="20"/>
        </w:rPr>
        <w:t xml:space="preserve"> systems and services. If these auditable events cannot be captured, then each system or service must be reviewed and approved by the </w:t>
      </w:r>
      <w:r w:rsidR="00795004" w:rsidRPr="00795004">
        <w:rPr>
          <w:rFonts w:ascii="Arial" w:hAnsi="Arial"/>
          <w:color w:val="5B9BD5" w:themeColor="accent1"/>
          <w:sz w:val="20"/>
          <w:szCs w:val="20"/>
        </w:rPr>
        <w:t>&lt;Role&gt;</w:t>
      </w:r>
      <w:r w:rsidRPr="00795004">
        <w:rPr>
          <w:rFonts w:ascii="Arial" w:hAnsi="Arial"/>
          <w:color w:val="5B9BD5" w:themeColor="accent1"/>
          <w:sz w:val="20"/>
          <w:szCs w:val="20"/>
        </w:rPr>
        <w:t xml:space="preserve"> </w:t>
      </w:r>
      <w:r w:rsidRPr="0033612A">
        <w:rPr>
          <w:rFonts w:ascii="Arial" w:hAnsi="Arial"/>
          <w:sz w:val="20"/>
          <w:szCs w:val="20"/>
        </w:rPr>
        <w:t>before putting into operation.</w:t>
      </w:r>
      <w:r>
        <w:rPr>
          <w:rFonts w:ascii="Arial" w:hAnsi="Arial"/>
          <w:sz w:val="20"/>
          <w:szCs w:val="20"/>
        </w:rPr>
        <w:t xml:space="preserve"> </w:t>
      </w:r>
      <w:r w:rsidRPr="0033612A">
        <w:rPr>
          <w:rFonts w:ascii="Arial" w:hAnsi="Arial"/>
          <w:sz w:val="20"/>
          <w:szCs w:val="20"/>
        </w:rPr>
        <w:t xml:space="preserve">Each remote access request shall notify the end user upon connection. Remote access to all </w:t>
      </w:r>
      <w:r w:rsidRPr="0033612A">
        <w:rPr>
          <w:rFonts w:ascii="Arial" w:hAnsi="Arial"/>
          <w:sz w:val="20"/>
          <w:szCs w:val="20"/>
        </w:rPr>
        <w:lastRenderedPageBreak/>
        <w:t xml:space="preserve">systems is limited to administrative users only and if another functional group requires the ability to remotely access a group of </w:t>
      </w:r>
      <w:r w:rsidR="00795004">
        <w:rPr>
          <w:rFonts w:ascii="Arial" w:hAnsi="Arial"/>
          <w:sz w:val="20"/>
          <w:szCs w:val="20"/>
        </w:rPr>
        <w:t>Madison SpringField</w:t>
      </w:r>
      <w:r w:rsidRPr="0033612A">
        <w:rPr>
          <w:rFonts w:ascii="Arial" w:hAnsi="Arial"/>
          <w:sz w:val="20"/>
          <w:szCs w:val="20"/>
        </w:rPr>
        <w:t xml:space="preserve"> systems, then their access is restricted to only the least amount of assets that are needed operationally after approval from the CISO.</w:t>
      </w:r>
    </w:p>
    <w:p w14:paraId="5F607EB1" w14:textId="77777777" w:rsidR="00BC2476" w:rsidRPr="00EF1DC5" w:rsidRDefault="00BC2476" w:rsidP="00BC2476">
      <w:pPr>
        <w:pStyle w:val="listalpha"/>
        <w:numPr>
          <w:ilvl w:val="0"/>
          <w:numId w:val="0"/>
        </w:numPr>
        <w:ind w:left="720" w:hanging="360"/>
        <w:rPr>
          <w:rFonts w:ascii="Arial" w:hAnsi="Arial"/>
          <w:sz w:val="20"/>
          <w:szCs w:val="20"/>
        </w:rPr>
      </w:pPr>
    </w:p>
    <w:p w14:paraId="13E9235F" w14:textId="7274ABAF" w:rsidR="00BC2476" w:rsidRPr="0033612A" w:rsidRDefault="00BC2476" w:rsidP="00BC2476">
      <w:pPr>
        <w:pStyle w:val="listalpha"/>
        <w:numPr>
          <w:ilvl w:val="0"/>
          <w:numId w:val="45"/>
        </w:numPr>
        <w:rPr>
          <w:szCs w:val="20"/>
        </w:rPr>
      </w:pPr>
      <w:r w:rsidRPr="0033612A">
        <w:rPr>
          <w:rFonts w:ascii="Arial" w:hAnsi="Arial"/>
          <w:sz w:val="20"/>
          <w:szCs w:val="20"/>
        </w:rPr>
        <w:t xml:space="preserve">The information system, to include the </w:t>
      </w:r>
      <w:r w:rsidRPr="00BC2476">
        <w:rPr>
          <w:rFonts w:ascii="Arial" w:hAnsi="Arial"/>
          <w:color w:val="FF0000"/>
          <w:sz w:val="20"/>
          <w:szCs w:val="20"/>
        </w:rPr>
        <w:t xml:space="preserve">Active Directory, user workstations, servers, virtual workstations, virtual servers, </w:t>
      </w:r>
      <w:r>
        <w:rPr>
          <w:rFonts w:ascii="Arial" w:hAnsi="Arial"/>
          <w:color w:val="FF0000"/>
          <w:sz w:val="20"/>
          <w:szCs w:val="20"/>
        </w:rPr>
        <w:t>(</w:t>
      </w:r>
      <w:r w:rsidRPr="00BC2476">
        <w:rPr>
          <w:rFonts w:ascii="Arial" w:hAnsi="Arial"/>
          <w:color w:val="FF0000"/>
          <w:sz w:val="20"/>
          <w:szCs w:val="20"/>
        </w:rPr>
        <w:t>firewall Name</w:t>
      </w:r>
      <w:r>
        <w:rPr>
          <w:rFonts w:ascii="Arial" w:hAnsi="Arial"/>
          <w:color w:val="FF0000"/>
          <w:sz w:val="20"/>
          <w:szCs w:val="20"/>
        </w:rPr>
        <w:t>)</w:t>
      </w:r>
      <w:r w:rsidRPr="00BC2476">
        <w:rPr>
          <w:rFonts w:ascii="Arial" w:hAnsi="Arial"/>
          <w:color w:val="FF0000"/>
          <w:sz w:val="20"/>
          <w:szCs w:val="20"/>
        </w:rPr>
        <w:t>, VPN,</w:t>
      </w:r>
      <w:r w:rsidRPr="0033612A">
        <w:rPr>
          <w:rFonts w:ascii="Arial" w:hAnsi="Arial"/>
          <w:sz w:val="20"/>
          <w:szCs w:val="20"/>
        </w:rPr>
        <w:t xml:space="preserve"> automatically generate and maintain audit records to track significant system events and/or activity. All system audit logs are forwarded and collected in the organizational</w:t>
      </w:r>
      <w:r>
        <w:rPr>
          <w:rFonts w:ascii="Arial" w:hAnsi="Arial"/>
          <w:color w:val="FF0000"/>
          <w:sz w:val="20"/>
          <w:szCs w:val="20"/>
        </w:rPr>
        <w:t xml:space="preserve"> Microsoft Sentinel</w:t>
      </w:r>
      <w:r w:rsidRPr="00BC2476">
        <w:rPr>
          <w:rFonts w:ascii="Arial" w:hAnsi="Arial"/>
          <w:color w:val="FF0000"/>
          <w:sz w:val="20"/>
          <w:szCs w:val="20"/>
        </w:rPr>
        <w:t xml:space="preserve"> SIEM </w:t>
      </w:r>
      <w:r w:rsidRPr="0033612A">
        <w:rPr>
          <w:rFonts w:ascii="Arial" w:hAnsi="Arial"/>
          <w:sz w:val="20"/>
          <w:szCs w:val="20"/>
        </w:rPr>
        <w:t>for monitoring, analysis, investigation, and reporting of unlawful or unauthorized information system activity.</w:t>
      </w:r>
    </w:p>
    <w:p w14:paraId="71FEA988" w14:textId="77777777" w:rsidR="00BC2476" w:rsidRDefault="00BC2476" w:rsidP="00BC2476">
      <w:pPr>
        <w:pStyle w:val="ListParagraph"/>
        <w:rPr>
          <w:szCs w:val="20"/>
        </w:rPr>
      </w:pPr>
    </w:p>
    <w:p w14:paraId="51BAC52F" w14:textId="77777777" w:rsidR="00BC2476" w:rsidRPr="0033612A" w:rsidRDefault="00BC2476" w:rsidP="00BC2476">
      <w:pPr>
        <w:pStyle w:val="listalpha"/>
        <w:numPr>
          <w:ilvl w:val="0"/>
          <w:numId w:val="0"/>
        </w:numPr>
        <w:ind w:left="720"/>
        <w:rPr>
          <w:szCs w:val="20"/>
        </w:rPr>
      </w:pPr>
    </w:p>
    <w:p w14:paraId="052B82CE" w14:textId="77777777" w:rsidR="00BC2476" w:rsidRPr="00EF1DC5" w:rsidRDefault="00BC2476" w:rsidP="00BC2476">
      <w:pPr>
        <w:pStyle w:val="listalpha"/>
        <w:numPr>
          <w:ilvl w:val="0"/>
          <w:numId w:val="45"/>
        </w:numPr>
        <w:rPr>
          <w:rFonts w:ascii="Arial" w:hAnsi="Arial"/>
          <w:sz w:val="20"/>
          <w:szCs w:val="20"/>
        </w:rPr>
      </w:pPr>
      <w:r w:rsidRPr="00EF1DC5">
        <w:rPr>
          <w:rFonts w:ascii="Arial" w:hAnsi="Arial"/>
          <w:sz w:val="20"/>
          <w:szCs w:val="20"/>
        </w:rPr>
        <w:t>Information systems are</w:t>
      </w:r>
      <w:commentRangeStart w:id="0"/>
      <w:r w:rsidRPr="00EF1DC5">
        <w:rPr>
          <w:rFonts w:ascii="Arial" w:hAnsi="Arial"/>
          <w:sz w:val="20"/>
          <w:szCs w:val="20"/>
        </w:rPr>
        <w:t xml:space="preserve"> </w:t>
      </w:r>
      <w:commentRangeEnd w:id="0"/>
      <w:r w:rsidRPr="00EF1DC5">
        <w:rPr>
          <w:rFonts w:ascii="Arial" w:hAnsi="Arial"/>
          <w:sz w:val="20"/>
          <w:szCs w:val="20"/>
          <w:lang w:val="x-none" w:eastAsia="x-none"/>
        </w:rPr>
        <w:commentReference w:id="0"/>
      </w:r>
      <w:r w:rsidRPr="00EF1DC5">
        <w:rPr>
          <w:rFonts w:ascii="Arial" w:hAnsi="Arial"/>
          <w:sz w:val="20"/>
          <w:szCs w:val="20"/>
        </w:rPr>
        <w:t xml:space="preserve">configured to identify the following events and contain the following information within the audit logs: </w:t>
      </w:r>
    </w:p>
    <w:p w14:paraId="7145CD6F" w14:textId="77777777" w:rsidR="00BC2476" w:rsidRPr="00083C67" w:rsidRDefault="00BC2476" w:rsidP="00BC2476">
      <w:pPr>
        <w:pStyle w:val="ListParagraph"/>
        <w:numPr>
          <w:ilvl w:val="0"/>
          <w:numId w:val="46"/>
        </w:numPr>
        <w:spacing w:after="160" w:line="259" w:lineRule="auto"/>
        <w:rPr>
          <w:b/>
          <w:bCs/>
        </w:rPr>
      </w:pPr>
      <w:r w:rsidRPr="00083C67">
        <w:rPr>
          <w:bCs/>
        </w:rPr>
        <w:t>User account ID or unique identifier</w:t>
      </w:r>
      <w:r>
        <w:rPr>
          <w:bCs/>
        </w:rPr>
        <w:t xml:space="preserve"> used to initiate the event or action</w:t>
      </w:r>
    </w:p>
    <w:p w14:paraId="1DE708CC" w14:textId="77777777" w:rsidR="00BC2476" w:rsidRDefault="00BC2476" w:rsidP="00BC2476">
      <w:pPr>
        <w:pStyle w:val="ListParagraph"/>
        <w:numPr>
          <w:ilvl w:val="0"/>
          <w:numId w:val="46"/>
        </w:numPr>
        <w:spacing w:after="160" w:line="259" w:lineRule="auto"/>
        <w:rPr>
          <w:b/>
          <w:bCs/>
        </w:rPr>
      </w:pPr>
      <w:r w:rsidRPr="00083C67">
        <w:rPr>
          <w:bCs/>
        </w:rPr>
        <w:t>Type of event or action</w:t>
      </w:r>
    </w:p>
    <w:p w14:paraId="43493C1F" w14:textId="77777777" w:rsidR="00BC2476" w:rsidRPr="00083C67" w:rsidRDefault="00BC2476" w:rsidP="00BC2476">
      <w:pPr>
        <w:pStyle w:val="ListParagraph"/>
        <w:numPr>
          <w:ilvl w:val="0"/>
          <w:numId w:val="46"/>
        </w:numPr>
        <w:spacing w:after="160" w:line="259" w:lineRule="auto"/>
        <w:rPr>
          <w:b/>
          <w:bCs/>
        </w:rPr>
      </w:pPr>
      <w:r>
        <w:rPr>
          <w:bCs/>
        </w:rPr>
        <w:t>Subject or resource associated with the event or action</w:t>
      </w:r>
    </w:p>
    <w:p w14:paraId="6B944C13" w14:textId="77777777" w:rsidR="00BC2476" w:rsidRPr="00083C67" w:rsidRDefault="00BC2476" w:rsidP="00BC2476">
      <w:pPr>
        <w:pStyle w:val="ListParagraph"/>
        <w:numPr>
          <w:ilvl w:val="0"/>
          <w:numId w:val="46"/>
        </w:numPr>
        <w:spacing w:after="160" w:line="259" w:lineRule="auto"/>
        <w:rPr>
          <w:b/>
          <w:bCs/>
        </w:rPr>
      </w:pPr>
      <w:r w:rsidRPr="00083C67">
        <w:rPr>
          <w:bCs/>
        </w:rPr>
        <w:t>Success or failure of the event or action</w:t>
      </w:r>
    </w:p>
    <w:p w14:paraId="33375470" w14:textId="77777777" w:rsidR="00BC2476" w:rsidRPr="00083C67" w:rsidRDefault="00BC2476" w:rsidP="00BC2476">
      <w:pPr>
        <w:pStyle w:val="ListParagraph"/>
        <w:numPr>
          <w:ilvl w:val="0"/>
          <w:numId w:val="46"/>
        </w:numPr>
        <w:spacing w:after="160" w:line="259" w:lineRule="auto"/>
        <w:rPr>
          <w:b/>
          <w:bCs/>
        </w:rPr>
      </w:pPr>
      <w:r w:rsidRPr="00083C67">
        <w:rPr>
          <w:bCs/>
        </w:rPr>
        <w:t>Date of occurrence</w:t>
      </w:r>
    </w:p>
    <w:p w14:paraId="6CAF16F0" w14:textId="77777777" w:rsidR="00BC2476" w:rsidRPr="00083C67" w:rsidRDefault="00BC2476" w:rsidP="00BC2476">
      <w:pPr>
        <w:pStyle w:val="ListParagraph"/>
        <w:numPr>
          <w:ilvl w:val="0"/>
          <w:numId w:val="46"/>
        </w:numPr>
        <w:spacing w:after="160" w:line="259" w:lineRule="auto"/>
        <w:rPr>
          <w:b/>
          <w:bCs/>
        </w:rPr>
      </w:pPr>
      <w:r w:rsidRPr="00083C67">
        <w:rPr>
          <w:bCs/>
        </w:rPr>
        <w:t>Time of occurrence</w:t>
      </w:r>
    </w:p>
    <w:p w14:paraId="140FF59E" w14:textId="77777777" w:rsidR="00BC2476" w:rsidRPr="000E2460" w:rsidRDefault="00BC2476" w:rsidP="00BC2476">
      <w:pPr>
        <w:pStyle w:val="ListParagraph"/>
        <w:numPr>
          <w:ilvl w:val="0"/>
          <w:numId w:val="46"/>
        </w:numPr>
        <w:spacing w:after="160" w:line="259" w:lineRule="auto"/>
        <w:rPr>
          <w:b/>
          <w:bCs/>
        </w:rPr>
      </w:pPr>
      <w:r w:rsidRPr="00083C67">
        <w:rPr>
          <w:bCs/>
        </w:rPr>
        <w:t>Hostname, IP address, or other unique device identifier of the remote device from where the event or action was initiated</w:t>
      </w:r>
    </w:p>
    <w:p w14:paraId="434E6EC3" w14:textId="77777777" w:rsidR="00BC2476" w:rsidRPr="00EF1DC5" w:rsidRDefault="00BC2476" w:rsidP="00BC2476">
      <w:pPr>
        <w:spacing w:before="120"/>
        <w:ind w:hanging="360"/>
        <w:jc w:val="both"/>
        <w:rPr>
          <w:rFonts w:cs="Arial"/>
          <w:szCs w:val="20"/>
          <w:lang w:val="x-none" w:eastAsia="x-none"/>
        </w:rPr>
      </w:pPr>
    </w:p>
    <w:p w14:paraId="32FC09CE" w14:textId="226A2492" w:rsidR="00BC2476" w:rsidRPr="00EF1DC5" w:rsidRDefault="00795004" w:rsidP="00BC2476">
      <w:pPr>
        <w:pStyle w:val="listalpha"/>
        <w:numPr>
          <w:ilvl w:val="0"/>
          <w:numId w:val="45"/>
        </w:numPr>
        <w:rPr>
          <w:rFonts w:ascii="Arial" w:hAnsi="Arial"/>
          <w:sz w:val="20"/>
          <w:szCs w:val="20"/>
        </w:rPr>
      </w:pPr>
      <w:r>
        <w:rPr>
          <w:rFonts w:ascii="Arial" w:hAnsi="Arial"/>
          <w:sz w:val="20"/>
          <w:szCs w:val="20"/>
        </w:rPr>
        <w:t>Madison SpringField</w:t>
      </w:r>
      <w:r w:rsidR="00BC2476" w:rsidRPr="00EF1DC5">
        <w:rPr>
          <w:rFonts w:ascii="Arial" w:hAnsi="Arial"/>
          <w:sz w:val="20"/>
          <w:szCs w:val="20"/>
        </w:rPr>
        <w:t xml:space="preserve"> </w:t>
      </w:r>
      <w:r w:rsidR="00BC2476" w:rsidRPr="0033612A">
        <w:rPr>
          <w:rFonts w:ascii="Arial" w:hAnsi="Arial"/>
          <w:color w:val="5B9BD5" w:themeColor="accent1"/>
          <w:sz w:val="20"/>
          <w:szCs w:val="20"/>
        </w:rPr>
        <w:t>&lt;</w:t>
      </w:r>
      <w:r w:rsidR="00946CB6">
        <w:rPr>
          <w:rFonts w:ascii="Arial" w:hAnsi="Arial"/>
          <w:color w:val="5B9BD5" w:themeColor="accent1"/>
          <w:sz w:val="20"/>
          <w:szCs w:val="20"/>
        </w:rPr>
        <w:t>Role</w:t>
      </w:r>
      <w:r w:rsidR="00BC2476" w:rsidRPr="0033612A">
        <w:rPr>
          <w:rFonts w:ascii="Arial" w:hAnsi="Arial"/>
          <w:color w:val="5B9BD5" w:themeColor="accent1"/>
          <w:sz w:val="20"/>
          <w:szCs w:val="20"/>
        </w:rPr>
        <w:t xml:space="preserve">&gt; </w:t>
      </w:r>
      <w:r w:rsidR="00BC2476" w:rsidRPr="00EF1DC5">
        <w:rPr>
          <w:rFonts w:ascii="Arial" w:hAnsi="Arial"/>
          <w:sz w:val="20"/>
          <w:szCs w:val="20"/>
        </w:rPr>
        <w:t>is required to retain Audit Records at a minimum o</w:t>
      </w:r>
      <w:r w:rsidR="00BC2476">
        <w:rPr>
          <w:rFonts w:ascii="Arial" w:hAnsi="Arial"/>
          <w:sz w:val="20"/>
          <w:szCs w:val="20"/>
        </w:rPr>
        <w:t xml:space="preserve">f </w:t>
      </w:r>
      <w:r w:rsidR="00BC2476" w:rsidRPr="00EF1DC5">
        <w:rPr>
          <w:rFonts w:ascii="Arial" w:hAnsi="Arial"/>
          <w:sz w:val="20"/>
          <w:szCs w:val="20"/>
        </w:rPr>
        <w:t>1 year</w:t>
      </w:r>
      <w:r w:rsidR="00BC2476" w:rsidRPr="0033612A">
        <w:t xml:space="preserve"> </w:t>
      </w:r>
      <w:r w:rsidR="00BC2476" w:rsidRPr="0033612A">
        <w:rPr>
          <w:rFonts w:ascii="Arial" w:hAnsi="Arial"/>
          <w:sz w:val="20"/>
          <w:szCs w:val="20"/>
        </w:rPr>
        <w:t xml:space="preserve">or when the memory allocated to audit logs is </w:t>
      </w:r>
      <w:proofErr w:type="gramStart"/>
      <w:r w:rsidR="00BC2476" w:rsidRPr="0033612A">
        <w:rPr>
          <w:rFonts w:ascii="Arial" w:hAnsi="Arial"/>
          <w:sz w:val="20"/>
          <w:szCs w:val="20"/>
        </w:rPr>
        <w:t>reached.</w:t>
      </w:r>
      <w:r w:rsidR="00BC2476" w:rsidRPr="00EF1DC5">
        <w:rPr>
          <w:rFonts w:ascii="Arial" w:hAnsi="Arial"/>
          <w:sz w:val="20"/>
          <w:szCs w:val="20"/>
        </w:rPr>
        <w:t>.</w:t>
      </w:r>
      <w:proofErr w:type="gramEnd"/>
    </w:p>
    <w:p w14:paraId="0A10EAF2" w14:textId="77777777" w:rsidR="00BC2476" w:rsidRPr="00EF1DC5" w:rsidRDefault="00BC2476" w:rsidP="00BC2476">
      <w:pPr>
        <w:pStyle w:val="listalpha"/>
        <w:numPr>
          <w:ilvl w:val="0"/>
          <w:numId w:val="0"/>
        </w:numPr>
        <w:ind w:left="720" w:hanging="360"/>
        <w:rPr>
          <w:rFonts w:ascii="Arial" w:hAnsi="Arial"/>
          <w:sz w:val="20"/>
          <w:szCs w:val="20"/>
        </w:rPr>
      </w:pPr>
    </w:p>
    <w:p w14:paraId="461207DA" w14:textId="77777777" w:rsidR="00BC2476" w:rsidRDefault="00BC2476" w:rsidP="00BC2476">
      <w:pPr>
        <w:pStyle w:val="listalpha"/>
        <w:numPr>
          <w:ilvl w:val="0"/>
          <w:numId w:val="45"/>
        </w:numPr>
        <w:rPr>
          <w:rFonts w:ascii="Arial" w:hAnsi="Arial"/>
          <w:sz w:val="20"/>
          <w:szCs w:val="20"/>
        </w:rPr>
      </w:pPr>
      <w:r w:rsidRPr="00EF1DC5">
        <w:rPr>
          <w:rFonts w:ascii="Arial" w:hAnsi="Arial"/>
          <w:sz w:val="20"/>
          <w:szCs w:val="20"/>
        </w:rPr>
        <w:t xml:space="preserve">Audit records are retained in the </w:t>
      </w:r>
      <w:r w:rsidRPr="0033612A">
        <w:rPr>
          <w:rFonts w:ascii="Arial" w:hAnsi="Arial"/>
          <w:color w:val="5B9BD5" w:themeColor="accent1"/>
          <w:sz w:val="20"/>
          <w:szCs w:val="20"/>
        </w:rPr>
        <w:t xml:space="preserve">&lt;designated repository&gt; </w:t>
      </w:r>
      <w:r w:rsidRPr="00EF1DC5">
        <w:rPr>
          <w:rFonts w:ascii="Arial" w:hAnsi="Arial"/>
          <w:sz w:val="20"/>
          <w:szCs w:val="20"/>
        </w:rPr>
        <w:t xml:space="preserve">which is limited using </w:t>
      </w:r>
      <w:r w:rsidRPr="00BC2476">
        <w:rPr>
          <w:rFonts w:ascii="Arial" w:hAnsi="Arial"/>
          <w:color w:val="FF0000"/>
          <w:sz w:val="20"/>
          <w:szCs w:val="20"/>
        </w:rPr>
        <w:t xml:space="preserve">Azure AD RBAC </w:t>
      </w:r>
      <w:r w:rsidRPr="00EF1DC5">
        <w:rPr>
          <w:rFonts w:ascii="Arial" w:hAnsi="Arial"/>
          <w:sz w:val="20"/>
          <w:szCs w:val="20"/>
        </w:rPr>
        <w:t xml:space="preserve">to only allow Privileged users access. </w:t>
      </w:r>
    </w:p>
    <w:p w14:paraId="4730ED72" w14:textId="77777777" w:rsidR="00524756" w:rsidRDefault="00524756" w:rsidP="00524756">
      <w:pPr>
        <w:pStyle w:val="ListParagraph"/>
        <w:rPr>
          <w:szCs w:val="20"/>
        </w:rPr>
      </w:pPr>
    </w:p>
    <w:p w14:paraId="22D7ADBD" w14:textId="77777777" w:rsidR="00524756" w:rsidRPr="00EF1DC5" w:rsidRDefault="00524756" w:rsidP="00524756">
      <w:pPr>
        <w:pStyle w:val="listalpha"/>
        <w:numPr>
          <w:ilvl w:val="0"/>
          <w:numId w:val="0"/>
        </w:numPr>
        <w:ind w:left="720"/>
        <w:rPr>
          <w:rFonts w:ascii="Arial" w:hAnsi="Arial"/>
          <w:sz w:val="20"/>
          <w:szCs w:val="20"/>
        </w:rPr>
      </w:pPr>
    </w:p>
    <w:p w14:paraId="7A7AFB67" w14:textId="77777777" w:rsidR="00937F02" w:rsidRPr="00937F02" w:rsidRDefault="00937F02" w:rsidP="00937F02">
      <w:pPr>
        <w:spacing w:after="60"/>
        <w:rPr>
          <w:rFonts w:cs="Arial"/>
          <w:color w:val="000000"/>
        </w:rPr>
      </w:pPr>
    </w:p>
    <w:p w14:paraId="47890575" w14:textId="1F2F024D" w:rsidR="003B779D" w:rsidRPr="00BC2476" w:rsidRDefault="00937F02" w:rsidP="00937F02">
      <w:pPr>
        <w:spacing w:after="60"/>
        <w:rPr>
          <w:rFonts w:cs="Arial"/>
          <w:b/>
        </w:rPr>
      </w:pPr>
      <w:proofErr w:type="gramStart"/>
      <w:r w:rsidRPr="00937F02">
        <w:rPr>
          <w:rFonts w:cs="Arial"/>
          <w:b/>
          <w:bCs/>
          <w:color w:val="000000"/>
        </w:rPr>
        <w:t>AU.L</w:t>
      </w:r>
      <w:proofErr w:type="gramEnd"/>
      <w:r w:rsidRPr="00937F02">
        <w:rPr>
          <w:rFonts w:cs="Arial"/>
          <w:b/>
          <w:bCs/>
          <w:color w:val="000000"/>
        </w:rPr>
        <w:t xml:space="preserve">2-3.3.2 </w:t>
      </w:r>
      <w:r w:rsidRPr="008F6130">
        <w:rPr>
          <w:rFonts w:cs="Arial"/>
          <w:b/>
          <w:color w:val="000000"/>
        </w:rPr>
        <w:t xml:space="preserve">- </w:t>
      </w:r>
      <w:r w:rsidR="008F6130" w:rsidRPr="008F6130">
        <w:rPr>
          <w:rFonts w:cs="Arial"/>
          <w:b/>
          <w:bCs/>
        </w:rPr>
        <w:t>Ensure</w:t>
      </w:r>
      <w:r w:rsidRPr="008F6130">
        <w:rPr>
          <w:rFonts w:cs="Arial"/>
          <w:b/>
        </w:rPr>
        <w:t xml:space="preserve"> that the actions of individual system users can be uniquely traced to those users so they can be held accountable for their actions:</w:t>
      </w:r>
    </w:p>
    <w:p w14:paraId="5BBD2594" w14:textId="41F2B5DC" w:rsidR="003B779D" w:rsidRPr="00CC6D74" w:rsidRDefault="003B779D" w:rsidP="003B779D">
      <w:pPr>
        <w:pStyle w:val="listalpha"/>
        <w:spacing w:before="120"/>
        <w:ind w:hanging="360"/>
        <w:jc w:val="both"/>
        <w:rPr>
          <w:rFonts w:ascii="Arial" w:hAnsi="Arial"/>
          <w:sz w:val="20"/>
          <w:szCs w:val="20"/>
          <w:lang w:val="x-none" w:eastAsia="x-none"/>
        </w:rPr>
      </w:pPr>
      <w:r w:rsidRPr="00795004">
        <w:rPr>
          <w:rFonts w:ascii="Arial" w:hAnsi="Arial"/>
          <w:color w:val="5B9BD5" w:themeColor="accent1"/>
          <w:sz w:val="20"/>
          <w:szCs w:val="16"/>
          <w:lang w:eastAsia="x-none"/>
        </w:rPr>
        <w:t>&lt;role</w:t>
      </w:r>
      <w:proofErr w:type="gramStart"/>
      <w:r w:rsidRPr="00795004">
        <w:rPr>
          <w:rFonts w:ascii="Arial" w:hAnsi="Arial"/>
          <w:color w:val="5B9BD5" w:themeColor="accent1"/>
          <w:sz w:val="20"/>
          <w:szCs w:val="16"/>
          <w:lang w:eastAsia="x-none"/>
        </w:rPr>
        <w:t>&gt;</w:t>
      </w:r>
      <w:r w:rsidRPr="00795004">
        <w:rPr>
          <w:rFonts w:ascii="Arial" w:hAnsi="Arial"/>
          <w:color w:val="5B9BD5" w:themeColor="accent1"/>
          <w:sz w:val="16"/>
          <w:szCs w:val="16"/>
          <w:lang w:val="x-none" w:eastAsia="x-none"/>
        </w:rPr>
        <w:t xml:space="preserve"> </w:t>
      </w:r>
      <w:r w:rsidRPr="00795004">
        <w:rPr>
          <w:rFonts w:ascii="Arial" w:hAnsi="Arial"/>
          <w:sz w:val="16"/>
          <w:szCs w:val="16"/>
          <w:lang w:val="x-none" w:eastAsia="x-none"/>
        </w:rPr>
        <w:t xml:space="preserve"> </w:t>
      </w:r>
      <w:r w:rsidRPr="00CC6D74">
        <w:rPr>
          <w:rFonts w:ascii="Arial" w:hAnsi="Arial"/>
          <w:sz w:val="20"/>
          <w:szCs w:val="20"/>
          <w:lang w:val="x-none" w:eastAsia="x-none"/>
        </w:rPr>
        <w:t>shall</w:t>
      </w:r>
      <w:proofErr w:type="gramEnd"/>
      <w:r w:rsidRPr="00CC6D74">
        <w:rPr>
          <w:rFonts w:ascii="Arial" w:hAnsi="Arial"/>
          <w:sz w:val="20"/>
          <w:szCs w:val="20"/>
          <w:lang w:val="x-none" w:eastAsia="x-none"/>
        </w:rPr>
        <w:t xml:space="preserve"> ensure that information systems are configured</w:t>
      </w:r>
      <w:r w:rsidRPr="00CC6D74">
        <w:rPr>
          <w:rFonts w:ascii="Arial" w:hAnsi="Arial"/>
          <w:sz w:val="20"/>
          <w:szCs w:val="20"/>
          <w:lang w:eastAsia="x-none"/>
        </w:rPr>
        <w:t xml:space="preserve"> with </w:t>
      </w:r>
      <w:proofErr w:type="spellStart"/>
      <w:r w:rsidRPr="003B779D">
        <w:rPr>
          <w:rFonts w:ascii="Arial" w:hAnsi="Arial"/>
          <w:color w:val="FF0000"/>
          <w:sz w:val="20"/>
          <w:szCs w:val="20"/>
          <w:lang w:eastAsia="x-none"/>
        </w:rPr>
        <w:t>Siem</w:t>
      </w:r>
      <w:proofErr w:type="spellEnd"/>
      <w:r w:rsidRPr="003B779D">
        <w:rPr>
          <w:rFonts w:ascii="Arial" w:hAnsi="Arial"/>
          <w:color w:val="FF0000"/>
          <w:sz w:val="20"/>
          <w:szCs w:val="20"/>
          <w:lang w:eastAsia="x-none"/>
        </w:rPr>
        <w:t xml:space="preserve"> Solution</w:t>
      </w:r>
      <w:r w:rsidRPr="00CC6D74">
        <w:rPr>
          <w:rFonts w:ascii="Arial" w:hAnsi="Arial"/>
          <w:sz w:val="20"/>
          <w:szCs w:val="20"/>
          <w:lang w:val="x-none" w:eastAsia="x-none"/>
        </w:rPr>
        <w:t xml:space="preserve"> to generate audit records containing sufficient information to establish what type of event occurred, when the event occurred, where the event occurred, the source of the event, the outcome of the event, and the identity of any individuals or subjects associated with the event.</w:t>
      </w:r>
    </w:p>
    <w:p w14:paraId="0257850C" w14:textId="77777777" w:rsidR="003B779D" w:rsidRPr="00CC6D74" w:rsidRDefault="003B779D" w:rsidP="003B779D">
      <w:pPr>
        <w:pStyle w:val="listalpha"/>
        <w:numPr>
          <w:ilvl w:val="0"/>
          <w:numId w:val="0"/>
        </w:numPr>
        <w:spacing w:before="120"/>
        <w:ind w:left="720"/>
        <w:jc w:val="both"/>
        <w:rPr>
          <w:rFonts w:ascii="Arial" w:hAnsi="Arial"/>
          <w:sz w:val="20"/>
          <w:szCs w:val="20"/>
          <w:lang w:val="x-none" w:eastAsia="x-none"/>
        </w:rPr>
      </w:pPr>
    </w:p>
    <w:p w14:paraId="7297CE82" w14:textId="77777777" w:rsidR="003B779D" w:rsidRPr="00CC6D74" w:rsidRDefault="003B779D" w:rsidP="003B779D">
      <w:pPr>
        <w:pStyle w:val="listalpha"/>
        <w:spacing w:before="120"/>
        <w:ind w:hanging="360"/>
        <w:jc w:val="both"/>
        <w:rPr>
          <w:rFonts w:ascii="Arial" w:hAnsi="Arial"/>
          <w:sz w:val="20"/>
          <w:szCs w:val="20"/>
          <w:lang w:val="x-none" w:eastAsia="x-none"/>
        </w:rPr>
      </w:pPr>
      <w:r w:rsidRPr="00CC6D74">
        <w:rPr>
          <w:rFonts w:ascii="Arial" w:hAnsi="Arial"/>
          <w:sz w:val="20"/>
          <w:szCs w:val="20"/>
        </w:rPr>
        <w:t xml:space="preserve">Audit records, once created, contain </w:t>
      </w:r>
      <w:r w:rsidRPr="00CC6D74">
        <w:rPr>
          <w:rFonts w:ascii="Arial" w:hAnsi="Arial"/>
          <w:sz w:val="20"/>
          <w:szCs w:val="20"/>
          <w:lang w:eastAsia="x-none"/>
        </w:rPr>
        <w:t>a</w:t>
      </w:r>
      <w:r w:rsidRPr="00CC6D74">
        <w:rPr>
          <w:rFonts w:ascii="Arial" w:hAnsi="Arial"/>
          <w:sz w:val="20"/>
          <w:szCs w:val="20"/>
          <w:lang w:val="x-none" w:eastAsia="x-none"/>
        </w:rPr>
        <w:t xml:space="preserve">t a minimum the following elements </w:t>
      </w:r>
      <w:r w:rsidRPr="00CC6D74">
        <w:rPr>
          <w:rFonts w:ascii="Arial" w:hAnsi="Arial"/>
          <w:sz w:val="20"/>
          <w:szCs w:val="20"/>
          <w:lang w:eastAsia="x-none"/>
        </w:rPr>
        <w:t xml:space="preserve">that </w:t>
      </w:r>
      <w:r w:rsidRPr="00CC6D74">
        <w:rPr>
          <w:rFonts w:ascii="Arial" w:hAnsi="Arial"/>
          <w:sz w:val="20"/>
          <w:szCs w:val="20"/>
          <w:lang w:val="x-none" w:eastAsia="x-none"/>
        </w:rPr>
        <w:t xml:space="preserve">shall be identified within each audit record: </w:t>
      </w:r>
    </w:p>
    <w:p w14:paraId="44DA576D" w14:textId="77777777" w:rsidR="003B779D" w:rsidRPr="00CC6D74" w:rsidRDefault="003B779D" w:rsidP="003B779D">
      <w:pPr>
        <w:pStyle w:val="NumberListA"/>
        <w:numPr>
          <w:ilvl w:val="0"/>
          <w:numId w:val="8"/>
        </w:numPr>
        <w:tabs>
          <w:tab w:val="left" w:pos="990"/>
        </w:tabs>
        <w:rPr>
          <w:rFonts w:ascii="Arial" w:hAnsi="Arial" w:cs="Arial"/>
          <w:sz w:val="20"/>
        </w:rPr>
      </w:pPr>
      <w:r w:rsidRPr="00CC6D74">
        <w:rPr>
          <w:rFonts w:ascii="Arial" w:hAnsi="Arial" w:cs="Arial"/>
          <w:sz w:val="20"/>
        </w:rPr>
        <w:t xml:space="preserve">Date and time when the event occurred </w:t>
      </w:r>
    </w:p>
    <w:p w14:paraId="0758C74B"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2. </w:t>
      </w:r>
      <w:r w:rsidRPr="00CC6D74">
        <w:rPr>
          <w:rFonts w:cs="Arial"/>
          <w:szCs w:val="20"/>
          <w:lang w:val="x-none" w:eastAsia="x-none"/>
        </w:rPr>
        <w:t xml:space="preserve">The software or </w:t>
      </w:r>
      <w:r w:rsidRPr="00CC6D74">
        <w:rPr>
          <w:rFonts w:cs="Arial"/>
          <w:szCs w:val="20"/>
          <w:lang w:eastAsia="x-none"/>
        </w:rPr>
        <w:t>virtual</w:t>
      </w:r>
      <w:r w:rsidRPr="00CC6D74">
        <w:rPr>
          <w:rFonts w:cs="Arial"/>
          <w:szCs w:val="20"/>
          <w:lang w:val="x-none" w:eastAsia="x-none"/>
        </w:rPr>
        <w:t xml:space="preserve"> component of the information system where the event occurred </w:t>
      </w:r>
    </w:p>
    <w:p w14:paraId="73E241CA"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3. </w:t>
      </w:r>
      <w:r w:rsidRPr="00CC6D74">
        <w:rPr>
          <w:rFonts w:cs="Arial"/>
          <w:szCs w:val="20"/>
          <w:lang w:val="x-none" w:eastAsia="x-none"/>
        </w:rPr>
        <w:t xml:space="preserve">Source of the event (e.g., network address, console) </w:t>
      </w:r>
    </w:p>
    <w:p w14:paraId="4A02CF67"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4. </w:t>
      </w:r>
      <w:r w:rsidRPr="00CC6D74">
        <w:rPr>
          <w:rFonts w:cs="Arial"/>
          <w:szCs w:val="20"/>
          <w:lang w:val="x-none" w:eastAsia="x-none"/>
        </w:rPr>
        <w:t xml:space="preserve">Type of event that occurred </w:t>
      </w:r>
    </w:p>
    <w:p w14:paraId="68DB8758"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5. </w:t>
      </w:r>
      <w:r w:rsidRPr="00CC6D74">
        <w:rPr>
          <w:rFonts w:cs="Arial"/>
          <w:szCs w:val="20"/>
          <w:lang w:val="x-none" w:eastAsia="x-none"/>
        </w:rPr>
        <w:t xml:space="preserve">Subject identity (e.g., user, </w:t>
      </w:r>
      <w:r w:rsidRPr="00CC6D74">
        <w:rPr>
          <w:rFonts w:cs="Arial"/>
          <w:szCs w:val="20"/>
          <w:lang w:eastAsia="x-none"/>
        </w:rPr>
        <w:t>virtual machine</w:t>
      </w:r>
      <w:r w:rsidRPr="00CC6D74">
        <w:rPr>
          <w:rFonts w:cs="Arial"/>
          <w:szCs w:val="20"/>
          <w:lang w:val="x-none" w:eastAsia="x-none"/>
        </w:rPr>
        <w:t xml:space="preserve">, process context) </w:t>
      </w:r>
    </w:p>
    <w:p w14:paraId="48E42E82"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6. </w:t>
      </w:r>
      <w:r w:rsidRPr="00CC6D74">
        <w:rPr>
          <w:rFonts w:cs="Arial"/>
          <w:szCs w:val="20"/>
          <w:lang w:val="x-none" w:eastAsia="x-none"/>
        </w:rPr>
        <w:t xml:space="preserve">The outcome (i.e., success or failure) of the event </w:t>
      </w:r>
    </w:p>
    <w:p w14:paraId="74D90E82" w14:textId="77777777" w:rsidR="003B779D" w:rsidRPr="00CC6D74" w:rsidRDefault="003B779D" w:rsidP="003B779D">
      <w:pPr>
        <w:spacing w:before="120"/>
        <w:ind w:left="1080" w:hanging="360"/>
        <w:jc w:val="both"/>
        <w:rPr>
          <w:rFonts w:cs="Arial"/>
          <w:szCs w:val="20"/>
          <w:lang w:val="x-none" w:eastAsia="x-none"/>
        </w:rPr>
      </w:pPr>
      <w:r w:rsidRPr="00CC6D74">
        <w:rPr>
          <w:rFonts w:cs="Arial"/>
          <w:szCs w:val="20"/>
          <w:lang w:eastAsia="x-none"/>
        </w:rPr>
        <w:t xml:space="preserve">7. </w:t>
      </w:r>
      <w:r w:rsidRPr="00CC6D74">
        <w:rPr>
          <w:rFonts w:cs="Arial"/>
          <w:szCs w:val="20"/>
          <w:lang w:val="x-none" w:eastAsia="x-none"/>
        </w:rPr>
        <w:t xml:space="preserve">Security-relevant actions associated with processing </w:t>
      </w:r>
    </w:p>
    <w:p w14:paraId="460E96E6" w14:textId="3B121AB0" w:rsidR="003B779D" w:rsidRDefault="003B779D" w:rsidP="003B779D">
      <w:pPr>
        <w:spacing w:before="120"/>
        <w:ind w:left="1080" w:hanging="360"/>
        <w:rPr>
          <w:rFonts w:cs="Arial"/>
          <w:szCs w:val="20"/>
          <w:lang w:val="x-none" w:eastAsia="x-none"/>
        </w:rPr>
      </w:pPr>
      <w:r w:rsidRPr="00CC6D74">
        <w:rPr>
          <w:rFonts w:cs="Arial"/>
          <w:szCs w:val="20"/>
          <w:lang w:eastAsia="x-none"/>
        </w:rPr>
        <w:t xml:space="preserve">8. </w:t>
      </w:r>
      <w:r w:rsidRPr="00CC6D74">
        <w:rPr>
          <w:rFonts w:cs="Arial"/>
          <w:szCs w:val="20"/>
          <w:lang w:val="x-none" w:eastAsia="x-none"/>
        </w:rPr>
        <w:t>All boundary information system components are configured to comply with the guidance of all</w:t>
      </w:r>
      <w:r w:rsidRPr="00CC6D74">
        <w:rPr>
          <w:rFonts w:cs="Arial"/>
          <w:szCs w:val="20"/>
          <w:lang w:eastAsia="x-none"/>
        </w:rPr>
        <w:t xml:space="preserve"> </w:t>
      </w:r>
      <w:r w:rsidRPr="00CC6D74">
        <w:rPr>
          <w:rFonts w:cs="Arial"/>
          <w:szCs w:val="20"/>
          <w:lang w:val="x-none" w:eastAsia="x-none"/>
        </w:rPr>
        <w:t>applicable</w:t>
      </w:r>
      <w:r w:rsidRPr="00CC6D74">
        <w:rPr>
          <w:rFonts w:cs="Arial"/>
          <w:szCs w:val="20"/>
          <w:lang w:eastAsia="x-none"/>
        </w:rPr>
        <w:t xml:space="preserve"> industry standards</w:t>
      </w:r>
      <w:r w:rsidRPr="00CC6D74">
        <w:rPr>
          <w:rFonts w:cs="Arial"/>
          <w:szCs w:val="20"/>
          <w:lang w:val="x-none" w:eastAsia="x-none"/>
        </w:rPr>
        <w:t xml:space="preserve">. </w:t>
      </w:r>
    </w:p>
    <w:p w14:paraId="40969779" w14:textId="77777777" w:rsidR="00524756" w:rsidRPr="00CC6D74" w:rsidRDefault="00524756" w:rsidP="003B779D">
      <w:pPr>
        <w:spacing w:before="120"/>
        <w:ind w:left="1080" w:hanging="360"/>
        <w:rPr>
          <w:rFonts w:cs="Arial"/>
          <w:szCs w:val="20"/>
          <w:lang w:val="x-none" w:eastAsia="x-none"/>
        </w:rPr>
      </w:pPr>
    </w:p>
    <w:p w14:paraId="24F2848A" w14:textId="77777777" w:rsidR="00937F02" w:rsidRPr="00937F02" w:rsidRDefault="00937F02" w:rsidP="00937F02">
      <w:pPr>
        <w:spacing w:after="60"/>
        <w:rPr>
          <w:rFonts w:cs="Arial"/>
          <w:b/>
          <w:bCs/>
          <w:color w:val="000000"/>
        </w:rPr>
      </w:pPr>
    </w:p>
    <w:p w14:paraId="13F05777" w14:textId="3D9B8313" w:rsidR="003B779D" w:rsidRDefault="00937F02" w:rsidP="003B779D">
      <w:pPr>
        <w:spacing w:after="60"/>
        <w:rPr>
          <w:rFonts w:cs="Arial"/>
          <w:b/>
          <w:color w:val="000000"/>
        </w:rPr>
      </w:pPr>
      <w:proofErr w:type="gramStart"/>
      <w:r w:rsidRPr="00937F02">
        <w:rPr>
          <w:rFonts w:cs="Arial"/>
          <w:b/>
          <w:bCs/>
          <w:color w:val="000000"/>
        </w:rPr>
        <w:t>AU.L</w:t>
      </w:r>
      <w:proofErr w:type="gramEnd"/>
      <w:r w:rsidRPr="00937F02">
        <w:rPr>
          <w:rFonts w:cs="Arial"/>
          <w:b/>
          <w:bCs/>
          <w:color w:val="000000"/>
        </w:rPr>
        <w:t xml:space="preserve">2-3.3.3 </w:t>
      </w:r>
      <w:r w:rsidRPr="00370C24">
        <w:rPr>
          <w:rFonts w:cs="Arial"/>
          <w:b/>
          <w:color w:val="000000"/>
        </w:rPr>
        <w:t xml:space="preserve">– </w:t>
      </w:r>
      <w:r w:rsidR="00370C24" w:rsidRPr="00370C24">
        <w:rPr>
          <w:rFonts w:cs="Arial"/>
          <w:b/>
          <w:bCs/>
          <w:color w:val="000000"/>
        </w:rPr>
        <w:t>Review</w:t>
      </w:r>
      <w:r w:rsidRPr="00370C24">
        <w:rPr>
          <w:rFonts w:cs="Arial"/>
          <w:b/>
          <w:color w:val="000000"/>
        </w:rPr>
        <w:t xml:space="preserve"> and update logged events:</w:t>
      </w:r>
    </w:p>
    <w:p w14:paraId="44437C43" w14:textId="77777777" w:rsidR="003B779D" w:rsidRDefault="003B779D" w:rsidP="003B779D">
      <w:pPr>
        <w:spacing w:after="60"/>
        <w:rPr>
          <w:rFonts w:cs="Arial"/>
          <w:b/>
          <w:color w:val="000000"/>
        </w:rPr>
      </w:pPr>
    </w:p>
    <w:p w14:paraId="52A3119F" w14:textId="4A121EC6" w:rsidR="00BC2476" w:rsidRPr="003B779D" w:rsidRDefault="00795004" w:rsidP="00BC2476">
      <w:pPr>
        <w:pStyle w:val="ListParagraph"/>
        <w:numPr>
          <w:ilvl w:val="0"/>
          <w:numId w:val="37"/>
        </w:numPr>
        <w:spacing w:after="60"/>
        <w:rPr>
          <w:rFonts w:cs="Arial"/>
          <w:color w:val="000000"/>
        </w:rPr>
      </w:pPr>
      <w:r>
        <w:rPr>
          <w:color w:val="000000" w:themeColor="text1"/>
          <w:szCs w:val="20"/>
        </w:rPr>
        <w:t>Madison SpringField</w:t>
      </w:r>
      <w:r w:rsidR="00BC2476" w:rsidRPr="003B779D">
        <w:rPr>
          <w:color w:val="000000" w:themeColor="text1"/>
          <w:szCs w:val="20"/>
        </w:rPr>
        <w:t xml:space="preserve"> </w:t>
      </w:r>
      <w:r w:rsidR="00BC2476" w:rsidRPr="003B779D">
        <w:rPr>
          <w:szCs w:val="20"/>
        </w:rPr>
        <w:t xml:space="preserve">reviews and updates the audited events </w:t>
      </w:r>
      <w:r w:rsidR="00BC2476" w:rsidRPr="00946CB6">
        <w:rPr>
          <w:color w:val="FF0000"/>
          <w:szCs w:val="20"/>
          <w:lang w:eastAsia="x-none"/>
        </w:rPr>
        <w:t xml:space="preserve">Quarterly </w:t>
      </w:r>
      <w:r w:rsidR="00BC2476" w:rsidRPr="003B779D">
        <w:rPr>
          <w:szCs w:val="20"/>
          <w:lang w:val="x-none" w:eastAsia="x-none"/>
        </w:rPr>
        <w:t>and based on situational awareness of threat</w:t>
      </w:r>
      <w:r w:rsidR="00BC2476" w:rsidRPr="003B779D">
        <w:rPr>
          <w:szCs w:val="20"/>
          <w:lang w:eastAsia="x-none"/>
        </w:rPr>
        <w:t>s and</w:t>
      </w:r>
      <w:r w:rsidR="00BC2476" w:rsidRPr="003B779D">
        <w:rPr>
          <w:szCs w:val="20"/>
          <w:lang w:val="x-none" w:eastAsia="x-none"/>
        </w:rPr>
        <w:t xml:space="preserve"> vulnerabilities. </w:t>
      </w:r>
      <w:r w:rsidR="00BC2476" w:rsidRPr="00CA0A65">
        <w:rPr>
          <w:szCs w:val="20"/>
          <w:lang w:val="x-none" w:eastAsia="x-none"/>
        </w:rPr>
        <w:t xml:space="preserve">The review shall include coordination, research, or input from cybersecurity groups, associations, or consultants to determine if the list of auditable event types requires updating. Based upon the review, the </w:t>
      </w:r>
      <w:r w:rsidR="00BC2476" w:rsidRPr="003B779D">
        <w:rPr>
          <w:rFonts w:cs="Arial"/>
          <w:color w:val="5B9BD5" w:themeColor="accent1"/>
          <w:szCs w:val="20"/>
        </w:rPr>
        <w:t xml:space="preserve">&lt;role&gt; </w:t>
      </w:r>
      <w:r w:rsidR="00BC2476" w:rsidRPr="00CA0A65">
        <w:rPr>
          <w:szCs w:val="20"/>
          <w:lang w:val="x-none" w:eastAsia="x-none"/>
        </w:rPr>
        <w:t>shall update the list of auditable event types if required, and document that the review has been completed.</w:t>
      </w:r>
    </w:p>
    <w:p w14:paraId="54E7D009" w14:textId="77777777" w:rsidR="00BC2476" w:rsidRPr="003B779D" w:rsidRDefault="00BC2476" w:rsidP="00BC2476">
      <w:pPr>
        <w:pStyle w:val="ListParagraph"/>
        <w:spacing w:after="60"/>
        <w:rPr>
          <w:rFonts w:cs="Arial"/>
          <w:color w:val="000000"/>
        </w:rPr>
      </w:pPr>
    </w:p>
    <w:p w14:paraId="5C24C9DA" w14:textId="34249174" w:rsidR="00BC2476" w:rsidRPr="003B779D" w:rsidRDefault="00795004" w:rsidP="00BC2476">
      <w:pPr>
        <w:pStyle w:val="ListParagraph"/>
        <w:numPr>
          <w:ilvl w:val="0"/>
          <w:numId w:val="37"/>
        </w:numPr>
        <w:spacing w:after="60"/>
        <w:rPr>
          <w:rFonts w:cs="Arial"/>
          <w:color w:val="000000"/>
        </w:rPr>
      </w:pPr>
      <w:r>
        <w:rPr>
          <w:color w:val="000000" w:themeColor="text1"/>
        </w:rPr>
        <w:t>Madison SpringField</w:t>
      </w:r>
      <w:r w:rsidR="00BC2476" w:rsidRPr="00CA0A65">
        <w:rPr>
          <w:color w:val="000000" w:themeColor="text1"/>
        </w:rPr>
        <w:t xml:space="preserve"> </w:t>
      </w:r>
      <w:r w:rsidR="00BC2476" w:rsidRPr="00CA0A65">
        <w:t xml:space="preserve">reviews the listing of organization-defined audited events on </w:t>
      </w:r>
      <w:proofErr w:type="gramStart"/>
      <w:r w:rsidR="00BC2476" w:rsidRPr="00CA0A65">
        <w:t>an</w:t>
      </w:r>
      <w:proofErr w:type="gramEnd"/>
      <w:r w:rsidR="00BC2476" w:rsidRPr="00CA0A65">
        <w:t xml:space="preserve"> </w:t>
      </w:r>
      <w:r w:rsidR="00BC2476" w:rsidRPr="00946CB6">
        <w:rPr>
          <w:color w:val="FF0000"/>
          <w:szCs w:val="20"/>
          <w:lang w:eastAsia="x-none"/>
        </w:rPr>
        <w:t xml:space="preserve">Quarterly </w:t>
      </w:r>
      <w:r w:rsidR="00BC2476" w:rsidRPr="00CA0A65">
        <w:t xml:space="preserve">basis. </w:t>
      </w:r>
      <w:r>
        <w:t>Madison SpringField</w:t>
      </w:r>
      <w:r w:rsidR="00BC2476" w:rsidRPr="00CA0A65">
        <w:t xml:space="preserve"> also generate and maintain an audit trail to document the completion of the review. Administrators </w:t>
      </w:r>
      <w:proofErr w:type="gramStart"/>
      <w:r w:rsidR="00BC2476" w:rsidRPr="00CA0A65">
        <w:t>have the ability to</w:t>
      </w:r>
      <w:proofErr w:type="gramEnd"/>
      <w:r w:rsidR="00BC2476" w:rsidRPr="00CA0A65">
        <w:t xml:space="preserve"> increase the frequency of events that are being monitored in the event of a change in risk based upon law enforcement, the situational</w:t>
      </w:r>
      <w:r w:rsidR="00BC2476" w:rsidRPr="00CC6D74">
        <w:t xml:space="preserve"> awareness of threats or vulnerabilities, intelligence, security demands or other credible sources of information. </w:t>
      </w:r>
    </w:p>
    <w:p w14:paraId="0A608F35" w14:textId="77777777" w:rsidR="00BC2476" w:rsidRPr="003B779D" w:rsidRDefault="00BC2476" w:rsidP="00BC2476">
      <w:pPr>
        <w:pStyle w:val="ListParagraph"/>
        <w:rPr>
          <w:color w:val="000000" w:themeColor="text1"/>
          <w:szCs w:val="20"/>
        </w:rPr>
      </w:pPr>
    </w:p>
    <w:p w14:paraId="3562A405" w14:textId="10C6D5F4" w:rsidR="00BC2476" w:rsidRPr="003B779D" w:rsidRDefault="00795004" w:rsidP="00BC2476">
      <w:pPr>
        <w:pStyle w:val="ListParagraph"/>
        <w:numPr>
          <w:ilvl w:val="0"/>
          <w:numId w:val="37"/>
        </w:numPr>
        <w:spacing w:after="60"/>
        <w:rPr>
          <w:rFonts w:cs="Arial"/>
          <w:color w:val="000000"/>
        </w:rPr>
      </w:pPr>
      <w:r>
        <w:rPr>
          <w:color w:val="000000" w:themeColor="text1"/>
          <w:szCs w:val="20"/>
        </w:rPr>
        <w:t>Madison SpringField</w:t>
      </w:r>
      <w:r w:rsidR="00BC2476" w:rsidRPr="003B779D">
        <w:rPr>
          <w:color w:val="000000" w:themeColor="text1"/>
          <w:szCs w:val="20"/>
        </w:rPr>
        <w:t xml:space="preserve"> </w:t>
      </w:r>
      <w:r w:rsidR="00BC2476" w:rsidRPr="003B779D">
        <w:rPr>
          <w:szCs w:val="20"/>
        </w:rPr>
        <w:t xml:space="preserve">updates the listing of organization-defined audited events on </w:t>
      </w:r>
      <w:proofErr w:type="gramStart"/>
      <w:r w:rsidR="00BC2476" w:rsidRPr="003B779D">
        <w:rPr>
          <w:szCs w:val="20"/>
        </w:rPr>
        <w:t>an</w:t>
      </w:r>
      <w:proofErr w:type="gramEnd"/>
      <w:r w:rsidR="00BC2476" w:rsidRPr="003B779D">
        <w:rPr>
          <w:szCs w:val="20"/>
        </w:rPr>
        <w:t xml:space="preserve"> </w:t>
      </w:r>
      <w:r w:rsidR="00BC2476" w:rsidRPr="00946CB6">
        <w:rPr>
          <w:color w:val="FF0000"/>
          <w:szCs w:val="20"/>
          <w:lang w:eastAsia="x-none"/>
        </w:rPr>
        <w:t xml:space="preserve">Quarterly </w:t>
      </w:r>
      <w:r w:rsidR="00BC2476" w:rsidRPr="003B779D">
        <w:rPr>
          <w:szCs w:val="20"/>
        </w:rPr>
        <w:t xml:space="preserve">l basis. </w:t>
      </w:r>
      <w:r>
        <w:rPr>
          <w:szCs w:val="20"/>
        </w:rPr>
        <w:t>Madison SpringField</w:t>
      </w:r>
      <w:r w:rsidR="00BC2476" w:rsidRPr="003B779D">
        <w:rPr>
          <w:szCs w:val="20"/>
        </w:rPr>
        <w:t xml:space="preserve"> also generate and maintain an audit trail to document the completion of the update actions. Administrators </w:t>
      </w:r>
      <w:proofErr w:type="gramStart"/>
      <w:r w:rsidR="00BC2476" w:rsidRPr="003B779D">
        <w:rPr>
          <w:szCs w:val="20"/>
        </w:rPr>
        <w:t>have the ability to</w:t>
      </w:r>
      <w:proofErr w:type="gramEnd"/>
      <w:r w:rsidR="00BC2476" w:rsidRPr="003B779D">
        <w:rPr>
          <w:szCs w:val="20"/>
        </w:rPr>
        <w:t xml:space="preserve"> increase the frequency of events that are being monitored in the event of a change in risk based upon law enforcement, the situational awareness of threats or vulnerabilities, intelligence, security demands or other credible sources of information. </w:t>
      </w:r>
    </w:p>
    <w:p w14:paraId="4F982F76" w14:textId="77777777" w:rsidR="003B779D" w:rsidRPr="00CC6D74" w:rsidRDefault="003B779D" w:rsidP="003B779D">
      <w:pPr>
        <w:pStyle w:val="ListParagraph"/>
        <w:rPr>
          <w:rFonts w:cs="Arial"/>
          <w:b/>
          <w:bCs/>
          <w:color w:val="000000"/>
          <w:szCs w:val="20"/>
        </w:rPr>
      </w:pPr>
    </w:p>
    <w:p w14:paraId="1C619E55" w14:textId="6C3DC602" w:rsidR="003B779D" w:rsidRDefault="003B779D" w:rsidP="003B779D">
      <w:pPr>
        <w:numPr>
          <w:ilvl w:val="0"/>
          <w:numId w:val="35"/>
        </w:numPr>
        <w:ind w:left="720"/>
        <w:contextualSpacing/>
        <w:rPr>
          <w:rFonts w:cs="Arial"/>
          <w:szCs w:val="20"/>
        </w:rPr>
      </w:pPr>
      <w:r w:rsidRPr="003B779D">
        <w:rPr>
          <w:rFonts w:cs="Arial"/>
          <w:color w:val="FF0000"/>
          <w:szCs w:val="20"/>
        </w:rPr>
        <w:t xml:space="preserve">SIEM Solution </w:t>
      </w:r>
      <w:r w:rsidRPr="00CC6D74">
        <w:rPr>
          <w:rFonts w:cs="Arial"/>
          <w:color w:val="000000" w:themeColor="text1"/>
          <w:szCs w:val="20"/>
        </w:rPr>
        <w:t xml:space="preserve">provides </w:t>
      </w:r>
      <w:r w:rsidRPr="00CC6D74">
        <w:rPr>
          <w:rFonts w:cs="Arial"/>
          <w:szCs w:val="20"/>
        </w:rPr>
        <w:t xml:space="preserve">the capability to centrally review and analyze audit records from multiple components within the system. </w:t>
      </w:r>
      <w:r w:rsidRPr="003B779D">
        <w:rPr>
          <w:rFonts w:cs="Arial"/>
          <w:color w:val="5B9BD5" w:themeColor="accent1"/>
          <w:szCs w:val="20"/>
        </w:rPr>
        <w:t xml:space="preserve">&lt;role&gt; </w:t>
      </w:r>
      <w:r w:rsidRPr="00CC6D74">
        <w:rPr>
          <w:rFonts w:cs="Arial"/>
          <w:szCs w:val="20"/>
        </w:rPr>
        <w:t xml:space="preserve">reviews the audit logs produced by </w:t>
      </w:r>
      <w:r w:rsidRPr="003B779D">
        <w:rPr>
          <w:rFonts w:cs="Arial"/>
          <w:color w:val="FF0000"/>
          <w:szCs w:val="20"/>
        </w:rPr>
        <w:t>SIEM Solution</w:t>
      </w:r>
      <w:r w:rsidRPr="00CC6D74">
        <w:rPr>
          <w:rFonts w:cs="Arial"/>
          <w:szCs w:val="20"/>
        </w:rPr>
        <w:t xml:space="preserve"> tool.</w:t>
      </w:r>
    </w:p>
    <w:p w14:paraId="18E23EC1" w14:textId="77777777" w:rsidR="00524756" w:rsidRPr="00CC6D74" w:rsidRDefault="00524756" w:rsidP="00524756">
      <w:pPr>
        <w:ind w:left="720"/>
        <w:contextualSpacing/>
        <w:rPr>
          <w:rFonts w:cs="Arial"/>
          <w:szCs w:val="20"/>
        </w:rPr>
      </w:pPr>
    </w:p>
    <w:p w14:paraId="27BCB2C3" w14:textId="77777777" w:rsidR="00937F02" w:rsidRPr="00937F02" w:rsidRDefault="00937F02" w:rsidP="00937F02">
      <w:pPr>
        <w:spacing w:after="60"/>
        <w:rPr>
          <w:rFonts w:cs="Arial"/>
          <w:b/>
          <w:bCs/>
          <w:color w:val="000000"/>
        </w:rPr>
      </w:pPr>
    </w:p>
    <w:p w14:paraId="04F1CB0E" w14:textId="5F7C886A" w:rsidR="00DF6864" w:rsidRDefault="00937F02" w:rsidP="00937F02">
      <w:pPr>
        <w:spacing w:after="60"/>
        <w:rPr>
          <w:rFonts w:cs="Arial"/>
          <w:b/>
          <w:color w:val="000000"/>
        </w:rPr>
      </w:pPr>
      <w:proofErr w:type="gramStart"/>
      <w:r w:rsidRPr="00937F02">
        <w:rPr>
          <w:rFonts w:cs="Arial"/>
          <w:b/>
          <w:bCs/>
          <w:color w:val="000000"/>
        </w:rPr>
        <w:t>AU.L</w:t>
      </w:r>
      <w:proofErr w:type="gramEnd"/>
      <w:r w:rsidRPr="00937F02">
        <w:rPr>
          <w:rFonts w:cs="Arial"/>
          <w:b/>
          <w:bCs/>
          <w:color w:val="000000"/>
        </w:rPr>
        <w:t>2-3.3.4</w:t>
      </w:r>
      <w:r w:rsidRPr="00370C24">
        <w:rPr>
          <w:rFonts w:cs="Arial"/>
          <w:b/>
          <w:color w:val="000000"/>
        </w:rPr>
        <w:t xml:space="preserve"> – </w:t>
      </w:r>
      <w:r w:rsidR="00370C24" w:rsidRPr="00370C24">
        <w:rPr>
          <w:rFonts w:cs="Arial"/>
          <w:b/>
          <w:bCs/>
          <w:color w:val="000000"/>
        </w:rPr>
        <w:t>Alert</w:t>
      </w:r>
      <w:r w:rsidRPr="00370C24">
        <w:rPr>
          <w:rFonts w:cs="Arial"/>
          <w:b/>
          <w:color w:val="000000"/>
        </w:rPr>
        <w:t xml:space="preserve"> in the event of an audit logging process failure:</w:t>
      </w:r>
    </w:p>
    <w:p w14:paraId="7A2EB43E" w14:textId="77777777" w:rsidR="00DF6864" w:rsidRPr="00370C24" w:rsidRDefault="00DF6864" w:rsidP="00937F02">
      <w:pPr>
        <w:spacing w:after="60"/>
        <w:rPr>
          <w:rFonts w:cs="Arial"/>
          <w:b/>
          <w:color w:val="000000"/>
        </w:rPr>
      </w:pPr>
    </w:p>
    <w:p w14:paraId="1F972B89" w14:textId="370AAE42" w:rsidR="003B779D" w:rsidRDefault="00795004" w:rsidP="003B779D">
      <w:pPr>
        <w:pStyle w:val="listalpha"/>
        <w:numPr>
          <w:ilvl w:val="0"/>
          <w:numId w:val="36"/>
        </w:numPr>
        <w:ind w:hanging="360"/>
        <w:rPr>
          <w:rFonts w:ascii="Arial" w:hAnsi="Arial"/>
          <w:sz w:val="20"/>
          <w:szCs w:val="20"/>
        </w:rPr>
      </w:pPr>
      <w:r>
        <w:rPr>
          <w:rFonts w:ascii="Arial" w:hAnsi="Arial"/>
          <w:sz w:val="20"/>
          <w:szCs w:val="20"/>
        </w:rPr>
        <w:t>Madison SpringField</w:t>
      </w:r>
      <w:r w:rsidR="003B779D" w:rsidRPr="00CC6D74">
        <w:rPr>
          <w:rFonts w:ascii="Arial" w:hAnsi="Arial"/>
          <w:sz w:val="20"/>
          <w:szCs w:val="20"/>
        </w:rPr>
        <w:t xml:space="preserve"> identifies </w:t>
      </w:r>
      <w:bookmarkStart w:id="1" w:name="_Hlk114580585"/>
      <w:r w:rsidR="003B779D" w:rsidRPr="00CC6D74">
        <w:rPr>
          <w:rFonts w:ascii="Arial" w:hAnsi="Arial"/>
          <w:sz w:val="20"/>
          <w:szCs w:val="20"/>
        </w:rPr>
        <w:t xml:space="preserve">the </w:t>
      </w:r>
      <w:r w:rsidR="003B779D" w:rsidRPr="00DF6864">
        <w:rPr>
          <w:rFonts w:ascii="Arial" w:hAnsi="Arial"/>
          <w:color w:val="5B9BD5" w:themeColor="accent1"/>
          <w:sz w:val="20"/>
          <w:szCs w:val="20"/>
        </w:rPr>
        <w:t>&lt;role&gt;</w:t>
      </w:r>
      <w:r w:rsidR="003B779D" w:rsidRPr="00CC6D74">
        <w:rPr>
          <w:rFonts w:ascii="Arial" w:hAnsi="Arial"/>
          <w:sz w:val="20"/>
          <w:szCs w:val="20"/>
        </w:rPr>
        <w:t xml:space="preserve">, and </w:t>
      </w:r>
      <w:r w:rsidR="00DF6864" w:rsidRPr="00DF6864">
        <w:rPr>
          <w:rFonts w:ascii="Arial" w:hAnsi="Arial"/>
          <w:color w:val="5B9BD5" w:themeColor="accent1"/>
          <w:sz w:val="20"/>
          <w:szCs w:val="20"/>
        </w:rPr>
        <w:t xml:space="preserve">&lt;role&gt; </w:t>
      </w:r>
      <w:bookmarkEnd w:id="1"/>
      <w:r w:rsidR="003B779D" w:rsidRPr="00CC6D74">
        <w:rPr>
          <w:rFonts w:ascii="Arial" w:hAnsi="Arial"/>
          <w:sz w:val="20"/>
          <w:szCs w:val="20"/>
        </w:rPr>
        <w:t>as key personnel to alert in the event of an audit processing failure.</w:t>
      </w:r>
    </w:p>
    <w:p w14:paraId="22248A55" w14:textId="22340019" w:rsidR="00BC2476" w:rsidRPr="00BC2476" w:rsidRDefault="00BC2476" w:rsidP="00BC2476">
      <w:pPr>
        <w:pStyle w:val="listalpha"/>
        <w:numPr>
          <w:ilvl w:val="0"/>
          <w:numId w:val="48"/>
        </w:numPr>
        <w:ind w:left="1080" w:hanging="360"/>
        <w:rPr>
          <w:rFonts w:ascii="Arial" w:hAnsi="Arial"/>
          <w:sz w:val="20"/>
          <w:szCs w:val="20"/>
        </w:rPr>
      </w:pPr>
      <w:r w:rsidRPr="00BC2476">
        <w:rPr>
          <w:rFonts w:ascii="Arial" w:hAnsi="Arial"/>
          <w:sz w:val="20"/>
          <w:szCs w:val="20"/>
        </w:rPr>
        <w:t xml:space="preserve">If the cause is not readily apparent, the </w:t>
      </w:r>
      <w:r w:rsidRPr="00DF6864">
        <w:rPr>
          <w:rFonts w:ascii="Arial" w:hAnsi="Arial"/>
          <w:color w:val="5B9BD5" w:themeColor="accent1"/>
          <w:sz w:val="20"/>
          <w:szCs w:val="20"/>
        </w:rPr>
        <w:t xml:space="preserve">&lt;role&gt; </w:t>
      </w:r>
      <w:r w:rsidRPr="00BC2476">
        <w:rPr>
          <w:rFonts w:ascii="Arial" w:hAnsi="Arial"/>
          <w:sz w:val="20"/>
          <w:szCs w:val="20"/>
        </w:rPr>
        <w:t>will attempt to reproduce the audit failure, document the test case, and any identified causal conditions resulting in the failure of audit processing.</w:t>
      </w:r>
    </w:p>
    <w:p w14:paraId="6EDB9533" w14:textId="77777777" w:rsidR="00BC2476" w:rsidRPr="00BC2476" w:rsidRDefault="00BC2476" w:rsidP="00BC2476">
      <w:pPr>
        <w:pStyle w:val="ListParagraph"/>
        <w:ind w:left="1080" w:hanging="360"/>
        <w:rPr>
          <w:rFonts w:cs="Arial"/>
          <w:sz w:val="16"/>
          <w:szCs w:val="20"/>
        </w:rPr>
      </w:pPr>
    </w:p>
    <w:p w14:paraId="78F7B9D0" w14:textId="22DE06F7" w:rsidR="00BC2476" w:rsidRPr="00BC2476" w:rsidRDefault="00BC2476" w:rsidP="00BC2476">
      <w:pPr>
        <w:pStyle w:val="listalpha"/>
        <w:numPr>
          <w:ilvl w:val="0"/>
          <w:numId w:val="48"/>
        </w:numPr>
        <w:ind w:left="1080" w:hanging="360"/>
        <w:rPr>
          <w:rFonts w:ascii="Arial" w:hAnsi="Arial"/>
          <w:sz w:val="20"/>
          <w:szCs w:val="20"/>
        </w:rPr>
      </w:pPr>
      <w:r w:rsidRPr="00BC2476">
        <w:rPr>
          <w:rFonts w:ascii="Arial" w:hAnsi="Arial"/>
          <w:sz w:val="20"/>
          <w:szCs w:val="20"/>
        </w:rPr>
        <w:t xml:space="preserve">If the cause is apparent, the </w:t>
      </w:r>
      <w:r w:rsidRPr="00DF6864">
        <w:rPr>
          <w:rFonts w:ascii="Arial" w:hAnsi="Arial"/>
          <w:color w:val="5B9BD5" w:themeColor="accent1"/>
          <w:sz w:val="20"/>
          <w:szCs w:val="20"/>
        </w:rPr>
        <w:t xml:space="preserve">&lt;role&gt; </w:t>
      </w:r>
      <w:r w:rsidRPr="00BC2476">
        <w:rPr>
          <w:rFonts w:ascii="Arial" w:hAnsi="Arial"/>
          <w:sz w:val="20"/>
          <w:szCs w:val="20"/>
        </w:rPr>
        <w:t>will assess whether it was user-related, or a technical issue of the system/tool used.</w:t>
      </w:r>
    </w:p>
    <w:p w14:paraId="52A05D2B" w14:textId="77777777" w:rsidR="00BC2476" w:rsidRPr="00BC2476" w:rsidRDefault="00BC2476" w:rsidP="00BC2476">
      <w:pPr>
        <w:pStyle w:val="ListParagraph"/>
        <w:ind w:left="1080" w:hanging="360"/>
        <w:rPr>
          <w:rFonts w:cs="Arial"/>
          <w:sz w:val="16"/>
          <w:szCs w:val="20"/>
        </w:rPr>
      </w:pPr>
    </w:p>
    <w:p w14:paraId="6D231728" w14:textId="0E0B1252" w:rsidR="00BC2476" w:rsidRPr="00BC2476" w:rsidRDefault="00BC2476" w:rsidP="00BC2476">
      <w:pPr>
        <w:pStyle w:val="listalpha"/>
        <w:numPr>
          <w:ilvl w:val="0"/>
          <w:numId w:val="48"/>
        </w:numPr>
        <w:ind w:left="1080" w:hanging="360"/>
        <w:rPr>
          <w:rFonts w:ascii="Arial" w:hAnsi="Arial"/>
          <w:sz w:val="20"/>
          <w:szCs w:val="20"/>
        </w:rPr>
      </w:pPr>
      <w:r w:rsidRPr="00BC2476">
        <w:rPr>
          <w:rFonts w:ascii="Arial" w:hAnsi="Arial"/>
          <w:sz w:val="20"/>
          <w:szCs w:val="20"/>
        </w:rPr>
        <w:t xml:space="preserve">If the audit failure is user-related, the </w:t>
      </w:r>
      <w:r w:rsidRPr="00DF6864">
        <w:rPr>
          <w:rFonts w:ascii="Arial" w:hAnsi="Arial"/>
          <w:color w:val="5B9BD5" w:themeColor="accent1"/>
          <w:sz w:val="20"/>
          <w:szCs w:val="20"/>
        </w:rPr>
        <w:t xml:space="preserve">&lt;role&gt; </w:t>
      </w:r>
      <w:r w:rsidRPr="00BC2476">
        <w:rPr>
          <w:rFonts w:ascii="Arial" w:hAnsi="Arial"/>
          <w:sz w:val="20"/>
          <w:szCs w:val="20"/>
        </w:rPr>
        <w:t xml:space="preserve">will update relevant documentation and any related training.  If the audit failure is technical, the </w:t>
      </w:r>
      <w:r w:rsidRPr="00DF6864">
        <w:rPr>
          <w:rFonts w:ascii="Arial" w:hAnsi="Arial"/>
          <w:color w:val="5B9BD5" w:themeColor="accent1"/>
          <w:sz w:val="20"/>
          <w:szCs w:val="20"/>
        </w:rPr>
        <w:t xml:space="preserve">&lt;role&gt; </w:t>
      </w:r>
      <w:r w:rsidRPr="00BC2476">
        <w:rPr>
          <w:rFonts w:ascii="Arial" w:hAnsi="Arial"/>
          <w:sz w:val="20"/>
          <w:szCs w:val="20"/>
        </w:rPr>
        <w:t>will address the issue internally, and/ or work with vendor to resolve the failure.</w:t>
      </w:r>
    </w:p>
    <w:p w14:paraId="12FA29DC" w14:textId="77777777" w:rsidR="00BC2476" w:rsidRPr="00CC6D74" w:rsidRDefault="00BC2476" w:rsidP="00BC2476">
      <w:pPr>
        <w:pStyle w:val="listalpha"/>
        <w:numPr>
          <w:ilvl w:val="0"/>
          <w:numId w:val="0"/>
        </w:numPr>
        <w:ind w:left="1440"/>
        <w:rPr>
          <w:rFonts w:ascii="Arial" w:hAnsi="Arial"/>
          <w:sz w:val="20"/>
          <w:szCs w:val="20"/>
        </w:rPr>
      </w:pPr>
    </w:p>
    <w:p w14:paraId="056DD6E1" w14:textId="77777777" w:rsidR="003B779D" w:rsidRPr="00CC6D74" w:rsidRDefault="003B779D" w:rsidP="003B779D">
      <w:pPr>
        <w:pStyle w:val="listalpha"/>
        <w:numPr>
          <w:ilvl w:val="0"/>
          <w:numId w:val="0"/>
        </w:numPr>
        <w:ind w:left="720"/>
        <w:rPr>
          <w:rFonts w:ascii="Arial" w:hAnsi="Arial"/>
          <w:sz w:val="20"/>
          <w:szCs w:val="20"/>
        </w:rPr>
      </w:pPr>
    </w:p>
    <w:p w14:paraId="6B0D2EC1" w14:textId="77777777" w:rsidR="0034655C" w:rsidRDefault="0034655C" w:rsidP="0034655C">
      <w:pPr>
        <w:pStyle w:val="listalpha"/>
        <w:numPr>
          <w:ilvl w:val="0"/>
          <w:numId w:val="36"/>
        </w:numPr>
        <w:ind w:hanging="360"/>
        <w:rPr>
          <w:rFonts w:ascii="Arial" w:hAnsi="Arial"/>
          <w:sz w:val="20"/>
          <w:szCs w:val="20"/>
        </w:rPr>
      </w:pPr>
      <w:r w:rsidRPr="00CC6D74">
        <w:rPr>
          <w:rFonts w:ascii="Arial" w:hAnsi="Arial"/>
          <w:sz w:val="20"/>
          <w:szCs w:val="20"/>
        </w:rPr>
        <w:t>Types of Audit logging process failures for which alert will be generated include</w:t>
      </w:r>
      <w:r>
        <w:rPr>
          <w:rFonts w:ascii="Arial" w:hAnsi="Arial"/>
          <w:sz w:val="20"/>
          <w:szCs w:val="20"/>
        </w:rPr>
        <w:t>:</w:t>
      </w:r>
    </w:p>
    <w:p w14:paraId="73C78CE2" w14:textId="77777777" w:rsidR="0034655C" w:rsidRDefault="0034655C" w:rsidP="0034655C">
      <w:pPr>
        <w:pStyle w:val="listalpha"/>
        <w:numPr>
          <w:ilvl w:val="1"/>
          <w:numId w:val="36"/>
        </w:numPr>
        <w:rPr>
          <w:rFonts w:ascii="Arial" w:hAnsi="Arial"/>
          <w:sz w:val="20"/>
          <w:szCs w:val="20"/>
        </w:rPr>
      </w:pPr>
      <w:r>
        <w:rPr>
          <w:rFonts w:ascii="Arial" w:hAnsi="Arial"/>
          <w:sz w:val="20"/>
          <w:szCs w:val="20"/>
        </w:rPr>
        <w:t>S</w:t>
      </w:r>
      <w:r w:rsidRPr="00CC6D74">
        <w:rPr>
          <w:rFonts w:ascii="Arial" w:hAnsi="Arial"/>
          <w:sz w:val="20"/>
          <w:szCs w:val="20"/>
        </w:rPr>
        <w:t>oftware and hardware errors</w:t>
      </w:r>
      <w:r>
        <w:rPr>
          <w:rFonts w:ascii="Arial" w:hAnsi="Arial"/>
          <w:sz w:val="20"/>
          <w:szCs w:val="20"/>
        </w:rPr>
        <w:t xml:space="preserve"> or failure</w:t>
      </w:r>
      <w:r w:rsidRPr="00CC6D74">
        <w:rPr>
          <w:rFonts w:ascii="Arial" w:hAnsi="Arial"/>
          <w:sz w:val="20"/>
          <w:szCs w:val="20"/>
        </w:rPr>
        <w:t xml:space="preserve"> </w:t>
      </w:r>
    </w:p>
    <w:p w14:paraId="4974B429" w14:textId="77777777" w:rsidR="0034655C" w:rsidRDefault="0034655C" w:rsidP="0034655C">
      <w:pPr>
        <w:pStyle w:val="listalpha"/>
        <w:numPr>
          <w:ilvl w:val="1"/>
          <w:numId w:val="36"/>
        </w:numPr>
        <w:rPr>
          <w:rFonts w:ascii="Arial" w:hAnsi="Arial"/>
          <w:sz w:val="20"/>
          <w:szCs w:val="20"/>
        </w:rPr>
      </w:pPr>
      <w:r>
        <w:rPr>
          <w:rFonts w:ascii="Arial" w:hAnsi="Arial"/>
          <w:sz w:val="20"/>
          <w:szCs w:val="20"/>
        </w:rPr>
        <w:t>F</w:t>
      </w:r>
      <w:r w:rsidRPr="00CC6D74">
        <w:rPr>
          <w:rFonts w:ascii="Arial" w:hAnsi="Arial"/>
          <w:sz w:val="20"/>
          <w:szCs w:val="20"/>
        </w:rPr>
        <w:t>ailures in audit log capturing mechanisms</w:t>
      </w:r>
    </w:p>
    <w:p w14:paraId="1D305EB1" w14:textId="77777777" w:rsidR="0034655C" w:rsidRDefault="0034655C" w:rsidP="0034655C">
      <w:pPr>
        <w:pStyle w:val="listalpha"/>
        <w:numPr>
          <w:ilvl w:val="1"/>
          <w:numId w:val="36"/>
        </w:numPr>
        <w:rPr>
          <w:rFonts w:ascii="Arial" w:hAnsi="Arial"/>
          <w:sz w:val="20"/>
          <w:szCs w:val="20"/>
        </w:rPr>
      </w:pPr>
      <w:r>
        <w:rPr>
          <w:rFonts w:ascii="Arial" w:hAnsi="Arial"/>
          <w:sz w:val="20"/>
          <w:szCs w:val="20"/>
        </w:rPr>
        <w:t>R</w:t>
      </w:r>
      <w:r w:rsidRPr="00CC6D74">
        <w:rPr>
          <w:rFonts w:ascii="Arial" w:hAnsi="Arial"/>
          <w:sz w:val="20"/>
          <w:szCs w:val="20"/>
        </w:rPr>
        <w:t>eaching or exceeding audit log storage capacity</w:t>
      </w:r>
    </w:p>
    <w:p w14:paraId="63AD5EF3" w14:textId="77777777" w:rsidR="0034655C" w:rsidRDefault="0034655C" w:rsidP="0034655C">
      <w:pPr>
        <w:pStyle w:val="listalpha"/>
        <w:numPr>
          <w:ilvl w:val="0"/>
          <w:numId w:val="0"/>
        </w:numPr>
        <w:ind w:left="720"/>
        <w:rPr>
          <w:rFonts w:ascii="Arial" w:hAnsi="Arial"/>
          <w:sz w:val="20"/>
          <w:szCs w:val="20"/>
        </w:rPr>
      </w:pPr>
    </w:p>
    <w:p w14:paraId="0D208864" w14:textId="77777777" w:rsidR="0034655C" w:rsidRPr="00CC6D74" w:rsidRDefault="0034655C" w:rsidP="0034655C">
      <w:pPr>
        <w:pStyle w:val="listalpha"/>
        <w:numPr>
          <w:ilvl w:val="0"/>
          <w:numId w:val="0"/>
        </w:numPr>
        <w:ind w:left="720"/>
        <w:rPr>
          <w:rFonts w:ascii="Arial" w:hAnsi="Arial"/>
          <w:sz w:val="20"/>
          <w:szCs w:val="20"/>
        </w:rPr>
      </w:pPr>
    </w:p>
    <w:p w14:paraId="341D1E53" w14:textId="1412B791" w:rsidR="0034655C" w:rsidRPr="00CC6D74" w:rsidRDefault="00795004" w:rsidP="0034655C">
      <w:pPr>
        <w:pStyle w:val="listalpha"/>
        <w:numPr>
          <w:ilvl w:val="0"/>
          <w:numId w:val="36"/>
        </w:numPr>
        <w:ind w:hanging="360"/>
        <w:rPr>
          <w:rFonts w:ascii="Arial" w:hAnsi="Arial"/>
          <w:sz w:val="20"/>
          <w:szCs w:val="20"/>
        </w:rPr>
      </w:pPr>
      <w:r>
        <w:rPr>
          <w:rFonts w:ascii="Arial" w:hAnsi="Arial"/>
          <w:sz w:val="20"/>
          <w:szCs w:val="20"/>
        </w:rPr>
        <w:t>Madison SpringField</w:t>
      </w:r>
      <w:r w:rsidR="0034655C" w:rsidRPr="00CC6D74">
        <w:rPr>
          <w:rFonts w:ascii="Arial" w:hAnsi="Arial"/>
          <w:sz w:val="20"/>
          <w:szCs w:val="20"/>
        </w:rPr>
        <w:t xml:space="preserve"> information systems are configured to alert the </w:t>
      </w:r>
      <w:r w:rsidR="0034655C" w:rsidRPr="00DF6864">
        <w:rPr>
          <w:rFonts w:ascii="Arial" w:hAnsi="Arial"/>
          <w:color w:val="5B9BD5" w:themeColor="accent1"/>
          <w:sz w:val="20"/>
          <w:szCs w:val="20"/>
        </w:rPr>
        <w:t>&lt;</w:t>
      </w:r>
      <w:r w:rsidR="00946CB6">
        <w:rPr>
          <w:rFonts w:ascii="Arial" w:hAnsi="Arial"/>
          <w:color w:val="5B9BD5" w:themeColor="accent1"/>
          <w:sz w:val="20"/>
          <w:szCs w:val="20"/>
        </w:rPr>
        <w:t>Role</w:t>
      </w:r>
      <w:r w:rsidR="0034655C" w:rsidRPr="00DF6864">
        <w:rPr>
          <w:rFonts w:ascii="Arial" w:hAnsi="Arial"/>
          <w:color w:val="5B9BD5" w:themeColor="accent1"/>
          <w:sz w:val="20"/>
          <w:szCs w:val="20"/>
        </w:rPr>
        <w:t>&gt;</w:t>
      </w:r>
      <w:r w:rsidR="0034655C">
        <w:rPr>
          <w:rFonts w:ascii="Arial" w:hAnsi="Arial"/>
          <w:sz w:val="20"/>
          <w:szCs w:val="20"/>
        </w:rPr>
        <w:t xml:space="preserve"> </w:t>
      </w:r>
      <w:r w:rsidR="0034655C" w:rsidRPr="00CC6D74">
        <w:rPr>
          <w:rFonts w:ascii="Arial" w:hAnsi="Arial"/>
          <w:sz w:val="20"/>
          <w:szCs w:val="20"/>
        </w:rPr>
        <w:t>in the event of an audit processing failure</w:t>
      </w:r>
      <w:r w:rsidR="0034655C">
        <w:rPr>
          <w:rFonts w:ascii="Arial" w:hAnsi="Arial"/>
          <w:sz w:val="20"/>
          <w:szCs w:val="20"/>
        </w:rPr>
        <w:t xml:space="preserve"> </w:t>
      </w:r>
      <w:r w:rsidR="0034655C" w:rsidRPr="00CA0A65">
        <w:rPr>
          <w:rFonts w:ascii="Arial" w:hAnsi="Arial"/>
          <w:sz w:val="20"/>
          <w:szCs w:val="20"/>
        </w:rPr>
        <w:t>via automated alerts that are configured in the information system</w:t>
      </w:r>
      <w:r w:rsidR="0034655C" w:rsidRPr="0034655C">
        <w:rPr>
          <w:rFonts w:ascii="Arial" w:hAnsi="Arial"/>
          <w:color w:val="FF0000"/>
          <w:sz w:val="20"/>
          <w:szCs w:val="20"/>
        </w:rPr>
        <w:t xml:space="preserve"> SIEM</w:t>
      </w:r>
      <w:r w:rsidR="00946CB6">
        <w:rPr>
          <w:rFonts w:ascii="Arial" w:hAnsi="Arial"/>
          <w:color w:val="FF0000"/>
          <w:sz w:val="20"/>
          <w:szCs w:val="20"/>
        </w:rPr>
        <w:t xml:space="preserve"> Solution</w:t>
      </w:r>
      <w:r w:rsidR="0034655C" w:rsidRPr="00CA0A65">
        <w:rPr>
          <w:rFonts w:ascii="Arial" w:hAnsi="Arial"/>
          <w:sz w:val="20"/>
          <w:szCs w:val="20"/>
        </w:rPr>
        <w:t>.</w:t>
      </w:r>
    </w:p>
    <w:p w14:paraId="5C212041" w14:textId="77777777" w:rsidR="0034655C" w:rsidRPr="0064536E" w:rsidRDefault="0034655C" w:rsidP="0034655C">
      <w:pPr>
        <w:pStyle w:val="ListParagraph"/>
        <w:rPr>
          <w:rFonts w:cs="Arial"/>
          <w:szCs w:val="20"/>
          <w:lang w:val="x-none" w:eastAsia="x-none"/>
        </w:rPr>
      </w:pPr>
    </w:p>
    <w:p w14:paraId="0D973E43" w14:textId="77777777" w:rsidR="0064536E" w:rsidRPr="0064536E" w:rsidRDefault="0064536E" w:rsidP="0064536E">
      <w:pPr>
        <w:pStyle w:val="ListParagraph"/>
        <w:rPr>
          <w:rFonts w:cs="Arial"/>
          <w:szCs w:val="20"/>
          <w:lang w:val="x-none" w:eastAsia="x-none"/>
        </w:rPr>
      </w:pPr>
    </w:p>
    <w:p w14:paraId="2277C9B4" w14:textId="77777777" w:rsidR="00937F02" w:rsidRPr="002B6D7F" w:rsidRDefault="00937F02" w:rsidP="00937F02">
      <w:pPr>
        <w:spacing w:after="60"/>
        <w:rPr>
          <w:rFonts w:cs="Arial"/>
          <w:b/>
          <w:color w:val="000000"/>
          <w:szCs w:val="20"/>
        </w:rPr>
      </w:pPr>
    </w:p>
    <w:p w14:paraId="14FD2E07" w14:textId="478A2240" w:rsidR="00DF6864" w:rsidRDefault="00937F02" w:rsidP="00DF6864">
      <w:pPr>
        <w:spacing w:after="60"/>
        <w:rPr>
          <w:rFonts w:cs="Arial"/>
          <w:b/>
          <w:color w:val="000000"/>
          <w:szCs w:val="20"/>
        </w:rPr>
      </w:pPr>
      <w:proofErr w:type="gramStart"/>
      <w:r w:rsidRPr="002B6D7F">
        <w:rPr>
          <w:rFonts w:cs="Arial"/>
          <w:b/>
          <w:color w:val="000000"/>
          <w:szCs w:val="20"/>
        </w:rPr>
        <w:lastRenderedPageBreak/>
        <w:t>AU.L</w:t>
      </w:r>
      <w:proofErr w:type="gramEnd"/>
      <w:r w:rsidRPr="002B6D7F">
        <w:rPr>
          <w:rFonts w:cs="Arial"/>
          <w:b/>
          <w:color w:val="000000"/>
          <w:szCs w:val="20"/>
        </w:rPr>
        <w:t>2-3.3.5</w:t>
      </w:r>
      <w:r w:rsidRPr="002B6D7F">
        <w:rPr>
          <w:rFonts w:cs="Arial"/>
          <w:color w:val="000000"/>
          <w:szCs w:val="20"/>
        </w:rPr>
        <w:t xml:space="preserve"> –</w:t>
      </w:r>
      <w:r w:rsidRPr="002B6D7F">
        <w:rPr>
          <w:rFonts w:cs="Arial"/>
          <w:szCs w:val="20"/>
        </w:rPr>
        <w:t xml:space="preserve"> </w:t>
      </w:r>
      <w:r w:rsidR="00E21D7F" w:rsidRPr="00E21D7F">
        <w:rPr>
          <w:rFonts w:cs="Arial"/>
          <w:b/>
          <w:bCs/>
          <w:color w:val="000000"/>
          <w:szCs w:val="20"/>
        </w:rPr>
        <w:t>Correlate</w:t>
      </w:r>
      <w:r w:rsidRPr="00E21D7F">
        <w:rPr>
          <w:rFonts w:cs="Arial"/>
          <w:b/>
          <w:color w:val="000000"/>
          <w:szCs w:val="20"/>
        </w:rPr>
        <w:t xml:space="preserve"> audit record review, analysis, and reporting processes for investigation and response to indications of unlawful, unauthorized, suspicious, or unusual activity:</w:t>
      </w:r>
    </w:p>
    <w:p w14:paraId="3156EEF9" w14:textId="77777777" w:rsidR="00DF6864" w:rsidRDefault="00DF6864" w:rsidP="00DF6864">
      <w:pPr>
        <w:spacing w:after="60"/>
        <w:rPr>
          <w:rFonts w:cs="Arial"/>
          <w:b/>
          <w:color w:val="000000"/>
          <w:szCs w:val="20"/>
        </w:rPr>
      </w:pPr>
    </w:p>
    <w:p w14:paraId="3CDB2FE0" w14:textId="20C29999" w:rsidR="00DF6864" w:rsidRPr="00DF6864" w:rsidRDefault="00795004" w:rsidP="00DF6864">
      <w:pPr>
        <w:pStyle w:val="ListParagraph"/>
        <w:numPr>
          <w:ilvl w:val="0"/>
          <w:numId w:val="39"/>
        </w:numPr>
        <w:spacing w:after="60"/>
        <w:rPr>
          <w:rFonts w:cs="Arial"/>
          <w:b/>
          <w:color w:val="000000"/>
          <w:szCs w:val="20"/>
        </w:rPr>
      </w:pPr>
      <w:r>
        <w:rPr>
          <w:szCs w:val="20"/>
        </w:rPr>
        <w:t>Madison SpringField</w:t>
      </w:r>
      <w:r w:rsidR="00DF6864" w:rsidRPr="00DF6864">
        <w:rPr>
          <w:szCs w:val="20"/>
        </w:rPr>
        <w:t xml:space="preserve"> compiles audit records from all secure enclave information system and network components into a system-wide (logical or physical) audit trail that is time-correlated to within standards listed in </w:t>
      </w:r>
      <w:proofErr w:type="gramStart"/>
      <w:r w:rsidR="00DF6864" w:rsidRPr="00DF6864">
        <w:rPr>
          <w:szCs w:val="20"/>
        </w:rPr>
        <w:t>AU.L</w:t>
      </w:r>
      <w:proofErr w:type="gramEnd"/>
      <w:r w:rsidR="00DF6864" w:rsidRPr="00DF6864">
        <w:rPr>
          <w:szCs w:val="20"/>
        </w:rPr>
        <w:t xml:space="preserve">2-3.3.7.  </w:t>
      </w:r>
      <w:r>
        <w:rPr>
          <w:szCs w:val="20"/>
        </w:rPr>
        <w:t>Madison SpringField</w:t>
      </w:r>
      <w:r w:rsidR="00DF6864" w:rsidRPr="00DF6864">
        <w:rPr>
          <w:szCs w:val="20"/>
        </w:rPr>
        <w:t xml:space="preserve"> has the capability to look across different pieces of the Information Technology System and be able to perform an analysis of events.</w:t>
      </w:r>
      <w:r w:rsidR="0034655C">
        <w:rPr>
          <w:szCs w:val="20"/>
        </w:rPr>
        <w:t xml:space="preserve"> </w:t>
      </w:r>
      <w:r w:rsidR="0034655C" w:rsidRPr="00E62265">
        <w:rPr>
          <w:szCs w:val="20"/>
        </w:rPr>
        <w:t xml:space="preserve">If an alert is generated, then the </w:t>
      </w:r>
      <w:r w:rsidR="00946CB6" w:rsidRPr="00DF6864">
        <w:rPr>
          <w:color w:val="5B9BD5" w:themeColor="accent1"/>
          <w:szCs w:val="20"/>
        </w:rPr>
        <w:t xml:space="preserve">&lt;role&gt; </w:t>
      </w:r>
      <w:r w:rsidR="0034655C" w:rsidRPr="00E62265">
        <w:rPr>
          <w:szCs w:val="20"/>
        </w:rPr>
        <w:t xml:space="preserve">in conjunction with security administrators, will review the audit log information. Based on the review, if there is indication of malicious activity then the </w:t>
      </w:r>
      <w:r w:rsidR="00946CB6" w:rsidRPr="00DF6864">
        <w:rPr>
          <w:color w:val="5B9BD5" w:themeColor="accent1"/>
          <w:szCs w:val="20"/>
        </w:rPr>
        <w:t xml:space="preserve">&lt;role&gt; </w:t>
      </w:r>
      <w:r w:rsidR="0034655C" w:rsidRPr="00E62265">
        <w:rPr>
          <w:szCs w:val="20"/>
        </w:rPr>
        <w:t>will work in conjunction with security administrators to investigate and remediate any determined issues. Elevation of alert notification to the CEO resides with the MIS Manager based upon impact of the event.</w:t>
      </w:r>
    </w:p>
    <w:p w14:paraId="3FC869AF" w14:textId="77777777" w:rsidR="00DF6864" w:rsidRPr="00CC6D74" w:rsidRDefault="00DF6864" w:rsidP="00DF6864">
      <w:pPr>
        <w:pStyle w:val="listalpha"/>
        <w:numPr>
          <w:ilvl w:val="0"/>
          <w:numId w:val="0"/>
        </w:numPr>
        <w:ind w:left="720" w:hanging="360"/>
        <w:rPr>
          <w:rFonts w:ascii="Arial" w:hAnsi="Arial"/>
          <w:sz w:val="20"/>
          <w:szCs w:val="20"/>
        </w:rPr>
      </w:pPr>
      <w:r w:rsidRPr="00CC6D74">
        <w:rPr>
          <w:rFonts w:ascii="Arial" w:hAnsi="Arial"/>
          <w:sz w:val="20"/>
          <w:szCs w:val="20"/>
        </w:rPr>
        <w:t xml:space="preserve"> </w:t>
      </w:r>
    </w:p>
    <w:p w14:paraId="068B3917" w14:textId="763D0133" w:rsidR="00DF6864" w:rsidRPr="00CC6D74" w:rsidRDefault="00795004" w:rsidP="00DF6864">
      <w:pPr>
        <w:pStyle w:val="ListParagraph"/>
        <w:numPr>
          <w:ilvl w:val="1"/>
          <w:numId w:val="36"/>
        </w:numPr>
        <w:suppressAutoHyphens/>
        <w:spacing w:after="60"/>
        <w:jc w:val="both"/>
        <w:rPr>
          <w:rFonts w:cs="Arial"/>
          <w:szCs w:val="20"/>
        </w:rPr>
      </w:pPr>
      <w:r>
        <w:rPr>
          <w:rFonts w:cs="Arial"/>
          <w:szCs w:val="20"/>
        </w:rPr>
        <w:t>Madison SpringField</w:t>
      </w:r>
      <w:r w:rsidR="00DF6864" w:rsidRPr="00CC6D74">
        <w:rPr>
          <w:rFonts w:cs="Arial"/>
          <w:szCs w:val="20"/>
        </w:rPr>
        <w:t xml:space="preserve"> will ensure that information systems that perform auditing are synced to the </w:t>
      </w:r>
      <w:r w:rsidR="00DF6864" w:rsidRPr="00DF6864">
        <w:rPr>
          <w:rFonts w:cs="Arial"/>
          <w:color w:val="FF0000"/>
          <w:szCs w:val="20"/>
        </w:rPr>
        <w:t>Microsoft central time source</w:t>
      </w:r>
      <w:r w:rsidR="00DF6864" w:rsidRPr="00CC6D74">
        <w:rPr>
          <w:rFonts w:cs="Arial"/>
          <w:szCs w:val="20"/>
        </w:rPr>
        <w:t xml:space="preserve"> to ensure all contained timestamps are correlated. </w:t>
      </w:r>
    </w:p>
    <w:p w14:paraId="2619EB05" w14:textId="77777777" w:rsidR="00DF6864" w:rsidRPr="00CC6D74" w:rsidRDefault="00DF6864" w:rsidP="00DF6864">
      <w:pPr>
        <w:pStyle w:val="listalpha"/>
        <w:numPr>
          <w:ilvl w:val="0"/>
          <w:numId w:val="0"/>
        </w:numPr>
        <w:ind w:left="1440"/>
        <w:rPr>
          <w:rFonts w:ascii="Arial" w:hAnsi="Arial"/>
          <w:sz w:val="20"/>
          <w:szCs w:val="20"/>
        </w:rPr>
      </w:pPr>
    </w:p>
    <w:p w14:paraId="4B59D31E" w14:textId="22132421" w:rsidR="00DF6864" w:rsidRPr="00CC6D74" w:rsidRDefault="00DF6864" w:rsidP="00DF6864">
      <w:pPr>
        <w:pStyle w:val="listalpha"/>
        <w:numPr>
          <w:ilvl w:val="0"/>
          <w:numId w:val="36"/>
        </w:numPr>
        <w:ind w:hanging="360"/>
        <w:rPr>
          <w:rFonts w:ascii="Arial" w:hAnsi="Arial"/>
          <w:sz w:val="20"/>
          <w:szCs w:val="20"/>
        </w:rPr>
      </w:pPr>
      <w:r w:rsidRPr="00DF6864">
        <w:rPr>
          <w:rFonts w:ascii="Arial" w:hAnsi="Arial"/>
          <w:color w:val="5B9BD5" w:themeColor="accent1"/>
          <w:sz w:val="20"/>
          <w:szCs w:val="20"/>
        </w:rPr>
        <w:t xml:space="preserve">&lt;role&gt; </w:t>
      </w:r>
      <w:r w:rsidRPr="00CC6D74">
        <w:rPr>
          <w:rFonts w:ascii="Arial" w:hAnsi="Arial"/>
          <w:sz w:val="20"/>
          <w:szCs w:val="20"/>
        </w:rPr>
        <w:t xml:space="preserve">analyzes and correlates audit records across different repositories (firewall, applications, IPS, IDS, AV, and any other pertinent logs) to gain organization-wide situational awareness. </w:t>
      </w:r>
      <w:r w:rsidR="00795004">
        <w:rPr>
          <w:rFonts w:ascii="Arial" w:hAnsi="Arial"/>
          <w:sz w:val="20"/>
          <w:szCs w:val="20"/>
        </w:rPr>
        <w:t>Madison SpringField</w:t>
      </w:r>
      <w:r w:rsidRPr="00CC6D74">
        <w:rPr>
          <w:rFonts w:ascii="Arial" w:hAnsi="Arial"/>
          <w:sz w:val="20"/>
          <w:szCs w:val="20"/>
        </w:rPr>
        <w:t xml:space="preserve"> ensures each </w:t>
      </w:r>
      <w:proofErr w:type="gramStart"/>
      <w:r w:rsidRPr="00CC6D74">
        <w:rPr>
          <w:rFonts w:ascii="Arial" w:hAnsi="Arial"/>
          <w:sz w:val="20"/>
          <w:szCs w:val="20"/>
        </w:rPr>
        <w:t>members</w:t>
      </w:r>
      <w:proofErr w:type="gramEnd"/>
      <w:r w:rsidRPr="00CC6D74">
        <w:rPr>
          <w:rFonts w:ascii="Arial" w:hAnsi="Arial"/>
          <w:sz w:val="20"/>
          <w:szCs w:val="20"/>
        </w:rPr>
        <w:t xml:space="preserve"> is available from the information system team to analyze, review, and correlate audit record investigations and information.</w:t>
      </w:r>
    </w:p>
    <w:p w14:paraId="5AC1B523" w14:textId="4B1DDF57" w:rsidR="00937F02" w:rsidRDefault="00937F02" w:rsidP="00937F02">
      <w:pPr>
        <w:spacing w:before="120" w:after="120"/>
        <w:jc w:val="both"/>
        <w:rPr>
          <w:rFonts w:cs="Arial"/>
          <w:sz w:val="24"/>
          <w:lang w:val="x-none" w:eastAsia="x-none"/>
        </w:rPr>
      </w:pPr>
    </w:p>
    <w:p w14:paraId="540DE70B" w14:textId="77777777" w:rsidR="00524756" w:rsidRPr="00937F02" w:rsidRDefault="00524756" w:rsidP="00937F02">
      <w:pPr>
        <w:spacing w:before="120" w:after="120"/>
        <w:jc w:val="both"/>
        <w:rPr>
          <w:rFonts w:cs="Arial"/>
          <w:sz w:val="24"/>
          <w:lang w:val="x-none" w:eastAsia="x-none"/>
        </w:rPr>
      </w:pPr>
    </w:p>
    <w:p w14:paraId="4745F8E8" w14:textId="54174DF4" w:rsidR="00C556A7" w:rsidRPr="003C43FC" w:rsidRDefault="00DF6864" w:rsidP="00DF6864">
      <w:pPr>
        <w:pStyle w:val="BodyText"/>
        <w:rPr>
          <w:rFonts w:ascii="Arial" w:hAnsi="Arial" w:cs="Arial"/>
          <w:b/>
          <w:i w:val="0"/>
          <w:iCs w:val="0"/>
          <w:color w:val="000000"/>
          <w:szCs w:val="20"/>
        </w:rPr>
      </w:pPr>
      <w:proofErr w:type="gramStart"/>
      <w:r w:rsidRPr="00DF6864">
        <w:rPr>
          <w:rFonts w:ascii="Arial" w:hAnsi="Arial" w:cs="Arial"/>
          <w:b/>
          <w:bCs/>
          <w:i w:val="0"/>
          <w:iCs w:val="0"/>
          <w:szCs w:val="20"/>
        </w:rPr>
        <w:t>AU.L</w:t>
      </w:r>
      <w:proofErr w:type="gramEnd"/>
      <w:r w:rsidRPr="00DF6864">
        <w:rPr>
          <w:rFonts w:ascii="Arial" w:hAnsi="Arial" w:cs="Arial"/>
          <w:b/>
          <w:bCs/>
          <w:i w:val="0"/>
          <w:iCs w:val="0"/>
          <w:szCs w:val="20"/>
        </w:rPr>
        <w:t>2-3.3.6</w:t>
      </w:r>
      <w:r w:rsidRPr="00DF6864">
        <w:rPr>
          <w:rFonts w:ascii="Arial" w:hAnsi="Arial" w:cs="Arial"/>
          <w:i w:val="0"/>
          <w:iCs w:val="0"/>
          <w:szCs w:val="20"/>
        </w:rPr>
        <w:t xml:space="preserve"> </w:t>
      </w:r>
      <w:r w:rsidRPr="00DF6864">
        <w:rPr>
          <w:rFonts w:ascii="Arial" w:hAnsi="Arial" w:cs="Arial"/>
          <w:i w:val="0"/>
          <w:iCs w:val="0"/>
          <w:color w:val="000000"/>
          <w:szCs w:val="20"/>
        </w:rPr>
        <w:t>–</w:t>
      </w:r>
      <w:r w:rsidRPr="00DF6864">
        <w:rPr>
          <w:rFonts w:ascii="Arial" w:hAnsi="Arial" w:cs="Arial"/>
          <w:b/>
          <w:i w:val="0"/>
          <w:iCs w:val="0"/>
          <w:szCs w:val="20"/>
        </w:rPr>
        <w:t xml:space="preserve"> </w:t>
      </w:r>
      <w:r w:rsidRPr="00DF6864">
        <w:rPr>
          <w:rFonts w:ascii="Arial" w:hAnsi="Arial" w:cs="Arial"/>
          <w:b/>
          <w:bCs/>
          <w:i w:val="0"/>
          <w:iCs w:val="0"/>
          <w:color w:val="000000"/>
          <w:szCs w:val="20"/>
        </w:rPr>
        <w:t>Provide</w:t>
      </w:r>
      <w:r w:rsidRPr="00DF6864">
        <w:rPr>
          <w:rFonts w:ascii="Arial" w:hAnsi="Arial" w:cs="Arial"/>
          <w:b/>
          <w:i w:val="0"/>
          <w:iCs w:val="0"/>
          <w:color w:val="000000"/>
          <w:szCs w:val="20"/>
        </w:rPr>
        <w:t xml:space="preserve"> audit record reduction and report generation to support on-demand analysis and reporting:</w:t>
      </w:r>
    </w:p>
    <w:p w14:paraId="6AC2EE84" w14:textId="14C658B4" w:rsidR="00DF6864" w:rsidRPr="00CC6D74" w:rsidRDefault="00DF6864" w:rsidP="00DF6864">
      <w:pPr>
        <w:numPr>
          <w:ilvl w:val="0"/>
          <w:numId w:val="20"/>
        </w:numPr>
        <w:tabs>
          <w:tab w:val="left" w:pos="720"/>
        </w:tabs>
        <w:spacing w:before="120" w:after="120"/>
        <w:ind w:left="720"/>
        <w:jc w:val="both"/>
        <w:rPr>
          <w:rFonts w:cs="Arial"/>
          <w:szCs w:val="20"/>
          <w:lang w:val="x-none" w:eastAsia="x-none"/>
        </w:rPr>
      </w:pPr>
      <w:r w:rsidRPr="00CC6D74">
        <w:rPr>
          <w:rFonts w:cs="Arial"/>
          <w:szCs w:val="20"/>
          <w:lang w:val="x-none"/>
        </w:rPr>
        <w:t xml:space="preserve">The information system </w:t>
      </w:r>
      <w:r w:rsidRPr="00CC6D74">
        <w:rPr>
          <w:rFonts w:cs="Arial"/>
          <w:szCs w:val="20"/>
        </w:rPr>
        <w:t xml:space="preserve">is configured </w:t>
      </w:r>
      <w:r w:rsidRPr="00CC6D74">
        <w:rPr>
          <w:rFonts w:cs="Arial"/>
          <w:szCs w:val="20"/>
          <w:lang w:val="x-none"/>
        </w:rPr>
        <w:t xml:space="preserve">provide an audit </w:t>
      </w:r>
      <w:r w:rsidRPr="00CC6D74">
        <w:rPr>
          <w:rFonts w:cs="Arial"/>
          <w:szCs w:val="20"/>
        </w:rPr>
        <w:t xml:space="preserve">reduction </w:t>
      </w:r>
      <w:r w:rsidRPr="00CC6D74">
        <w:rPr>
          <w:rFonts w:cs="Arial"/>
          <w:szCs w:val="20"/>
          <w:lang w:val="x-none"/>
        </w:rPr>
        <w:t>capability</w:t>
      </w:r>
      <w:r w:rsidRPr="00CC6D74">
        <w:rPr>
          <w:rFonts w:cs="Arial"/>
          <w:szCs w:val="20"/>
        </w:rPr>
        <w:t xml:space="preserve"> through the use of the </w:t>
      </w:r>
      <w:r w:rsidR="00C556A7" w:rsidRPr="003B779D">
        <w:rPr>
          <w:rFonts w:cs="Arial"/>
          <w:color w:val="FF0000"/>
          <w:szCs w:val="20"/>
        </w:rPr>
        <w:t>SIEM Solution</w:t>
      </w:r>
      <w:r w:rsidRPr="00CC6D74">
        <w:rPr>
          <w:rFonts w:cs="Arial"/>
          <w:szCs w:val="20"/>
        </w:rPr>
        <w:t>. Audit record reduction is an automated process that interprets raw audit log data and extracts meaningful and relevant information without altering the original logs.</w:t>
      </w:r>
    </w:p>
    <w:p w14:paraId="534523DB" w14:textId="500AE019" w:rsidR="00DF6864" w:rsidRPr="00CC6D74" w:rsidRDefault="00795004" w:rsidP="00DF6864">
      <w:pPr>
        <w:pStyle w:val="ListParagraph"/>
        <w:numPr>
          <w:ilvl w:val="1"/>
          <w:numId w:val="40"/>
        </w:numPr>
        <w:suppressAutoHyphens/>
        <w:spacing w:after="60"/>
        <w:jc w:val="both"/>
        <w:rPr>
          <w:rFonts w:eastAsia="Times" w:cs="Arial"/>
          <w:szCs w:val="20"/>
          <w:lang w:val="x-none" w:eastAsia="x-none"/>
        </w:rPr>
      </w:pPr>
      <w:r>
        <w:rPr>
          <w:rFonts w:eastAsia="Times" w:cs="Arial"/>
          <w:szCs w:val="20"/>
          <w:lang w:val="x-none" w:eastAsia="x-none"/>
        </w:rPr>
        <w:t>Madison SpringField</w:t>
      </w:r>
      <w:r w:rsidR="00DF6864" w:rsidRPr="00CC6D74">
        <w:rPr>
          <w:rFonts w:eastAsia="Times" w:cs="Arial"/>
          <w:szCs w:val="20"/>
          <w:lang w:val="x-none" w:eastAsia="x-none"/>
        </w:rPr>
        <w:t xml:space="preserve"> provides an audit reduction capability that supports on-demand audit review and analysis, as well as after-the fact investigations of security incidents.</w:t>
      </w:r>
    </w:p>
    <w:p w14:paraId="1E7D6399" w14:textId="77777777" w:rsidR="00DF6864" w:rsidRPr="00CC6D74" w:rsidRDefault="00DF6864" w:rsidP="00DF6864">
      <w:pPr>
        <w:pStyle w:val="NumberListA"/>
        <w:numPr>
          <w:ilvl w:val="1"/>
          <w:numId w:val="40"/>
        </w:numPr>
        <w:rPr>
          <w:rFonts w:ascii="Arial" w:hAnsi="Arial" w:cs="Arial"/>
          <w:sz w:val="20"/>
        </w:rPr>
      </w:pPr>
      <w:r w:rsidRPr="00CC6D74">
        <w:rPr>
          <w:rFonts w:ascii="Arial" w:hAnsi="Arial" w:cs="Arial"/>
          <w:sz w:val="20"/>
        </w:rPr>
        <w:t>Audit reduction capability does not alter original content or time ordering of audit records.</w:t>
      </w:r>
    </w:p>
    <w:p w14:paraId="4B62B2A8" w14:textId="77777777" w:rsidR="00DF6864" w:rsidRPr="00CC6D74" w:rsidRDefault="00DF6864" w:rsidP="00DF6864">
      <w:pPr>
        <w:tabs>
          <w:tab w:val="left" w:pos="720"/>
        </w:tabs>
        <w:spacing w:before="120"/>
        <w:ind w:left="1080"/>
        <w:jc w:val="both"/>
        <w:rPr>
          <w:rFonts w:cs="Arial"/>
          <w:szCs w:val="20"/>
          <w:lang w:val="x-none" w:eastAsia="x-none"/>
        </w:rPr>
      </w:pPr>
    </w:p>
    <w:p w14:paraId="246CBB36" w14:textId="461CE46E" w:rsidR="00DF6864" w:rsidRPr="00CC6D74" w:rsidRDefault="00DF6864" w:rsidP="00DF6864">
      <w:pPr>
        <w:numPr>
          <w:ilvl w:val="0"/>
          <w:numId w:val="20"/>
        </w:numPr>
        <w:tabs>
          <w:tab w:val="left" w:pos="720"/>
        </w:tabs>
        <w:spacing w:before="120" w:after="120"/>
        <w:ind w:left="720"/>
        <w:jc w:val="both"/>
        <w:rPr>
          <w:rFonts w:cs="Arial"/>
          <w:szCs w:val="20"/>
          <w:lang w:val="x-none" w:eastAsia="x-none"/>
        </w:rPr>
      </w:pPr>
      <w:r w:rsidRPr="00CC6D74">
        <w:rPr>
          <w:rFonts w:cs="Arial"/>
          <w:szCs w:val="20"/>
          <w:lang w:val="x-none" w:eastAsia="x-none"/>
        </w:rPr>
        <w:t>The information system provides report generation capability</w:t>
      </w:r>
      <w:r w:rsidRPr="00CC6D74">
        <w:rPr>
          <w:rFonts w:cs="Arial"/>
          <w:szCs w:val="20"/>
          <w:lang w:eastAsia="x-none"/>
        </w:rPr>
        <w:t xml:space="preserve"> through the use of the </w:t>
      </w:r>
      <w:r w:rsidR="00C556A7" w:rsidRPr="003B779D">
        <w:rPr>
          <w:rFonts w:cs="Arial"/>
          <w:color w:val="FF0000"/>
          <w:szCs w:val="20"/>
        </w:rPr>
        <w:t>SIEM Solution</w:t>
      </w:r>
      <w:r w:rsidRPr="00CC6D74">
        <w:rPr>
          <w:rFonts w:cs="Arial"/>
          <w:szCs w:val="20"/>
          <w:lang w:eastAsia="x-none"/>
        </w:rPr>
        <w:t>.</w:t>
      </w:r>
      <w:r w:rsidRPr="00CC6D74">
        <w:rPr>
          <w:rFonts w:cs="Arial"/>
          <w:szCs w:val="20"/>
          <w:lang w:val="x-none" w:eastAsia="x-none"/>
        </w:rPr>
        <w:t xml:space="preserve"> </w:t>
      </w:r>
      <w:r w:rsidRPr="00CC6D74">
        <w:rPr>
          <w:rFonts w:cs="Arial"/>
          <w:szCs w:val="20"/>
          <w:lang w:eastAsia="x-none"/>
        </w:rPr>
        <w:t>This tool</w:t>
      </w:r>
      <w:r w:rsidRPr="00CC6D74">
        <w:rPr>
          <w:rFonts w:cs="Arial"/>
          <w:szCs w:val="20"/>
          <w:lang w:val="x-none" w:eastAsia="x-none"/>
        </w:rPr>
        <w:t xml:space="preserve"> supports on-demand audit review, analysis, and reporting requirements and after-the-fact investigations of security incidents; and does not alter the original content or time ordering of audit records. </w:t>
      </w:r>
    </w:p>
    <w:p w14:paraId="711623DF" w14:textId="66132E84" w:rsidR="00DF6864" w:rsidRPr="00CC6D74" w:rsidRDefault="00795004" w:rsidP="00DF6864">
      <w:pPr>
        <w:pStyle w:val="NumberListA"/>
        <w:numPr>
          <w:ilvl w:val="0"/>
          <w:numId w:val="35"/>
        </w:numPr>
        <w:rPr>
          <w:rFonts w:ascii="Arial" w:hAnsi="Arial" w:cs="Arial"/>
          <w:sz w:val="20"/>
        </w:rPr>
      </w:pPr>
      <w:r>
        <w:rPr>
          <w:rFonts w:ascii="Arial" w:hAnsi="Arial" w:cs="Arial"/>
          <w:sz w:val="20"/>
        </w:rPr>
        <w:t>Madison SpringField</w:t>
      </w:r>
      <w:r w:rsidR="00DF6864" w:rsidRPr="00CC6D74">
        <w:rPr>
          <w:rFonts w:ascii="Arial" w:hAnsi="Arial" w:cs="Arial"/>
          <w:sz w:val="20"/>
        </w:rPr>
        <w:t xml:space="preserve"> provides the capability to filter audit records for events of interest based upon all audit fields within audit records based upon the following minimum criteria: Users: e.g., specific users or groups Event types: Event dates and time: System resources involved: e.g., application components or modules. IP addresses: Information objects accessed: Event level categories: e.g., high, critical, warning, error Key words: e.g., a specific search string.</w:t>
      </w:r>
    </w:p>
    <w:p w14:paraId="796B2402" w14:textId="73183D0E" w:rsidR="00DF6864" w:rsidRPr="00CC6D74" w:rsidRDefault="00795004" w:rsidP="00DF6864">
      <w:pPr>
        <w:pStyle w:val="NumberListA"/>
        <w:numPr>
          <w:ilvl w:val="0"/>
          <w:numId w:val="35"/>
        </w:numPr>
        <w:rPr>
          <w:rFonts w:ascii="Arial" w:hAnsi="Arial" w:cs="Arial"/>
          <w:sz w:val="20"/>
        </w:rPr>
      </w:pPr>
      <w:r>
        <w:rPr>
          <w:rFonts w:ascii="Arial" w:hAnsi="Arial" w:cs="Arial"/>
          <w:sz w:val="20"/>
        </w:rPr>
        <w:t>Madison SpringField</w:t>
      </w:r>
      <w:r w:rsidR="00DF6864" w:rsidRPr="00CC6D74">
        <w:rPr>
          <w:rFonts w:ascii="Arial" w:hAnsi="Arial" w:cs="Arial"/>
          <w:sz w:val="20"/>
        </w:rPr>
        <w:t xml:space="preserve"> processes audit records for events of interest based on organization-defined audit fields within the audit records. Such as but not limited to; the identities of individuals, event types, event locations, event times, event dates, system resources involved, Internet Protocol addresses involved, or information objects accessed.</w:t>
      </w:r>
    </w:p>
    <w:p w14:paraId="1E5166A0" w14:textId="718657A2" w:rsidR="00DF6864" w:rsidRDefault="00795004" w:rsidP="00DF6864">
      <w:pPr>
        <w:pStyle w:val="NumberListA"/>
        <w:numPr>
          <w:ilvl w:val="0"/>
          <w:numId w:val="35"/>
        </w:numPr>
        <w:rPr>
          <w:rFonts w:ascii="Arial" w:hAnsi="Arial" w:cs="Arial"/>
          <w:sz w:val="20"/>
        </w:rPr>
      </w:pPr>
      <w:r>
        <w:rPr>
          <w:rFonts w:ascii="Arial" w:hAnsi="Arial" w:cs="Arial"/>
          <w:sz w:val="20"/>
        </w:rPr>
        <w:t>Madison SpringField</w:t>
      </w:r>
      <w:r w:rsidR="00DF6864" w:rsidRPr="00CC6D74">
        <w:rPr>
          <w:rFonts w:ascii="Arial" w:hAnsi="Arial" w:cs="Arial"/>
          <w:sz w:val="20"/>
        </w:rPr>
        <w:t xml:space="preserve"> provides the capability to sort and search audit records (reduce) for events of interest based on the content.</w:t>
      </w:r>
    </w:p>
    <w:p w14:paraId="0E14E7B7" w14:textId="77777777" w:rsidR="00524756" w:rsidRPr="00CC6D74" w:rsidRDefault="00524756" w:rsidP="00524756">
      <w:pPr>
        <w:pStyle w:val="NumberListA"/>
        <w:numPr>
          <w:ilvl w:val="0"/>
          <w:numId w:val="0"/>
        </w:numPr>
        <w:ind w:left="1080"/>
        <w:rPr>
          <w:rFonts w:ascii="Arial" w:hAnsi="Arial" w:cs="Arial"/>
          <w:sz w:val="20"/>
        </w:rPr>
      </w:pPr>
    </w:p>
    <w:p w14:paraId="33DAD261" w14:textId="77777777" w:rsidR="00DF6864" w:rsidRPr="00CC6D74" w:rsidRDefault="00DF6864" w:rsidP="00DF6864">
      <w:pPr>
        <w:pStyle w:val="listalpha"/>
        <w:numPr>
          <w:ilvl w:val="0"/>
          <w:numId w:val="0"/>
        </w:numPr>
        <w:ind w:left="360"/>
        <w:rPr>
          <w:rFonts w:ascii="Arial" w:hAnsi="Arial"/>
          <w:sz w:val="20"/>
          <w:szCs w:val="20"/>
        </w:rPr>
      </w:pPr>
    </w:p>
    <w:p w14:paraId="7696498C" w14:textId="1C165DD6" w:rsidR="00DF6864" w:rsidRPr="003C43FC" w:rsidRDefault="00DF6864" w:rsidP="003C43FC">
      <w:pPr>
        <w:spacing w:after="60"/>
        <w:rPr>
          <w:rFonts w:cs="Arial"/>
          <w:b/>
          <w:color w:val="000000"/>
          <w:szCs w:val="20"/>
        </w:rPr>
      </w:pPr>
      <w:proofErr w:type="gramStart"/>
      <w:r w:rsidRPr="00CC6D74">
        <w:rPr>
          <w:rFonts w:cs="Arial"/>
          <w:b/>
          <w:bCs/>
          <w:szCs w:val="20"/>
        </w:rPr>
        <w:lastRenderedPageBreak/>
        <w:t>AU.L</w:t>
      </w:r>
      <w:proofErr w:type="gramEnd"/>
      <w:r w:rsidRPr="00CC6D74">
        <w:rPr>
          <w:rFonts w:cs="Arial"/>
          <w:b/>
          <w:bCs/>
          <w:szCs w:val="20"/>
        </w:rPr>
        <w:t>2-3.3.7</w:t>
      </w:r>
      <w:r w:rsidRPr="00CC6D74">
        <w:rPr>
          <w:rFonts w:cs="Arial"/>
          <w:szCs w:val="20"/>
        </w:rPr>
        <w:t xml:space="preserve"> </w:t>
      </w:r>
      <w:r w:rsidRPr="00CC6D74">
        <w:rPr>
          <w:rFonts w:cs="Arial"/>
          <w:color w:val="000000"/>
          <w:szCs w:val="20"/>
        </w:rPr>
        <w:t xml:space="preserve">– </w:t>
      </w:r>
      <w:r w:rsidRPr="00CC6D74">
        <w:rPr>
          <w:rFonts w:cs="Arial"/>
          <w:b/>
          <w:bCs/>
          <w:color w:val="000000"/>
          <w:szCs w:val="20"/>
        </w:rPr>
        <w:t>Provide a</w:t>
      </w:r>
      <w:r w:rsidRPr="00CC6D74">
        <w:rPr>
          <w:rFonts w:cs="Arial"/>
          <w:b/>
          <w:color w:val="000000"/>
          <w:szCs w:val="20"/>
        </w:rPr>
        <w:t xml:space="preserve"> system capability that compares and synchronizes internal system clocks with an authoritative source to generate time stamps for audit records:</w:t>
      </w:r>
    </w:p>
    <w:p w14:paraId="7E907352" w14:textId="77777777" w:rsidR="00DF6864" w:rsidRPr="00DF6864" w:rsidRDefault="00DF6864" w:rsidP="00DF6864">
      <w:pPr>
        <w:pStyle w:val="listalpha"/>
        <w:numPr>
          <w:ilvl w:val="0"/>
          <w:numId w:val="42"/>
        </w:numPr>
        <w:ind w:hanging="360"/>
        <w:rPr>
          <w:rFonts w:ascii="Arial" w:hAnsi="Arial"/>
          <w:sz w:val="20"/>
          <w:szCs w:val="20"/>
          <w:lang w:val="x-none"/>
        </w:rPr>
      </w:pPr>
      <w:r w:rsidRPr="00DF6864">
        <w:rPr>
          <w:rFonts w:ascii="Arial" w:hAnsi="Arial"/>
          <w:sz w:val="20"/>
          <w:szCs w:val="20"/>
          <w:lang w:val="x-none"/>
        </w:rPr>
        <w:t xml:space="preserve">The information system uses </w:t>
      </w:r>
      <w:r w:rsidRPr="00DF6864">
        <w:rPr>
          <w:rFonts w:ascii="Arial" w:hAnsi="Arial"/>
          <w:sz w:val="20"/>
          <w:szCs w:val="20"/>
        </w:rPr>
        <w:t>Microsoft</w:t>
      </w:r>
      <w:r w:rsidRPr="00DF6864">
        <w:rPr>
          <w:rFonts w:ascii="Arial" w:hAnsi="Arial"/>
          <w:sz w:val="20"/>
          <w:szCs w:val="20"/>
          <w:lang w:val="x-none"/>
        </w:rPr>
        <w:t xml:space="preserve"> to generate time stamps for audit records; and records time stamps for audit records</w:t>
      </w:r>
      <w:r w:rsidRPr="00DF6864">
        <w:rPr>
          <w:rFonts w:ascii="Arial" w:hAnsi="Arial"/>
          <w:sz w:val="20"/>
          <w:szCs w:val="20"/>
        </w:rPr>
        <w:t>.</w:t>
      </w:r>
    </w:p>
    <w:p w14:paraId="06A50D8C" w14:textId="77777777" w:rsidR="00DF6864" w:rsidRPr="00CC6D74" w:rsidRDefault="00DF6864" w:rsidP="00DF6864">
      <w:pPr>
        <w:pStyle w:val="listalpha"/>
        <w:numPr>
          <w:ilvl w:val="0"/>
          <w:numId w:val="0"/>
        </w:numPr>
        <w:ind w:left="720" w:hanging="360"/>
        <w:rPr>
          <w:rFonts w:ascii="Arial" w:hAnsi="Arial"/>
          <w:sz w:val="20"/>
          <w:szCs w:val="20"/>
          <w:lang w:val="x-none"/>
        </w:rPr>
      </w:pPr>
    </w:p>
    <w:p w14:paraId="050577F9" w14:textId="36F64625" w:rsidR="00DF6864" w:rsidRPr="00DF6864" w:rsidRDefault="00795004" w:rsidP="00DF6864">
      <w:pPr>
        <w:pStyle w:val="listalpha"/>
        <w:numPr>
          <w:ilvl w:val="0"/>
          <w:numId w:val="42"/>
        </w:numPr>
        <w:ind w:hanging="360"/>
        <w:rPr>
          <w:rFonts w:ascii="Arial" w:hAnsi="Arial"/>
          <w:sz w:val="20"/>
          <w:szCs w:val="20"/>
        </w:rPr>
      </w:pPr>
      <w:r>
        <w:rPr>
          <w:rFonts w:ascii="Arial" w:hAnsi="Arial"/>
          <w:sz w:val="20"/>
          <w:szCs w:val="20"/>
        </w:rPr>
        <w:t>Madison SpringField</w:t>
      </w:r>
      <w:r w:rsidR="00DF6864" w:rsidRPr="00DF6864">
        <w:rPr>
          <w:rFonts w:ascii="Arial" w:hAnsi="Arial"/>
          <w:sz w:val="20"/>
          <w:szCs w:val="20"/>
        </w:rPr>
        <w:t xml:space="preserve"> has defined the authoritative time source as </w:t>
      </w:r>
      <w:r w:rsidR="00DF6864" w:rsidRPr="00C556A7">
        <w:rPr>
          <w:rFonts w:ascii="Arial" w:hAnsi="Arial"/>
          <w:color w:val="FF0000"/>
          <w:sz w:val="20"/>
          <w:szCs w:val="20"/>
        </w:rPr>
        <w:t xml:space="preserve">Microsoft time servers </w:t>
      </w:r>
      <w:r w:rsidR="00DF6864" w:rsidRPr="00DF6864">
        <w:rPr>
          <w:rFonts w:ascii="Arial" w:hAnsi="Arial"/>
          <w:sz w:val="20"/>
          <w:szCs w:val="20"/>
        </w:rPr>
        <w:t>as designated for the appropriate DoD networks.</w:t>
      </w:r>
    </w:p>
    <w:p w14:paraId="3DD84334" w14:textId="77777777" w:rsidR="00DF6864" w:rsidRPr="00CC6D74" w:rsidRDefault="00DF6864" w:rsidP="00DF6864">
      <w:pPr>
        <w:ind w:left="720" w:hanging="360"/>
        <w:rPr>
          <w:rFonts w:cs="Arial"/>
          <w:szCs w:val="20"/>
          <w:lang w:val="x-none"/>
        </w:rPr>
      </w:pPr>
    </w:p>
    <w:p w14:paraId="2C970120" w14:textId="733DF19F" w:rsidR="00DF6864" w:rsidRDefault="00795004" w:rsidP="00DF6864">
      <w:pPr>
        <w:pStyle w:val="listalpha"/>
        <w:numPr>
          <w:ilvl w:val="0"/>
          <w:numId w:val="42"/>
        </w:numPr>
        <w:ind w:hanging="360"/>
        <w:rPr>
          <w:rFonts w:ascii="Arial" w:hAnsi="Arial"/>
          <w:sz w:val="20"/>
          <w:szCs w:val="20"/>
        </w:rPr>
      </w:pPr>
      <w:r>
        <w:rPr>
          <w:rFonts w:ascii="Arial" w:hAnsi="Arial"/>
          <w:sz w:val="20"/>
          <w:szCs w:val="20"/>
          <w:lang w:val="x-none"/>
        </w:rPr>
        <w:t>Madison SpringField</w:t>
      </w:r>
      <w:r w:rsidR="00DF6864" w:rsidRPr="00DF6864">
        <w:rPr>
          <w:rFonts w:ascii="Arial" w:hAnsi="Arial"/>
          <w:sz w:val="20"/>
          <w:szCs w:val="20"/>
          <w:lang w:val="x-none"/>
        </w:rPr>
        <w:t xml:space="preserve"> will configure the information system to use internal system clocks to generate and maintain accurate timestamps on all information system devices, to meet a one second granularity of time measurement. </w:t>
      </w:r>
      <w:r>
        <w:rPr>
          <w:rFonts w:ascii="Arial" w:hAnsi="Arial"/>
          <w:sz w:val="20"/>
          <w:szCs w:val="20"/>
        </w:rPr>
        <w:t>Madison SpringField</w:t>
      </w:r>
      <w:r w:rsidR="00DF6864" w:rsidRPr="00DF6864">
        <w:rPr>
          <w:rFonts w:ascii="Arial" w:hAnsi="Arial"/>
          <w:sz w:val="20"/>
          <w:szCs w:val="20"/>
          <w:lang w:val="x-none"/>
        </w:rPr>
        <w:t xml:space="preserve"> has defined the granularity of time measurement as one second for time stamps generated for audit records</w:t>
      </w:r>
      <w:commentRangeStart w:id="2"/>
      <w:r w:rsidR="00DF6864" w:rsidRPr="00DF6864">
        <w:rPr>
          <w:rFonts w:ascii="Arial" w:hAnsi="Arial"/>
          <w:sz w:val="20"/>
          <w:szCs w:val="20"/>
          <w:lang w:val="x-none"/>
        </w:rPr>
        <w:t>.</w:t>
      </w:r>
      <w:r w:rsidR="00DF6864" w:rsidRPr="00DF6864">
        <w:rPr>
          <w:rFonts w:ascii="Arial" w:hAnsi="Arial"/>
          <w:sz w:val="20"/>
          <w:szCs w:val="20"/>
        </w:rPr>
        <w:t xml:space="preserve"> </w:t>
      </w:r>
      <w:r>
        <w:rPr>
          <w:rFonts w:ascii="Arial" w:hAnsi="Arial"/>
          <w:sz w:val="20"/>
          <w:szCs w:val="20"/>
          <w:lang w:val="x-none"/>
        </w:rPr>
        <w:t>Madison SpringField</w:t>
      </w:r>
      <w:r w:rsidR="00DF6864" w:rsidRPr="00DF6864">
        <w:rPr>
          <w:rFonts w:ascii="Arial" w:hAnsi="Arial"/>
          <w:sz w:val="20"/>
          <w:szCs w:val="20"/>
          <w:lang w:val="x-none"/>
        </w:rPr>
        <w:t xml:space="preserve"> </w:t>
      </w:r>
      <w:commentRangeEnd w:id="2"/>
      <w:r w:rsidR="00DF6864" w:rsidRPr="00CC6D74">
        <w:commentReference w:id="2"/>
      </w:r>
      <w:r w:rsidR="00DF6864" w:rsidRPr="00DF6864">
        <w:rPr>
          <w:rFonts w:ascii="Arial" w:hAnsi="Arial"/>
          <w:sz w:val="20"/>
          <w:szCs w:val="20"/>
          <w:lang w:val="x-none"/>
        </w:rPr>
        <w:t>configure</w:t>
      </w:r>
      <w:r w:rsidR="00DF6864" w:rsidRPr="00DF6864">
        <w:rPr>
          <w:rFonts w:ascii="Arial" w:hAnsi="Arial"/>
          <w:sz w:val="20"/>
          <w:szCs w:val="20"/>
        </w:rPr>
        <w:t>s</w:t>
      </w:r>
      <w:r w:rsidR="00DF6864" w:rsidRPr="00DF6864">
        <w:rPr>
          <w:rFonts w:ascii="Arial" w:hAnsi="Arial"/>
          <w:sz w:val="20"/>
          <w:szCs w:val="20"/>
          <w:lang w:val="x-none"/>
        </w:rPr>
        <w:t xml:space="preserve"> the information system to generate timestamps for audit records that contain time zones or time offsets that can be mapped to Coordinated Universal Time (UTC) or Greenwich Mean Time (GMT).</w:t>
      </w:r>
      <w:r w:rsidR="00DF6864" w:rsidRPr="00DF6864">
        <w:rPr>
          <w:rFonts w:ascii="Arial" w:hAnsi="Arial"/>
          <w:sz w:val="20"/>
          <w:szCs w:val="20"/>
        </w:rPr>
        <w:t xml:space="preserve"> </w:t>
      </w:r>
    </w:p>
    <w:p w14:paraId="3513BFCE" w14:textId="77777777" w:rsidR="00C556A7" w:rsidRDefault="00C556A7" w:rsidP="00C556A7">
      <w:pPr>
        <w:pStyle w:val="ListParagraph"/>
        <w:rPr>
          <w:szCs w:val="20"/>
        </w:rPr>
      </w:pPr>
    </w:p>
    <w:p w14:paraId="145FAA44" w14:textId="77777777" w:rsidR="00C556A7" w:rsidRPr="00DF6864" w:rsidRDefault="00C556A7" w:rsidP="00C556A7">
      <w:pPr>
        <w:pStyle w:val="listalpha"/>
        <w:numPr>
          <w:ilvl w:val="0"/>
          <w:numId w:val="0"/>
        </w:numPr>
        <w:ind w:left="720"/>
        <w:rPr>
          <w:rFonts w:ascii="Arial" w:hAnsi="Arial"/>
          <w:sz w:val="20"/>
          <w:szCs w:val="20"/>
        </w:rPr>
      </w:pPr>
    </w:p>
    <w:p w14:paraId="3812FD4B" w14:textId="77777777" w:rsidR="00DF6864" w:rsidRPr="00CC6D74" w:rsidRDefault="00DF6864" w:rsidP="00DF6864">
      <w:pPr>
        <w:spacing w:after="60"/>
        <w:rPr>
          <w:rFonts w:cs="Arial"/>
          <w:color w:val="000000"/>
          <w:szCs w:val="20"/>
        </w:rPr>
      </w:pPr>
    </w:p>
    <w:p w14:paraId="1FBB8599" w14:textId="2786E9F7" w:rsidR="00C556A7" w:rsidRDefault="00DF6864" w:rsidP="00DF6864">
      <w:pPr>
        <w:pStyle w:val="BodyText"/>
        <w:rPr>
          <w:rFonts w:ascii="Arial" w:hAnsi="Arial" w:cs="Arial"/>
          <w:b/>
          <w:i w:val="0"/>
          <w:iCs w:val="0"/>
          <w:color w:val="000000"/>
          <w:szCs w:val="20"/>
        </w:rPr>
      </w:pPr>
      <w:proofErr w:type="gramStart"/>
      <w:r w:rsidRPr="00DF6864">
        <w:rPr>
          <w:rFonts w:ascii="Arial" w:hAnsi="Arial" w:cs="Arial"/>
          <w:b/>
          <w:bCs/>
          <w:i w:val="0"/>
          <w:iCs w:val="0"/>
          <w:szCs w:val="20"/>
        </w:rPr>
        <w:t>AU.L</w:t>
      </w:r>
      <w:proofErr w:type="gramEnd"/>
      <w:r w:rsidRPr="00DF6864">
        <w:rPr>
          <w:rFonts w:ascii="Arial" w:hAnsi="Arial" w:cs="Arial"/>
          <w:b/>
          <w:bCs/>
          <w:i w:val="0"/>
          <w:iCs w:val="0"/>
          <w:szCs w:val="20"/>
        </w:rPr>
        <w:t>2-3.3.8</w:t>
      </w:r>
      <w:r w:rsidRPr="00DF6864">
        <w:rPr>
          <w:rFonts w:ascii="Arial" w:hAnsi="Arial" w:cs="Arial"/>
          <w:i w:val="0"/>
          <w:iCs w:val="0"/>
          <w:szCs w:val="20"/>
        </w:rPr>
        <w:t xml:space="preserve"> </w:t>
      </w:r>
      <w:r w:rsidRPr="00DF6864">
        <w:rPr>
          <w:rFonts w:ascii="Arial" w:hAnsi="Arial" w:cs="Arial"/>
          <w:i w:val="0"/>
          <w:iCs w:val="0"/>
          <w:color w:val="000000"/>
          <w:szCs w:val="20"/>
        </w:rPr>
        <w:t xml:space="preserve">- </w:t>
      </w:r>
      <w:r w:rsidRPr="00DF6864">
        <w:rPr>
          <w:rFonts w:ascii="Arial" w:hAnsi="Arial" w:cs="Arial"/>
          <w:b/>
          <w:bCs/>
          <w:i w:val="0"/>
          <w:iCs w:val="0"/>
          <w:color w:val="000000"/>
          <w:szCs w:val="20"/>
        </w:rPr>
        <w:t>Protect</w:t>
      </w:r>
      <w:r w:rsidRPr="00DF6864">
        <w:rPr>
          <w:rFonts w:ascii="Arial" w:hAnsi="Arial" w:cs="Arial"/>
          <w:b/>
          <w:i w:val="0"/>
          <w:iCs w:val="0"/>
          <w:color w:val="000000"/>
          <w:szCs w:val="20"/>
        </w:rPr>
        <w:t xml:space="preserve"> audit information and audit logging tools from unauthorized access, modification, and deletion:</w:t>
      </w:r>
    </w:p>
    <w:p w14:paraId="2B6B940F" w14:textId="77777777" w:rsidR="00C556A7" w:rsidRPr="00A1079C" w:rsidRDefault="00C556A7" w:rsidP="00C556A7">
      <w:pPr>
        <w:spacing w:after="60"/>
        <w:rPr>
          <w:rFonts w:eastAsia="Arial" w:cs="Arial"/>
          <w:u w:val="single"/>
        </w:rPr>
      </w:pPr>
      <w:r w:rsidRPr="00A1079C">
        <w:rPr>
          <w:rFonts w:eastAsia="Arial" w:cs="Arial"/>
          <w:u w:val="single"/>
        </w:rPr>
        <w:t>This control has been identified as deficient and has been placed on the PO&amp;AM to become compliant. Once a solution is found, this procedure is to be created</w:t>
      </w:r>
    </w:p>
    <w:p w14:paraId="5713BDF7" w14:textId="77777777" w:rsidR="00C556A7" w:rsidRPr="00DF6864" w:rsidRDefault="00C556A7" w:rsidP="00DF6864">
      <w:pPr>
        <w:pStyle w:val="BodyText"/>
        <w:rPr>
          <w:rFonts w:ascii="Arial" w:hAnsi="Arial" w:cs="Arial"/>
          <w:i w:val="0"/>
          <w:iCs w:val="0"/>
          <w:szCs w:val="20"/>
        </w:rPr>
      </w:pPr>
    </w:p>
    <w:p w14:paraId="667524BD" w14:textId="755F6ADF"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Madison SpringField</w:t>
      </w:r>
      <w:r w:rsidR="003C43FC" w:rsidRPr="00DF6864">
        <w:rPr>
          <w:rFonts w:ascii="Arial" w:hAnsi="Arial"/>
          <w:sz w:val="20"/>
          <w:szCs w:val="20"/>
        </w:rPr>
        <w:t xml:space="preserve"> has configured the information system to protect audit information from unauthorized access using </w:t>
      </w:r>
      <w:r w:rsidR="003C43FC" w:rsidRPr="003C43FC">
        <w:rPr>
          <w:rFonts w:ascii="Arial" w:hAnsi="Arial"/>
          <w:color w:val="FF0000"/>
          <w:sz w:val="20"/>
          <w:szCs w:val="20"/>
        </w:rPr>
        <w:t xml:space="preserve">Azure AD RBAC. </w:t>
      </w:r>
    </w:p>
    <w:p w14:paraId="370F6105" w14:textId="77777777" w:rsidR="003C43FC" w:rsidRPr="00CC6D74" w:rsidRDefault="003C43FC" w:rsidP="003C43FC">
      <w:pPr>
        <w:pStyle w:val="listalpha"/>
        <w:numPr>
          <w:ilvl w:val="0"/>
          <w:numId w:val="0"/>
        </w:numPr>
        <w:ind w:left="720" w:hanging="360"/>
        <w:rPr>
          <w:rFonts w:ascii="Arial" w:hAnsi="Arial"/>
          <w:sz w:val="20"/>
          <w:szCs w:val="20"/>
        </w:rPr>
      </w:pPr>
    </w:p>
    <w:p w14:paraId="6409C80B" w14:textId="0A5432F2"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Madison SpringField</w:t>
      </w:r>
      <w:r w:rsidR="003C43FC" w:rsidRPr="00DF6864">
        <w:rPr>
          <w:rFonts w:ascii="Arial" w:hAnsi="Arial"/>
          <w:sz w:val="20"/>
          <w:szCs w:val="20"/>
        </w:rPr>
        <w:t xml:space="preserve"> has configured the information system to protect audit information from unauthorized modification using </w:t>
      </w:r>
      <w:r w:rsidR="003C43FC" w:rsidRPr="003C43FC">
        <w:rPr>
          <w:rFonts w:ascii="Arial" w:hAnsi="Arial"/>
          <w:color w:val="FF0000"/>
          <w:sz w:val="20"/>
          <w:szCs w:val="20"/>
        </w:rPr>
        <w:t xml:space="preserve">Azure AD RBAC. </w:t>
      </w:r>
    </w:p>
    <w:p w14:paraId="664C35EB" w14:textId="77777777" w:rsidR="003C43FC" w:rsidRPr="00CC6D74" w:rsidRDefault="003C43FC" w:rsidP="003C43FC">
      <w:pPr>
        <w:pStyle w:val="listalpha"/>
        <w:numPr>
          <w:ilvl w:val="0"/>
          <w:numId w:val="0"/>
        </w:numPr>
        <w:ind w:left="720" w:hanging="360"/>
        <w:rPr>
          <w:rFonts w:ascii="Arial" w:hAnsi="Arial"/>
          <w:sz w:val="20"/>
          <w:szCs w:val="20"/>
        </w:rPr>
      </w:pPr>
    </w:p>
    <w:p w14:paraId="14BD761B" w14:textId="543E635E"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Madison SpringField</w:t>
      </w:r>
      <w:r w:rsidR="003C43FC" w:rsidRPr="00DF6864">
        <w:rPr>
          <w:rFonts w:ascii="Arial" w:hAnsi="Arial"/>
          <w:sz w:val="20"/>
          <w:szCs w:val="20"/>
        </w:rPr>
        <w:t xml:space="preserve"> has configured the information system to protect audit information from unauthorized deletion using </w:t>
      </w:r>
      <w:r w:rsidR="003C43FC" w:rsidRPr="003C43FC">
        <w:rPr>
          <w:rFonts w:ascii="Arial" w:hAnsi="Arial"/>
          <w:color w:val="FF0000"/>
          <w:sz w:val="20"/>
          <w:szCs w:val="20"/>
        </w:rPr>
        <w:t xml:space="preserve">Azure AD RBAC. </w:t>
      </w:r>
    </w:p>
    <w:p w14:paraId="43689558" w14:textId="77777777" w:rsidR="003C43FC" w:rsidRPr="00CC6D74" w:rsidRDefault="003C43FC" w:rsidP="003C43FC">
      <w:pPr>
        <w:pStyle w:val="listalpha"/>
        <w:numPr>
          <w:ilvl w:val="0"/>
          <w:numId w:val="0"/>
        </w:numPr>
        <w:ind w:left="720" w:hanging="360"/>
        <w:rPr>
          <w:rFonts w:ascii="Arial" w:hAnsi="Arial"/>
          <w:sz w:val="20"/>
          <w:szCs w:val="20"/>
        </w:rPr>
      </w:pPr>
    </w:p>
    <w:p w14:paraId="1E3618E7" w14:textId="08457E85"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Madison SpringField</w:t>
      </w:r>
      <w:r w:rsidR="003C43FC" w:rsidRPr="00DF6864">
        <w:rPr>
          <w:rFonts w:ascii="Arial" w:hAnsi="Arial"/>
          <w:sz w:val="20"/>
          <w:szCs w:val="20"/>
        </w:rPr>
        <w:t xml:space="preserve"> has configured the information system to protect audit tools from unauthorized access using </w:t>
      </w:r>
      <w:r w:rsidR="003C43FC" w:rsidRPr="003C43FC">
        <w:rPr>
          <w:rFonts w:ascii="Arial" w:hAnsi="Arial"/>
          <w:color w:val="FF0000"/>
          <w:sz w:val="20"/>
          <w:szCs w:val="20"/>
        </w:rPr>
        <w:t xml:space="preserve">Azure AD RBAC. </w:t>
      </w:r>
    </w:p>
    <w:p w14:paraId="1C6617C8" w14:textId="77777777" w:rsidR="003C43FC" w:rsidRPr="00CC6D74" w:rsidRDefault="003C43FC" w:rsidP="003C43FC">
      <w:pPr>
        <w:pStyle w:val="ListParagraph"/>
        <w:ind w:hanging="360"/>
        <w:rPr>
          <w:rFonts w:cs="Arial"/>
          <w:szCs w:val="20"/>
        </w:rPr>
      </w:pPr>
    </w:p>
    <w:p w14:paraId="13AB2089" w14:textId="1DC399F0" w:rsidR="003C43FC" w:rsidRPr="00DF6864" w:rsidRDefault="00795004" w:rsidP="003C43FC">
      <w:pPr>
        <w:pStyle w:val="listalpha"/>
        <w:numPr>
          <w:ilvl w:val="0"/>
          <w:numId w:val="43"/>
        </w:numPr>
        <w:ind w:hanging="360"/>
        <w:rPr>
          <w:rFonts w:ascii="Arial" w:hAnsi="Arial"/>
          <w:sz w:val="20"/>
          <w:szCs w:val="20"/>
        </w:rPr>
      </w:pPr>
      <w:r>
        <w:rPr>
          <w:rFonts w:ascii="Arial" w:hAnsi="Arial"/>
          <w:sz w:val="20"/>
          <w:szCs w:val="20"/>
        </w:rPr>
        <w:t>Madison SpringField</w:t>
      </w:r>
      <w:r w:rsidR="003C43FC" w:rsidRPr="00DF6864">
        <w:rPr>
          <w:rFonts w:ascii="Arial" w:hAnsi="Arial"/>
          <w:sz w:val="20"/>
          <w:szCs w:val="20"/>
        </w:rPr>
        <w:t xml:space="preserve"> has configured the information system to protect audit tools from unauthorized modification using </w:t>
      </w:r>
      <w:r w:rsidR="003C43FC" w:rsidRPr="003C43FC">
        <w:rPr>
          <w:rFonts w:ascii="Arial" w:hAnsi="Arial"/>
          <w:color w:val="FF0000"/>
          <w:sz w:val="20"/>
          <w:szCs w:val="20"/>
        </w:rPr>
        <w:t>Azure AD RBAC.</w:t>
      </w:r>
    </w:p>
    <w:p w14:paraId="270BE92F" w14:textId="77777777" w:rsidR="003C43FC" w:rsidRPr="00CC6D74" w:rsidRDefault="003C43FC" w:rsidP="003C43FC">
      <w:pPr>
        <w:pStyle w:val="ListParagraph"/>
        <w:ind w:hanging="360"/>
        <w:rPr>
          <w:rFonts w:cs="Arial"/>
          <w:szCs w:val="20"/>
        </w:rPr>
      </w:pPr>
    </w:p>
    <w:p w14:paraId="0EFD7982" w14:textId="225EB105" w:rsidR="003C43FC" w:rsidRPr="003C43FC" w:rsidRDefault="00795004" w:rsidP="003C43FC">
      <w:pPr>
        <w:pStyle w:val="listalpha"/>
        <w:numPr>
          <w:ilvl w:val="0"/>
          <w:numId w:val="43"/>
        </w:numPr>
        <w:ind w:hanging="360"/>
        <w:rPr>
          <w:rFonts w:ascii="Arial" w:hAnsi="Arial"/>
          <w:color w:val="FF0000"/>
          <w:sz w:val="20"/>
          <w:szCs w:val="20"/>
        </w:rPr>
      </w:pPr>
      <w:r>
        <w:rPr>
          <w:rFonts w:ascii="Arial" w:hAnsi="Arial"/>
          <w:sz w:val="20"/>
          <w:szCs w:val="20"/>
        </w:rPr>
        <w:t>Madison SpringField</w:t>
      </w:r>
      <w:r w:rsidR="003C43FC" w:rsidRPr="00DF6864">
        <w:rPr>
          <w:rFonts w:ascii="Arial" w:hAnsi="Arial"/>
          <w:sz w:val="20"/>
          <w:szCs w:val="20"/>
        </w:rPr>
        <w:t xml:space="preserve"> has configured the information system to protect audit tools from unauthorized deletion using </w:t>
      </w:r>
      <w:r w:rsidR="003C43FC" w:rsidRPr="003C43FC">
        <w:rPr>
          <w:rFonts w:ascii="Arial" w:hAnsi="Arial"/>
          <w:color w:val="FF0000"/>
          <w:sz w:val="20"/>
          <w:szCs w:val="20"/>
        </w:rPr>
        <w:t xml:space="preserve">Azure AD RBAC. </w:t>
      </w:r>
    </w:p>
    <w:p w14:paraId="2D2B2401" w14:textId="77777777" w:rsidR="003C43FC" w:rsidRPr="00CC6D74" w:rsidRDefault="003C43FC" w:rsidP="003C43FC">
      <w:pPr>
        <w:pStyle w:val="ListParagraph"/>
        <w:rPr>
          <w:rFonts w:cs="Arial"/>
          <w:szCs w:val="20"/>
        </w:rPr>
      </w:pPr>
    </w:p>
    <w:p w14:paraId="6B11018B" w14:textId="77777777" w:rsidR="003C43FC" w:rsidRDefault="003C43FC" w:rsidP="003C43FC">
      <w:pPr>
        <w:pStyle w:val="ListParagraph"/>
        <w:numPr>
          <w:ilvl w:val="0"/>
          <w:numId w:val="32"/>
        </w:numPr>
        <w:suppressAutoHyphens/>
        <w:spacing w:after="60"/>
        <w:ind w:left="720"/>
        <w:jc w:val="both"/>
        <w:rPr>
          <w:rFonts w:cs="Arial"/>
          <w:szCs w:val="20"/>
        </w:rPr>
      </w:pPr>
      <w:r w:rsidRPr="00E539F8">
        <w:rPr>
          <w:rFonts w:cs="Arial"/>
          <w:szCs w:val="20"/>
        </w:rPr>
        <w:t xml:space="preserve">Only User accounts other than those assigned to the Administrator role are not authorized to access, modify, or delete audit information or audit logging tools. The information system is configured via </w:t>
      </w:r>
      <w:r w:rsidRPr="003C43FC">
        <w:rPr>
          <w:rFonts w:cs="Arial"/>
          <w:color w:val="FF0000"/>
          <w:szCs w:val="20"/>
        </w:rPr>
        <w:t xml:space="preserve">Microsoft Active Directory, </w:t>
      </w:r>
      <w:r w:rsidRPr="00E539F8">
        <w:rPr>
          <w:rFonts w:cs="Arial"/>
          <w:szCs w:val="20"/>
        </w:rPr>
        <w:t>such that accounts not assigned to the Administrator role, for example general users assigned to the User role, are administratively prevented from accessing, modifying, or deleting audit information and/or audit logging tools.</w:t>
      </w:r>
    </w:p>
    <w:p w14:paraId="067520C5" w14:textId="77777777" w:rsidR="003C43FC" w:rsidRPr="00E539F8" w:rsidRDefault="003C43FC" w:rsidP="003C43FC">
      <w:pPr>
        <w:pStyle w:val="ListParagraph"/>
        <w:suppressAutoHyphens/>
        <w:spacing w:after="60"/>
        <w:jc w:val="both"/>
        <w:rPr>
          <w:rFonts w:cs="Arial"/>
          <w:szCs w:val="20"/>
        </w:rPr>
      </w:pPr>
    </w:p>
    <w:p w14:paraId="5676CF00" w14:textId="77777777" w:rsidR="003C43FC" w:rsidRPr="00E539F8" w:rsidRDefault="003C43FC" w:rsidP="003C43FC">
      <w:pPr>
        <w:pStyle w:val="ListParagraph"/>
        <w:numPr>
          <w:ilvl w:val="0"/>
          <w:numId w:val="32"/>
        </w:numPr>
        <w:suppressAutoHyphens/>
        <w:spacing w:after="60"/>
        <w:ind w:left="720"/>
        <w:jc w:val="both"/>
        <w:rPr>
          <w:rFonts w:cs="Arial"/>
          <w:szCs w:val="20"/>
        </w:rPr>
      </w:pPr>
      <w:r w:rsidRPr="00E539F8">
        <w:rPr>
          <w:rFonts w:cs="Arial"/>
          <w:szCs w:val="20"/>
        </w:rPr>
        <w:t>Administrator role members are authorized and able to access audit information, perform audit functions, and utilize audit logging tools on the system, including access, modification, and deletion.</w:t>
      </w:r>
    </w:p>
    <w:p w14:paraId="57B049E2" w14:textId="77777777" w:rsidR="00524756" w:rsidRPr="00CC6D74" w:rsidRDefault="00524756" w:rsidP="00524756">
      <w:pPr>
        <w:pStyle w:val="ListParagraph"/>
        <w:suppressAutoHyphens/>
        <w:spacing w:after="60"/>
        <w:jc w:val="both"/>
        <w:rPr>
          <w:rFonts w:cs="Arial"/>
          <w:szCs w:val="20"/>
        </w:rPr>
      </w:pPr>
    </w:p>
    <w:p w14:paraId="207AB438" w14:textId="77777777" w:rsidR="00DF6864" w:rsidRPr="00CC6D74" w:rsidRDefault="00DF6864" w:rsidP="00DF6864">
      <w:pPr>
        <w:pStyle w:val="listalpha"/>
        <w:numPr>
          <w:ilvl w:val="0"/>
          <w:numId w:val="0"/>
        </w:numPr>
        <w:ind w:left="720"/>
        <w:rPr>
          <w:rFonts w:ascii="Arial" w:hAnsi="Arial"/>
          <w:sz w:val="20"/>
          <w:szCs w:val="20"/>
        </w:rPr>
      </w:pPr>
    </w:p>
    <w:p w14:paraId="4A995850" w14:textId="648B5214" w:rsidR="00C556A7" w:rsidRPr="00CC6D74" w:rsidRDefault="00DF6864" w:rsidP="00DF6864">
      <w:pPr>
        <w:spacing w:after="60"/>
        <w:rPr>
          <w:rFonts w:cs="Arial"/>
          <w:b/>
          <w:color w:val="000000"/>
          <w:szCs w:val="20"/>
        </w:rPr>
      </w:pPr>
      <w:proofErr w:type="gramStart"/>
      <w:r w:rsidRPr="00CC6D74">
        <w:rPr>
          <w:rFonts w:cs="Arial"/>
          <w:b/>
          <w:bCs/>
          <w:szCs w:val="20"/>
        </w:rPr>
        <w:t>AU.L</w:t>
      </w:r>
      <w:proofErr w:type="gramEnd"/>
      <w:r w:rsidRPr="00CC6D74">
        <w:rPr>
          <w:rFonts w:cs="Arial"/>
          <w:b/>
          <w:bCs/>
          <w:szCs w:val="20"/>
        </w:rPr>
        <w:t>2-3.3.9</w:t>
      </w:r>
      <w:r w:rsidRPr="00CC6D74">
        <w:rPr>
          <w:rFonts w:cs="Arial"/>
          <w:szCs w:val="20"/>
        </w:rPr>
        <w:t xml:space="preserve"> </w:t>
      </w:r>
      <w:r w:rsidRPr="00CC6D74">
        <w:rPr>
          <w:rFonts w:cs="Arial"/>
          <w:b/>
          <w:color w:val="000000"/>
          <w:szCs w:val="20"/>
        </w:rPr>
        <w:t xml:space="preserve">- </w:t>
      </w:r>
      <w:r w:rsidRPr="00CC6D74">
        <w:rPr>
          <w:rFonts w:cs="Arial"/>
          <w:b/>
          <w:bCs/>
          <w:color w:val="000000"/>
          <w:szCs w:val="20"/>
        </w:rPr>
        <w:t>Limit</w:t>
      </w:r>
      <w:r w:rsidRPr="00CC6D74">
        <w:rPr>
          <w:rFonts w:cs="Arial"/>
          <w:b/>
          <w:color w:val="000000"/>
          <w:szCs w:val="20"/>
        </w:rPr>
        <w:t xml:space="preserve"> management of audit logging functionality to a subset of privileged users:</w:t>
      </w:r>
    </w:p>
    <w:p w14:paraId="00FF066B" w14:textId="491AC4C2" w:rsidR="003C43FC" w:rsidRPr="00E539F8" w:rsidRDefault="00795004" w:rsidP="003C43FC">
      <w:pPr>
        <w:pStyle w:val="NumberListA"/>
        <w:numPr>
          <w:ilvl w:val="0"/>
          <w:numId w:val="41"/>
        </w:numPr>
        <w:rPr>
          <w:rFonts w:ascii="Arial" w:hAnsi="Arial" w:cs="Arial"/>
          <w:sz w:val="20"/>
        </w:rPr>
      </w:pPr>
      <w:r>
        <w:rPr>
          <w:rFonts w:ascii="Arial" w:hAnsi="Arial" w:cs="Arial"/>
          <w:sz w:val="20"/>
        </w:rPr>
        <w:t>Madison SpringField</w:t>
      </w:r>
      <w:r w:rsidR="003C43FC" w:rsidRPr="00CC6D74">
        <w:rPr>
          <w:rFonts w:ascii="Arial" w:hAnsi="Arial" w:cs="Arial"/>
          <w:sz w:val="20"/>
        </w:rPr>
        <w:t xml:space="preserve"> has a subset of privileged users with authorized access to the management features of the audit functionality. Privileges will be given to these users in written form to perform their duties as auditors of the information system. Any specialized access (i.e. System Administrators, etc.) will be noted. Management is secured to single security group to ensure access of logs and audit functions. Non-privileged user accounts will not have access to any audit logging management console in the secure enclave.</w:t>
      </w:r>
      <w:r w:rsidR="003C43FC">
        <w:rPr>
          <w:rFonts w:ascii="Arial" w:hAnsi="Arial" w:cs="Arial"/>
          <w:sz w:val="20"/>
          <w:lang w:val="en-US"/>
        </w:rPr>
        <w:t xml:space="preserve"> </w:t>
      </w:r>
      <w:r w:rsidR="003C43FC" w:rsidRPr="00E539F8">
        <w:rPr>
          <w:rFonts w:ascii="Arial" w:hAnsi="Arial" w:cs="Arial"/>
          <w:sz w:val="20"/>
        </w:rPr>
        <w:t xml:space="preserve">All access to the audit logging configuration is restricted to </w:t>
      </w:r>
      <w:r w:rsidR="003C43FC" w:rsidRPr="00946CB6">
        <w:rPr>
          <w:rFonts w:ascii="Arial" w:hAnsi="Arial" w:cs="Arial"/>
          <w:color w:val="FF0000"/>
          <w:sz w:val="20"/>
        </w:rPr>
        <w:t xml:space="preserve">only </w:t>
      </w:r>
      <w:r w:rsidR="003C43FC" w:rsidRPr="00946CB6">
        <w:rPr>
          <w:rFonts w:ascii="Arial" w:hAnsi="Arial" w:cs="Arial"/>
          <w:i/>
          <w:iCs/>
          <w:color w:val="FF0000"/>
          <w:sz w:val="20"/>
        </w:rPr>
        <w:t>3</w:t>
      </w:r>
      <w:r w:rsidR="003C43FC" w:rsidRPr="00946CB6">
        <w:rPr>
          <w:rFonts w:ascii="Arial" w:hAnsi="Arial" w:cs="Arial"/>
          <w:color w:val="FF0000"/>
          <w:sz w:val="20"/>
        </w:rPr>
        <w:t xml:space="preserve"> organizational roles</w:t>
      </w:r>
      <w:r w:rsidR="003C43FC" w:rsidRPr="00E539F8">
        <w:rPr>
          <w:rFonts w:ascii="Arial" w:hAnsi="Arial" w:cs="Arial"/>
          <w:sz w:val="20"/>
        </w:rPr>
        <w:t>:</w:t>
      </w:r>
    </w:p>
    <w:p w14:paraId="7B46D462" w14:textId="4014E3EA" w:rsidR="003C43FC" w:rsidRPr="00E539F8" w:rsidRDefault="003C43FC" w:rsidP="003C43FC">
      <w:pPr>
        <w:pStyle w:val="ListParagraph"/>
        <w:numPr>
          <w:ilvl w:val="1"/>
          <w:numId w:val="41"/>
        </w:numPr>
        <w:rPr>
          <w:rFonts w:cs="Arial"/>
          <w:szCs w:val="20"/>
        </w:rPr>
      </w:pPr>
      <w:r w:rsidRPr="00E539F8">
        <w:rPr>
          <w:rFonts w:cs="Arial"/>
          <w:i/>
          <w:iCs/>
          <w:color w:val="0070C0"/>
          <w:szCs w:val="20"/>
        </w:rPr>
        <w:t>&lt;</w:t>
      </w:r>
      <w:r>
        <w:rPr>
          <w:rFonts w:cs="Arial"/>
          <w:i/>
          <w:iCs/>
          <w:color w:val="0070C0"/>
          <w:szCs w:val="20"/>
        </w:rPr>
        <w:t>ISSO</w:t>
      </w:r>
      <w:r w:rsidRPr="00E539F8">
        <w:rPr>
          <w:rFonts w:cs="Arial"/>
          <w:i/>
          <w:iCs/>
          <w:color w:val="0070C0"/>
          <w:szCs w:val="20"/>
        </w:rPr>
        <w:t>&gt;</w:t>
      </w:r>
    </w:p>
    <w:p w14:paraId="3FA3C675" w14:textId="77777777" w:rsidR="003C43FC" w:rsidRPr="00E539F8" w:rsidRDefault="003C43FC" w:rsidP="003C43FC">
      <w:pPr>
        <w:pStyle w:val="ListParagraph"/>
        <w:numPr>
          <w:ilvl w:val="1"/>
          <w:numId w:val="41"/>
        </w:numPr>
        <w:rPr>
          <w:rFonts w:cs="Arial"/>
          <w:szCs w:val="20"/>
        </w:rPr>
      </w:pPr>
      <w:r w:rsidRPr="00E539F8">
        <w:rPr>
          <w:rFonts w:cs="Arial"/>
          <w:i/>
          <w:iCs/>
          <w:color w:val="0070C0"/>
          <w:szCs w:val="20"/>
        </w:rPr>
        <w:t>&lt;role&gt;</w:t>
      </w:r>
    </w:p>
    <w:p w14:paraId="09014D46" w14:textId="77777777" w:rsidR="003C43FC" w:rsidRPr="00E539F8" w:rsidRDefault="003C43FC" w:rsidP="003C43FC">
      <w:pPr>
        <w:pStyle w:val="ListParagraph"/>
        <w:numPr>
          <w:ilvl w:val="1"/>
          <w:numId w:val="41"/>
        </w:numPr>
        <w:rPr>
          <w:rFonts w:cs="Arial"/>
          <w:szCs w:val="20"/>
        </w:rPr>
      </w:pPr>
      <w:r w:rsidRPr="00E539F8">
        <w:rPr>
          <w:rFonts w:cs="Arial"/>
          <w:i/>
          <w:iCs/>
          <w:color w:val="0070C0"/>
          <w:szCs w:val="20"/>
        </w:rPr>
        <w:t>&lt;role&gt;</w:t>
      </w:r>
    </w:p>
    <w:p w14:paraId="11FE36F2" w14:textId="77777777" w:rsidR="003C43FC" w:rsidRPr="00CC6D74" w:rsidRDefault="003C43FC" w:rsidP="003C43FC">
      <w:pPr>
        <w:pStyle w:val="listalpha"/>
        <w:numPr>
          <w:ilvl w:val="0"/>
          <w:numId w:val="0"/>
        </w:numPr>
        <w:spacing w:before="120"/>
        <w:ind w:left="720" w:hanging="360"/>
        <w:jc w:val="both"/>
        <w:rPr>
          <w:rFonts w:ascii="Arial" w:hAnsi="Arial"/>
          <w:sz w:val="20"/>
          <w:szCs w:val="20"/>
          <w:lang w:val="x-none" w:eastAsia="x-none"/>
        </w:rPr>
      </w:pPr>
    </w:p>
    <w:p w14:paraId="56BD143A" w14:textId="205023AB" w:rsidR="003C43FC" w:rsidRPr="00CC6D74" w:rsidRDefault="00795004" w:rsidP="003C43FC">
      <w:pPr>
        <w:pStyle w:val="listalpha"/>
        <w:numPr>
          <w:ilvl w:val="0"/>
          <w:numId w:val="41"/>
        </w:numPr>
        <w:spacing w:before="120"/>
        <w:jc w:val="both"/>
        <w:rPr>
          <w:rFonts w:ascii="Arial" w:hAnsi="Arial"/>
          <w:sz w:val="20"/>
          <w:szCs w:val="20"/>
          <w:lang w:val="x-none" w:eastAsia="x-none"/>
        </w:rPr>
      </w:pPr>
      <w:r>
        <w:rPr>
          <w:rFonts w:ascii="Arial" w:hAnsi="Arial"/>
          <w:sz w:val="20"/>
          <w:szCs w:val="20"/>
          <w:lang w:val="x-none" w:eastAsia="x-none"/>
        </w:rPr>
        <w:t>Madison SpringField</w:t>
      </w:r>
      <w:r w:rsidR="003C43FC">
        <w:rPr>
          <w:rFonts w:ascii="Arial" w:hAnsi="Arial"/>
          <w:sz w:val="20"/>
          <w:szCs w:val="20"/>
          <w:lang w:eastAsia="x-none"/>
        </w:rPr>
        <w:t xml:space="preserve"> </w:t>
      </w:r>
      <w:r w:rsidR="003C43FC" w:rsidRPr="00CC6D74">
        <w:rPr>
          <w:rFonts w:ascii="Arial" w:hAnsi="Arial"/>
          <w:sz w:val="20"/>
          <w:szCs w:val="20"/>
          <w:lang w:val="x-none" w:eastAsia="x-none"/>
        </w:rPr>
        <w:t>authorizes access to management of audit functionality to only auditors</w:t>
      </w:r>
      <w:r w:rsidR="003C43FC" w:rsidRPr="00CC6D74">
        <w:rPr>
          <w:rFonts w:ascii="Arial" w:hAnsi="Arial"/>
          <w:sz w:val="20"/>
          <w:szCs w:val="20"/>
          <w:lang w:eastAsia="x-none"/>
        </w:rPr>
        <w:t xml:space="preserve"> and authorized privileged users.</w:t>
      </w:r>
    </w:p>
    <w:p w14:paraId="5B22C6D5" w14:textId="77777777" w:rsidR="00937F02" w:rsidRPr="00937F02" w:rsidRDefault="00937F02" w:rsidP="00937F02">
      <w:pPr>
        <w:spacing w:before="20" w:after="20"/>
        <w:outlineLvl w:val="0"/>
        <w:rPr>
          <w:rFonts w:cs="Arial"/>
          <w:b/>
          <w:sz w:val="32"/>
          <w:szCs w:val="32"/>
        </w:rPr>
      </w:pPr>
      <w:r w:rsidRPr="00937F02">
        <w:rPr>
          <w:rFonts w:cs="Arial"/>
          <w:b/>
          <w:sz w:val="32"/>
          <w:szCs w:val="32"/>
        </w:rPr>
        <w:t xml:space="preserve">Roles and Responsibilities </w:t>
      </w:r>
    </w:p>
    <w:tbl>
      <w:tblPr>
        <w:tblStyle w:val="TableGrid"/>
        <w:tblW w:w="9805" w:type="dxa"/>
        <w:tblLayout w:type="fixed"/>
        <w:tblLook w:val="01E0" w:firstRow="1" w:lastRow="1" w:firstColumn="1" w:lastColumn="1" w:noHBand="0" w:noVBand="0"/>
      </w:tblPr>
      <w:tblGrid>
        <w:gridCol w:w="2425"/>
        <w:gridCol w:w="4500"/>
        <w:gridCol w:w="2880"/>
      </w:tblGrid>
      <w:tr w:rsidR="00937F02" w:rsidRPr="00937F02" w14:paraId="5C6F66A4" w14:textId="77777777" w:rsidTr="001F71CB">
        <w:tc>
          <w:tcPr>
            <w:tcW w:w="2425" w:type="dxa"/>
            <w:shd w:val="clear" w:color="auto" w:fill="BDD6EE" w:themeFill="accent1" w:themeFillTint="66"/>
          </w:tcPr>
          <w:p w14:paraId="6032B743" w14:textId="77777777" w:rsidR="00937F02" w:rsidRPr="00937F02" w:rsidRDefault="00937F02" w:rsidP="00937F02">
            <w:pPr>
              <w:rPr>
                <w:rFonts w:cs="Arial"/>
                <w:b/>
                <w:szCs w:val="20"/>
              </w:rPr>
            </w:pPr>
            <w:r w:rsidRPr="00937F02">
              <w:rPr>
                <w:rFonts w:cs="Arial"/>
                <w:b/>
                <w:szCs w:val="20"/>
              </w:rPr>
              <w:t>Role</w:t>
            </w:r>
          </w:p>
        </w:tc>
        <w:tc>
          <w:tcPr>
            <w:tcW w:w="4500" w:type="dxa"/>
            <w:shd w:val="clear" w:color="auto" w:fill="BDD6EE" w:themeFill="accent1" w:themeFillTint="66"/>
          </w:tcPr>
          <w:p w14:paraId="14AD7609" w14:textId="77777777" w:rsidR="00937F02" w:rsidRPr="00937F02" w:rsidRDefault="00937F02" w:rsidP="00937F02">
            <w:pPr>
              <w:rPr>
                <w:rFonts w:cs="Arial"/>
                <w:b/>
                <w:szCs w:val="20"/>
              </w:rPr>
            </w:pPr>
            <w:r w:rsidRPr="00937F02">
              <w:rPr>
                <w:rFonts w:cs="Arial"/>
                <w:b/>
                <w:szCs w:val="20"/>
              </w:rPr>
              <w:t>Responsibilities</w:t>
            </w:r>
          </w:p>
        </w:tc>
        <w:tc>
          <w:tcPr>
            <w:tcW w:w="2880" w:type="dxa"/>
            <w:shd w:val="clear" w:color="auto" w:fill="BDD6EE" w:themeFill="accent1" w:themeFillTint="66"/>
          </w:tcPr>
          <w:p w14:paraId="5D95F1F0" w14:textId="77777777" w:rsidR="00937F02" w:rsidRPr="00937F02" w:rsidRDefault="00937F02" w:rsidP="00937F02">
            <w:pPr>
              <w:rPr>
                <w:rFonts w:cs="Arial"/>
                <w:b/>
                <w:szCs w:val="20"/>
              </w:rPr>
            </w:pPr>
            <w:r w:rsidRPr="00937F02">
              <w:rPr>
                <w:rFonts w:cs="Arial"/>
                <w:b/>
                <w:szCs w:val="20"/>
              </w:rPr>
              <w:t>Contact Information</w:t>
            </w:r>
          </w:p>
        </w:tc>
      </w:tr>
      <w:tr w:rsidR="00937F02" w:rsidRPr="00937F02" w14:paraId="4CB5A2EC" w14:textId="77777777" w:rsidTr="001F71CB">
        <w:tc>
          <w:tcPr>
            <w:tcW w:w="2425" w:type="dxa"/>
          </w:tcPr>
          <w:p w14:paraId="38C19558" w14:textId="7B5F5F7E" w:rsidR="00937F02" w:rsidRPr="00937F02" w:rsidRDefault="00937F02" w:rsidP="00937F02">
            <w:pPr>
              <w:rPr>
                <w:rFonts w:cs="Arial"/>
                <w:szCs w:val="20"/>
              </w:rPr>
            </w:pPr>
          </w:p>
        </w:tc>
        <w:tc>
          <w:tcPr>
            <w:tcW w:w="4500" w:type="dxa"/>
          </w:tcPr>
          <w:p w14:paraId="758B1CCB" w14:textId="77777777" w:rsidR="00937F02" w:rsidRPr="00937F02" w:rsidRDefault="00937F02" w:rsidP="00937F02">
            <w:pPr>
              <w:rPr>
                <w:rFonts w:cs="Arial"/>
                <w:szCs w:val="20"/>
              </w:rPr>
            </w:pPr>
          </w:p>
        </w:tc>
        <w:tc>
          <w:tcPr>
            <w:tcW w:w="2880" w:type="dxa"/>
          </w:tcPr>
          <w:p w14:paraId="74DC910D" w14:textId="77777777" w:rsidR="00937F02" w:rsidRPr="00937F02" w:rsidRDefault="00937F02" w:rsidP="00937F02">
            <w:pPr>
              <w:rPr>
                <w:rFonts w:cs="Arial"/>
                <w:szCs w:val="20"/>
              </w:rPr>
            </w:pPr>
          </w:p>
        </w:tc>
      </w:tr>
      <w:tr w:rsidR="00937F02" w:rsidRPr="00937F02" w14:paraId="0C87F0E5" w14:textId="77777777" w:rsidTr="001F71CB">
        <w:tblPrEx>
          <w:tblLook w:val="04A0" w:firstRow="1" w:lastRow="0" w:firstColumn="1" w:lastColumn="0" w:noHBand="0" w:noVBand="1"/>
        </w:tblPrEx>
        <w:tc>
          <w:tcPr>
            <w:tcW w:w="2425" w:type="dxa"/>
          </w:tcPr>
          <w:p w14:paraId="6F3813AB" w14:textId="5340E35E" w:rsidR="00937F02" w:rsidRPr="00937F02" w:rsidRDefault="00937F02" w:rsidP="00937F02">
            <w:pPr>
              <w:rPr>
                <w:rFonts w:cs="Arial"/>
                <w:szCs w:val="20"/>
              </w:rPr>
            </w:pPr>
          </w:p>
        </w:tc>
        <w:tc>
          <w:tcPr>
            <w:tcW w:w="4500" w:type="dxa"/>
          </w:tcPr>
          <w:p w14:paraId="55578274" w14:textId="77777777" w:rsidR="00937F02" w:rsidRPr="00937F02" w:rsidRDefault="00937F02" w:rsidP="00937F02">
            <w:pPr>
              <w:rPr>
                <w:rFonts w:cs="Arial"/>
                <w:szCs w:val="20"/>
              </w:rPr>
            </w:pPr>
          </w:p>
        </w:tc>
        <w:tc>
          <w:tcPr>
            <w:tcW w:w="2880" w:type="dxa"/>
          </w:tcPr>
          <w:p w14:paraId="19347562" w14:textId="77777777" w:rsidR="00937F02" w:rsidRPr="00937F02" w:rsidRDefault="00937F02" w:rsidP="00937F02">
            <w:pPr>
              <w:rPr>
                <w:rFonts w:cs="Arial"/>
                <w:szCs w:val="20"/>
              </w:rPr>
            </w:pPr>
          </w:p>
        </w:tc>
      </w:tr>
    </w:tbl>
    <w:p w14:paraId="56312ED2" w14:textId="77777777" w:rsidR="00937F02" w:rsidRPr="00937F02" w:rsidRDefault="00937F02" w:rsidP="00937F02">
      <w:pPr>
        <w:spacing w:before="20" w:after="20"/>
        <w:outlineLvl w:val="0"/>
        <w:rPr>
          <w:rFonts w:cs="Arial"/>
          <w:b/>
          <w:sz w:val="32"/>
          <w:szCs w:val="32"/>
        </w:rPr>
      </w:pPr>
      <w:r w:rsidRPr="00937F02">
        <w:rPr>
          <w:rFonts w:cs="Arial"/>
          <w:b/>
          <w:sz w:val="32"/>
          <w:szCs w:val="32"/>
        </w:rPr>
        <w:t>Non-Compliance</w:t>
      </w:r>
    </w:p>
    <w:p w14:paraId="37DE1FE2" w14:textId="4E46DFB4" w:rsidR="00937F02" w:rsidRPr="00937F02" w:rsidRDefault="00937F02" w:rsidP="00937F02">
      <w:pPr>
        <w:spacing w:before="20" w:after="20"/>
        <w:rPr>
          <w:rFonts w:cs="Arial"/>
          <w:color w:val="000000" w:themeColor="text1"/>
        </w:rPr>
      </w:pPr>
      <w:r w:rsidRPr="00937F02">
        <w:rPr>
          <w:rFonts w:cs="Arial"/>
          <w:color w:val="000000" w:themeColor="text1"/>
        </w:rPr>
        <w:t xml:space="preserve">Violations of this procedure will be treated like other allegations of wrongdoing at </w:t>
      </w:r>
      <w:r w:rsidR="00795004">
        <w:rPr>
          <w:rFonts w:cs="Arial"/>
        </w:rPr>
        <w:t>Madison SpringField</w:t>
      </w:r>
      <w:r w:rsidRPr="00937F02">
        <w:rPr>
          <w:rFonts w:cs="Arial"/>
        </w:rPr>
        <w:t xml:space="preserve">. </w:t>
      </w:r>
      <w:r w:rsidRPr="00937F02">
        <w:rPr>
          <w:rFonts w:cs="Arial"/>
          <w:color w:val="000000" w:themeColor="text1"/>
        </w:rPr>
        <w:t>Allegations of misconduct will be adjudicated according to established procedures. Sanctions for non-compliance may include, but are not limited to, one or more of the following:</w:t>
      </w:r>
    </w:p>
    <w:p w14:paraId="5F79E2AA" w14:textId="096CBB06" w:rsidR="00937F02" w:rsidRPr="00937F02" w:rsidRDefault="00937F02" w:rsidP="00937F02">
      <w:pPr>
        <w:numPr>
          <w:ilvl w:val="0"/>
          <w:numId w:val="3"/>
        </w:numPr>
        <w:spacing w:before="20" w:after="20"/>
        <w:rPr>
          <w:rFonts w:cs="Arial"/>
          <w:color w:val="000000" w:themeColor="text1"/>
        </w:rPr>
      </w:pPr>
      <w:r w:rsidRPr="00937F02">
        <w:rPr>
          <w:rFonts w:cs="Arial"/>
          <w:color w:val="000000" w:themeColor="text1"/>
        </w:rPr>
        <w:t xml:space="preserve">Disciplinary action according to applicable </w:t>
      </w:r>
      <w:r w:rsidR="00795004">
        <w:rPr>
          <w:rFonts w:cs="Arial"/>
        </w:rPr>
        <w:t>Madison SpringField</w:t>
      </w:r>
      <w:r w:rsidRPr="00937F02">
        <w:rPr>
          <w:rFonts w:cs="Arial"/>
          <w:color w:val="000000" w:themeColor="text1"/>
        </w:rPr>
        <w:t xml:space="preserve"> </w:t>
      </w:r>
      <w:proofErr w:type="gramStart"/>
      <w:r w:rsidRPr="00937F02">
        <w:rPr>
          <w:rFonts w:cs="Arial"/>
          <w:color w:val="000000" w:themeColor="text1"/>
        </w:rPr>
        <w:t>policies;</w:t>
      </w:r>
      <w:proofErr w:type="gramEnd"/>
      <w:r w:rsidRPr="00937F02">
        <w:rPr>
          <w:rFonts w:cs="Arial"/>
          <w:color w:val="000000" w:themeColor="text1"/>
        </w:rPr>
        <w:t xml:space="preserve"> </w:t>
      </w:r>
    </w:p>
    <w:p w14:paraId="61F96B1F" w14:textId="77777777" w:rsidR="00937F02" w:rsidRPr="00937F02" w:rsidRDefault="00937F02" w:rsidP="00937F02">
      <w:pPr>
        <w:numPr>
          <w:ilvl w:val="0"/>
          <w:numId w:val="3"/>
        </w:numPr>
        <w:spacing w:before="20" w:after="20"/>
        <w:rPr>
          <w:rFonts w:cs="Arial"/>
          <w:color w:val="000000" w:themeColor="text1"/>
        </w:rPr>
      </w:pPr>
      <w:r w:rsidRPr="00937F02">
        <w:rPr>
          <w:rFonts w:cs="Arial"/>
          <w:color w:val="000000" w:themeColor="text1"/>
        </w:rPr>
        <w:t>Termination of employment; and/or</w:t>
      </w:r>
    </w:p>
    <w:p w14:paraId="388F7C86" w14:textId="77777777" w:rsidR="00937F02" w:rsidRPr="00937F02" w:rsidRDefault="00937F02" w:rsidP="00937F02">
      <w:pPr>
        <w:numPr>
          <w:ilvl w:val="0"/>
          <w:numId w:val="3"/>
        </w:numPr>
        <w:spacing w:before="20" w:after="20"/>
        <w:rPr>
          <w:rFonts w:cs="Arial"/>
          <w:color w:val="000000" w:themeColor="text1"/>
        </w:rPr>
      </w:pPr>
      <w:r w:rsidRPr="00937F02">
        <w:rPr>
          <w:rFonts w:cs="Arial"/>
          <w:color w:val="000000" w:themeColor="text1"/>
        </w:rPr>
        <w:t>Legal action according to applicable laws and contractual agreements.</w:t>
      </w:r>
    </w:p>
    <w:p w14:paraId="73A8E89C" w14:textId="77777777" w:rsidR="00937F02" w:rsidRPr="00937F02" w:rsidRDefault="00937F02" w:rsidP="00937F02">
      <w:pPr>
        <w:spacing w:before="20" w:after="20"/>
        <w:outlineLvl w:val="0"/>
        <w:rPr>
          <w:rFonts w:cs="Arial"/>
          <w:b/>
          <w:sz w:val="32"/>
          <w:szCs w:val="32"/>
        </w:rPr>
      </w:pPr>
      <w:r w:rsidRPr="00937F02">
        <w:rPr>
          <w:rFonts w:cs="Arial"/>
          <w:b/>
          <w:sz w:val="32"/>
          <w:szCs w:val="32"/>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937F02" w:rsidRPr="00937F02" w14:paraId="00052771" w14:textId="77777777" w:rsidTr="001F71CB">
        <w:tc>
          <w:tcPr>
            <w:tcW w:w="1778" w:type="dxa"/>
            <w:shd w:val="clear" w:color="auto" w:fill="BDD6EE" w:themeFill="accent1" w:themeFillTint="66"/>
          </w:tcPr>
          <w:p w14:paraId="31F090E6" w14:textId="77777777" w:rsidR="00937F02" w:rsidRPr="00937F02" w:rsidRDefault="00937F02" w:rsidP="00937F02">
            <w:pPr>
              <w:jc w:val="center"/>
              <w:rPr>
                <w:rFonts w:cs="Arial"/>
                <w:b/>
                <w:bCs/>
              </w:rPr>
            </w:pPr>
            <w:r w:rsidRPr="00937F02">
              <w:rPr>
                <w:rFonts w:cs="Arial"/>
                <w:b/>
                <w:bCs/>
              </w:rPr>
              <w:t>Version ID</w:t>
            </w:r>
          </w:p>
        </w:tc>
        <w:tc>
          <w:tcPr>
            <w:tcW w:w="1817" w:type="dxa"/>
            <w:shd w:val="clear" w:color="auto" w:fill="BDD6EE" w:themeFill="accent1" w:themeFillTint="66"/>
          </w:tcPr>
          <w:p w14:paraId="74F39481" w14:textId="77777777" w:rsidR="00937F02" w:rsidRPr="00937F02" w:rsidRDefault="00937F02" w:rsidP="00937F02">
            <w:pPr>
              <w:jc w:val="center"/>
              <w:rPr>
                <w:rFonts w:cs="Arial"/>
                <w:b/>
                <w:bCs/>
              </w:rPr>
            </w:pPr>
            <w:r w:rsidRPr="00937F02">
              <w:rPr>
                <w:rFonts w:cs="Arial"/>
                <w:b/>
                <w:bCs/>
              </w:rPr>
              <w:t>Date of Change</w:t>
            </w:r>
          </w:p>
        </w:tc>
        <w:tc>
          <w:tcPr>
            <w:tcW w:w="3946" w:type="dxa"/>
            <w:shd w:val="clear" w:color="auto" w:fill="BDD6EE" w:themeFill="accent1" w:themeFillTint="66"/>
          </w:tcPr>
          <w:p w14:paraId="3F95079C" w14:textId="77777777" w:rsidR="00937F02" w:rsidRPr="00937F02" w:rsidRDefault="00937F02" w:rsidP="00937F02">
            <w:pPr>
              <w:jc w:val="center"/>
              <w:rPr>
                <w:rFonts w:cs="Arial"/>
                <w:b/>
                <w:bCs/>
              </w:rPr>
            </w:pPr>
            <w:r w:rsidRPr="00937F02">
              <w:rPr>
                <w:rFonts w:cs="Arial"/>
                <w:b/>
                <w:bCs/>
              </w:rPr>
              <w:t>Author</w:t>
            </w:r>
          </w:p>
        </w:tc>
        <w:tc>
          <w:tcPr>
            <w:tcW w:w="2523" w:type="dxa"/>
            <w:shd w:val="clear" w:color="auto" w:fill="BDD6EE" w:themeFill="accent1" w:themeFillTint="66"/>
          </w:tcPr>
          <w:p w14:paraId="5351B121" w14:textId="77777777" w:rsidR="00937F02" w:rsidRPr="00937F02" w:rsidRDefault="00937F02" w:rsidP="00937F02">
            <w:pPr>
              <w:jc w:val="center"/>
              <w:rPr>
                <w:rFonts w:cs="Arial"/>
                <w:b/>
                <w:bCs/>
              </w:rPr>
            </w:pPr>
            <w:r w:rsidRPr="00937F02">
              <w:rPr>
                <w:rFonts w:cs="Arial"/>
                <w:b/>
                <w:bCs/>
              </w:rPr>
              <w:t>Rationale</w:t>
            </w:r>
          </w:p>
        </w:tc>
      </w:tr>
      <w:tr w:rsidR="00937F02" w:rsidRPr="00937F02" w14:paraId="2B2F1DCD" w14:textId="77777777" w:rsidTr="001F71CB">
        <w:tc>
          <w:tcPr>
            <w:tcW w:w="1778" w:type="dxa"/>
            <w:shd w:val="clear" w:color="auto" w:fill="auto"/>
          </w:tcPr>
          <w:p w14:paraId="60C6D578" w14:textId="77777777" w:rsidR="00937F02" w:rsidRPr="00937F02" w:rsidRDefault="00937F02" w:rsidP="00937F02">
            <w:pPr>
              <w:jc w:val="center"/>
              <w:rPr>
                <w:rFonts w:cs="Arial"/>
              </w:rPr>
            </w:pPr>
            <w:r w:rsidRPr="00937F02">
              <w:rPr>
                <w:rFonts w:cs="Arial"/>
              </w:rPr>
              <w:t>V.01</w:t>
            </w:r>
          </w:p>
        </w:tc>
        <w:tc>
          <w:tcPr>
            <w:tcW w:w="1817" w:type="dxa"/>
            <w:shd w:val="clear" w:color="auto" w:fill="auto"/>
          </w:tcPr>
          <w:p w14:paraId="46F83802" w14:textId="69794DCE" w:rsidR="00937F02" w:rsidRPr="00937F02" w:rsidRDefault="00946CB6" w:rsidP="00937F02">
            <w:pPr>
              <w:jc w:val="center"/>
              <w:rPr>
                <w:rFonts w:cs="Arial"/>
                <w:highlight w:val="yellow"/>
              </w:rPr>
            </w:pPr>
            <w:r>
              <w:rPr>
                <w:rFonts w:cs="Arial"/>
              </w:rPr>
              <w:t>12/7</w:t>
            </w:r>
            <w:r w:rsidR="00C556A7" w:rsidRPr="00C556A7">
              <w:rPr>
                <w:rFonts w:cs="Arial"/>
              </w:rPr>
              <w:t>/2022</w:t>
            </w:r>
          </w:p>
        </w:tc>
        <w:tc>
          <w:tcPr>
            <w:tcW w:w="3946" w:type="dxa"/>
            <w:shd w:val="clear" w:color="auto" w:fill="auto"/>
          </w:tcPr>
          <w:p w14:paraId="3B897D24" w14:textId="4BCF791C" w:rsidR="00937F02" w:rsidRPr="00937F02" w:rsidRDefault="00C556A7" w:rsidP="00937F02">
            <w:pPr>
              <w:jc w:val="center"/>
              <w:rPr>
                <w:rFonts w:cs="Arial"/>
                <w:highlight w:val="yellow"/>
              </w:rPr>
            </w:pPr>
            <w:proofErr w:type="spellStart"/>
            <w:r w:rsidRPr="00C556A7">
              <w:rPr>
                <w:rFonts w:cs="Arial"/>
              </w:rPr>
              <w:t>SecureStrux</w:t>
            </w:r>
            <w:proofErr w:type="spellEnd"/>
          </w:p>
        </w:tc>
        <w:tc>
          <w:tcPr>
            <w:tcW w:w="2523" w:type="dxa"/>
            <w:shd w:val="clear" w:color="auto" w:fill="auto"/>
          </w:tcPr>
          <w:p w14:paraId="2492B4CF" w14:textId="77777777" w:rsidR="00937F02" w:rsidRPr="00937F02" w:rsidRDefault="00937F02" w:rsidP="00937F02">
            <w:pPr>
              <w:jc w:val="center"/>
              <w:rPr>
                <w:rFonts w:cs="Arial"/>
              </w:rPr>
            </w:pPr>
            <w:r w:rsidRPr="00937F02">
              <w:rPr>
                <w:rFonts w:cs="Arial"/>
              </w:rPr>
              <w:t>Initial Draft</w:t>
            </w:r>
          </w:p>
        </w:tc>
      </w:tr>
      <w:tr w:rsidR="00937F02" w:rsidRPr="00937F02" w14:paraId="199C78EA" w14:textId="77777777" w:rsidTr="001F71CB">
        <w:tc>
          <w:tcPr>
            <w:tcW w:w="1778" w:type="dxa"/>
            <w:shd w:val="clear" w:color="auto" w:fill="auto"/>
          </w:tcPr>
          <w:p w14:paraId="49970894" w14:textId="77777777" w:rsidR="00937F02" w:rsidRPr="00937F02" w:rsidRDefault="00937F02" w:rsidP="00937F02">
            <w:pPr>
              <w:rPr>
                <w:rFonts w:cs="Arial"/>
              </w:rPr>
            </w:pPr>
          </w:p>
        </w:tc>
        <w:tc>
          <w:tcPr>
            <w:tcW w:w="1817" w:type="dxa"/>
            <w:shd w:val="clear" w:color="auto" w:fill="auto"/>
          </w:tcPr>
          <w:p w14:paraId="4230FE11" w14:textId="77777777" w:rsidR="00937F02" w:rsidRPr="00937F02" w:rsidRDefault="00937F02" w:rsidP="00937F02">
            <w:pPr>
              <w:rPr>
                <w:rFonts w:cs="Arial"/>
              </w:rPr>
            </w:pPr>
          </w:p>
        </w:tc>
        <w:tc>
          <w:tcPr>
            <w:tcW w:w="3946" w:type="dxa"/>
            <w:shd w:val="clear" w:color="auto" w:fill="auto"/>
          </w:tcPr>
          <w:p w14:paraId="6C8FA605" w14:textId="77777777" w:rsidR="00937F02" w:rsidRPr="00937F02" w:rsidRDefault="00937F02" w:rsidP="00937F02">
            <w:pPr>
              <w:rPr>
                <w:rFonts w:cs="Arial"/>
              </w:rPr>
            </w:pPr>
          </w:p>
        </w:tc>
        <w:tc>
          <w:tcPr>
            <w:tcW w:w="2523" w:type="dxa"/>
            <w:shd w:val="clear" w:color="auto" w:fill="auto"/>
          </w:tcPr>
          <w:p w14:paraId="5DE0F178" w14:textId="77777777" w:rsidR="00937F02" w:rsidRPr="00937F02" w:rsidRDefault="00937F02" w:rsidP="00937F02">
            <w:pPr>
              <w:rPr>
                <w:rFonts w:cs="Arial"/>
              </w:rPr>
            </w:pPr>
          </w:p>
        </w:tc>
      </w:tr>
      <w:tr w:rsidR="00937F02" w:rsidRPr="00937F02" w14:paraId="59B501B3" w14:textId="77777777" w:rsidTr="001F71CB">
        <w:tc>
          <w:tcPr>
            <w:tcW w:w="1778" w:type="dxa"/>
            <w:shd w:val="clear" w:color="auto" w:fill="auto"/>
          </w:tcPr>
          <w:p w14:paraId="22D76733" w14:textId="77777777" w:rsidR="00937F02" w:rsidRPr="00937F02" w:rsidRDefault="00937F02" w:rsidP="00937F02">
            <w:pPr>
              <w:rPr>
                <w:rFonts w:cs="Arial"/>
              </w:rPr>
            </w:pPr>
          </w:p>
        </w:tc>
        <w:tc>
          <w:tcPr>
            <w:tcW w:w="1817" w:type="dxa"/>
            <w:shd w:val="clear" w:color="auto" w:fill="auto"/>
          </w:tcPr>
          <w:p w14:paraId="3C9EE03A" w14:textId="77777777" w:rsidR="00937F02" w:rsidRPr="00937F02" w:rsidRDefault="00937F02" w:rsidP="00937F02">
            <w:pPr>
              <w:rPr>
                <w:rFonts w:cs="Arial"/>
              </w:rPr>
            </w:pPr>
          </w:p>
        </w:tc>
        <w:tc>
          <w:tcPr>
            <w:tcW w:w="3946" w:type="dxa"/>
            <w:shd w:val="clear" w:color="auto" w:fill="auto"/>
          </w:tcPr>
          <w:p w14:paraId="360CDC99" w14:textId="77777777" w:rsidR="00937F02" w:rsidRPr="00937F02" w:rsidRDefault="00937F02" w:rsidP="00937F02">
            <w:pPr>
              <w:rPr>
                <w:rFonts w:cs="Arial"/>
              </w:rPr>
            </w:pPr>
          </w:p>
        </w:tc>
        <w:tc>
          <w:tcPr>
            <w:tcW w:w="2523" w:type="dxa"/>
            <w:shd w:val="clear" w:color="auto" w:fill="auto"/>
          </w:tcPr>
          <w:p w14:paraId="2677B705" w14:textId="77777777" w:rsidR="00937F02" w:rsidRPr="00937F02" w:rsidRDefault="00937F02" w:rsidP="00937F02">
            <w:pPr>
              <w:rPr>
                <w:rFonts w:cs="Arial"/>
              </w:rPr>
            </w:pPr>
          </w:p>
        </w:tc>
      </w:tr>
      <w:tr w:rsidR="00937F02" w:rsidRPr="00937F02" w14:paraId="0A4B5536" w14:textId="77777777" w:rsidTr="001F71CB">
        <w:tc>
          <w:tcPr>
            <w:tcW w:w="1778" w:type="dxa"/>
            <w:shd w:val="clear" w:color="auto" w:fill="auto"/>
          </w:tcPr>
          <w:p w14:paraId="100F036D" w14:textId="77777777" w:rsidR="00937F02" w:rsidRPr="00937F02" w:rsidRDefault="00937F02" w:rsidP="00937F02">
            <w:pPr>
              <w:rPr>
                <w:rFonts w:cs="Arial"/>
              </w:rPr>
            </w:pPr>
          </w:p>
        </w:tc>
        <w:tc>
          <w:tcPr>
            <w:tcW w:w="1817" w:type="dxa"/>
            <w:shd w:val="clear" w:color="auto" w:fill="auto"/>
          </w:tcPr>
          <w:p w14:paraId="2B032672" w14:textId="77777777" w:rsidR="00937F02" w:rsidRPr="00937F02" w:rsidRDefault="00937F02" w:rsidP="00937F02">
            <w:pPr>
              <w:rPr>
                <w:rFonts w:cs="Arial"/>
              </w:rPr>
            </w:pPr>
          </w:p>
        </w:tc>
        <w:tc>
          <w:tcPr>
            <w:tcW w:w="3946" w:type="dxa"/>
            <w:shd w:val="clear" w:color="auto" w:fill="auto"/>
          </w:tcPr>
          <w:p w14:paraId="32E69F95" w14:textId="77777777" w:rsidR="00937F02" w:rsidRPr="00937F02" w:rsidRDefault="00937F02" w:rsidP="00937F02">
            <w:pPr>
              <w:rPr>
                <w:rFonts w:cs="Arial"/>
              </w:rPr>
            </w:pPr>
          </w:p>
        </w:tc>
        <w:tc>
          <w:tcPr>
            <w:tcW w:w="2523" w:type="dxa"/>
            <w:shd w:val="clear" w:color="auto" w:fill="auto"/>
          </w:tcPr>
          <w:p w14:paraId="5484EB7F" w14:textId="77777777" w:rsidR="00937F02" w:rsidRPr="00937F02" w:rsidRDefault="00937F02" w:rsidP="00937F02">
            <w:pPr>
              <w:rPr>
                <w:rFonts w:cs="Arial"/>
              </w:rPr>
            </w:pPr>
          </w:p>
        </w:tc>
      </w:tr>
      <w:tr w:rsidR="00937F02" w:rsidRPr="00937F02" w14:paraId="28854531" w14:textId="77777777" w:rsidTr="001F71CB">
        <w:tc>
          <w:tcPr>
            <w:tcW w:w="1778" w:type="dxa"/>
            <w:shd w:val="clear" w:color="auto" w:fill="auto"/>
          </w:tcPr>
          <w:p w14:paraId="0710A594" w14:textId="77777777" w:rsidR="00937F02" w:rsidRPr="00937F02" w:rsidRDefault="00937F02" w:rsidP="00937F02">
            <w:pPr>
              <w:rPr>
                <w:rFonts w:cs="Arial"/>
              </w:rPr>
            </w:pPr>
          </w:p>
        </w:tc>
        <w:tc>
          <w:tcPr>
            <w:tcW w:w="1817" w:type="dxa"/>
            <w:shd w:val="clear" w:color="auto" w:fill="auto"/>
          </w:tcPr>
          <w:p w14:paraId="24ACD1A5" w14:textId="77777777" w:rsidR="00937F02" w:rsidRPr="00937F02" w:rsidRDefault="00937F02" w:rsidP="00937F02">
            <w:pPr>
              <w:rPr>
                <w:rFonts w:cs="Arial"/>
              </w:rPr>
            </w:pPr>
          </w:p>
        </w:tc>
        <w:tc>
          <w:tcPr>
            <w:tcW w:w="3946" w:type="dxa"/>
            <w:shd w:val="clear" w:color="auto" w:fill="auto"/>
          </w:tcPr>
          <w:p w14:paraId="14F3673C" w14:textId="77777777" w:rsidR="00937F02" w:rsidRPr="00937F02" w:rsidRDefault="00937F02" w:rsidP="00937F02">
            <w:pPr>
              <w:rPr>
                <w:rFonts w:cs="Arial"/>
              </w:rPr>
            </w:pPr>
          </w:p>
        </w:tc>
        <w:tc>
          <w:tcPr>
            <w:tcW w:w="2523" w:type="dxa"/>
            <w:shd w:val="clear" w:color="auto" w:fill="auto"/>
          </w:tcPr>
          <w:p w14:paraId="58CC166D" w14:textId="77777777" w:rsidR="00937F02" w:rsidRPr="00937F02" w:rsidRDefault="00937F02" w:rsidP="00937F02">
            <w:pPr>
              <w:rPr>
                <w:rFonts w:cs="Arial"/>
              </w:rPr>
            </w:pPr>
          </w:p>
        </w:tc>
      </w:tr>
    </w:tbl>
    <w:p w14:paraId="1BBC2A5E" w14:textId="77777777" w:rsidR="00937F02" w:rsidRPr="00937F02" w:rsidRDefault="00937F02" w:rsidP="00937F02">
      <w:pPr>
        <w:tabs>
          <w:tab w:val="left" w:pos="2865"/>
        </w:tabs>
        <w:rPr>
          <w:rFonts w:cs="Arial"/>
        </w:rPr>
      </w:pPr>
    </w:p>
    <w:p w14:paraId="5226F20B" w14:textId="77777777" w:rsidR="006C19C9" w:rsidRPr="008135E9" w:rsidRDefault="006C19C9" w:rsidP="00937F02">
      <w:pPr>
        <w:pStyle w:val="Heading1"/>
      </w:pPr>
    </w:p>
    <w:sectPr w:rsidR="006C19C9" w:rsidRPr="008135E9" w:rsidSect="00F3751B">
      <w:headerReference w:type="even" r:id="rId15"/>
      <w:headerReference w:type="default" r:id="rId16"/>
      <w:footerReference w:type="even" r:id="rId17"/>
      <w:footerReference w:type="default" r:id="rId18"/>
      <w:headerReference w:type="first" r:id="rId19"/>
      <w:footerReference w:type="first" r:id="rId20"/>
      <w:pgSz w:w="12240" w:h="15840"/>
      <w:pgMar w:top="1701" w:right="1083" w:bottom="1440" w:left="1083" w:header="578" w:footer="30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CC40A0A" w14:textId="77777777" w:rsidR="00BC2476" w:rsidRPr="00D16916" w:rsidRDefault="00BC2476" w:rsidP="00BC2476">
      <w:pPr>
        <w:pStyle w:val="CommentText"/>
      </w:pPr>
      <w:r>
        <w:rPr>
          <w:rStyle w:val="CommentReference"/>
        </w:rPr>
        <w:annotationRef/>
      </w:r>
      <w:r>
        <w:t xml:space="preserve">As </w:t>
      </w:r>
      <w:r w:rsidRPr="0017029B">
        <w:t>[Mention was removed]</w:t>
      </w:r>
      <w:r>
        <w:t xml:space="preserve"> stated earlier, verb usage. Do we currently do this, if so, we should change the wording. </w:t>
      </w:r>
      <w:r w:rsidRPr="0017029B">
        <w:t>[Mention was removed][Mention was removed]</w:t>
      </w:r>
    </w:p>
  </w:comment>
  <w:comment w:id="2" w:author="Author" w:initials="A">
    <w:p w14:paraId="6972AF63" w14:textId="77777777" w:rsidR="00DF6864" w:rsidRDefault="00DF6864" w:rsidP="00DF6864">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40A0A" w15:done="1"/>
  <w15:commentEx w15:paraId="6972AF6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40A0A" w16cid:durableId="2635DE9E"/>
  <w16cid:commentId w16cid:paraId="6972AF63" w16cid:durableId="26393D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6A39" w14:textId="77777777" w:rsidR="005A5921" w:rsidRDefault="005A5921">
      <w:r>
        <w:separator/>
      </w:r>
    </w:p>
  </w:endnote>
  <w:endnote w:type="continuationSeparator" w:id="0">
    <w:p w14:paraId="5B1886F6" w14:textId="77777777" w:rsidR="005A5921" w:rsidRDefault="005A5921">
      <w:r>
        <w:continuationSeparator/>
      </w:r>
    </w:p>
  </w:endnote>
  <w:endnote w:type="continuationNotice" w:id="1">
    <w:p w14:paraId="7B3AD45E" w14:textId="77777777" w:rsidR="005A5921" w:rsidRDefault="005A5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8EE0" w14:textId="77777777" w:rsidR="00953814" w:rsidRDefault="00953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F215" w14:textId="6D401E1C"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4FD00771" w14:textId="77777777" w:rsidR="00C552C8" w:rsidRPr="0086408B" w:rsidRDefault="00C552C8">
    <w:pPr>
      <w:pStyle w:val="Footer"/>
      <w:jc w:val="center"/>
    </w:pPr>
  </w:p>
  <w:p w14:paraId="5226F217" w14:textId="2408C82C" w:rsidR="00C24557" w:rsidRDefault="00C24557" w:rsidP="00C552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7946" w14:textId="77777777" w:rsidR="00953814" w:rsidRDefault="0095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64AB1" w14:textId="77777777" w:rsidR="005A5921" w:rsidRDefault="005A5921">
      <w:r>
        <w:separator/>
      </w:r>
    </w:p>
  </w:footnote>
  <w:footnote w:type="continuationSeparator" w:id="0">
    <w:p w14:paraId="7BEA0943" w14:textId="77777777" w:rsidR="005A5921" w:rsidRDefault="005A5921">
      <w:r>
        <w:continuationSeparator/>
      </w:r>
    </w:p>
  </w:footnote>
  <w:footnote w:type="continuationNotice" w:id="1">
    <w:p w14:paraId="27FDBDB2" w14:textId="77777777" w:rsidR="005A5921" w:rsidRDefault="005A59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9BD5" w14:textId="77777777" w:rsidR="00953814" w:rsidRDefault="00953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F214" w14:textId="00A5E161"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66A7" w14:textId="77777777" w:rsidR="00953814" w:rsidRDefault="0095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4100C5B"/>
    <w:multiLevelType w:val="hybridMultilevel"/>
    <w:tmpl w:val="71E2806E"/>
    <w:lvl w:ilvl="0" w:tplc="DEFCE3CA">
      <w:start w:val="1"/>
      <w:numFmt w:val="decimal"/>
      <w:lvlText w:val="%1."/>
      <w:lvlJc w:val="left"/>
      <w:pPr>
        <w:ind w:left="1440" w:hanging="360"/>
      </w:pPr>
      <w:rPr>
        <w:rFonts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6C64EC"/>
    <w:multiLevelType w:val="hybridMultilevel"/>
    <w:tmpl w:val="EE76BC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C0F36"/>
    <w:multiLevelType w:val="hybridMultilevel"/>
    <w:tmpl w:val="9F90B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E71C6"/>
    <w:multiLevelType w:val="hybridMultilevel"/>
    <w:tmpl w:val="F340A332"/>
    <w:lvl w:ilvl="0" w:tplc="E2988F26">
      <w:start w:val="2"/>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0DB76280"/>
    <w:multiLevelType w:val="hybridMultilevel"/>
    <w:tmpl w:val="089A7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0EAC1FEC"/>
    <w:multiLevelType w:val="hybridMultilevel"/>
    <w:tmpl w:val="7EB44FF0"/>
    <w:lvl w:ilvl="0" w:tplc="23C2128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085BF9"/>
    <w:multiLevelType w:val="hybridMultilevel"/>
    <w:tmpl w:val="15B87A68"/>
    <w:lvl w:ilvl="0" w:tplc="84E60B0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419E5"/>
    <w:multiLevelType w:val="hybridMultilevel"/>
    <w:tmpl w:val="9AB81154"/>
    <w:lvl w:ilvl="0" w:tplc="FFFFFFFF">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8E20F1"/>
    <w:multiLevelType w:val="hybridMultilevel"/>
    <w:tmpl w:val="E4787B6E"/>
    <w:lvl w:ilvl="0" w:tplc="8FCC0CB6">
      <w:start w:val="1"/>
      <w:numFmt w:val="bullet"/>
      <w:lvlText w:val=""/>
      <w:lvlJc w:val="left"/>
      <w:pPr>
        <w:ind w:left="72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D284CE">
      <w:start w:val="1"/>
      <w:numFmt w:val="bullet"/>
      <w:lvlText w:val=""/>
      <w:lvlJc w:val="left"/>
      <w:pPr>
        <w:ind w:left="2880" w:hanging="360"/>
      </w:pPr>
      <w:rPr>
        <w:rFonts w:ascii="Symbol" w:hAnsi="Symbol" w:hint="default"/>
      </w:rPr>
    </w:lvl>
    <w:lvl w:ilvl="4" w:tplc="B3CAE44E">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E3447"/>
    <w:multiLevelType w:val="hybridMultilevel"/>
    <w:tmpl w:val="B3A67DA8"/>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33B49B0"/>
    <w:multiLevelType w:val="hybridMultilevel"/>
    <w:tmpl w:val="467ED620"/>
    <w:lvl w:ilvl="0" w:tplc="04090017">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7081F8F"/>
    <w:multiLevelType w:val="hybridMultilevel"/>
    <w:tmpl w:val="7E1A2D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FD341B"/>
    <w:multiLevelType w:val="hybridMultilevel"/>
    <w:tmpl w:val="B3B4B280"/>
    <w:lvl w:ilvl="0" w:tplc="AE80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794E3F"/>
    <w:multiLevelType w:val="hybridMultilevel"/>
    <w:tmpl w:val="DB3293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590140"/>
    <w:multiLevelType w:val="hybridMultilevel"/>
    <w:tmpl w:val="A8E4D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862961"/>
    <w:multiLevelType w:val="hybridMultilevel"/>
    <w:tmpl w:val="745424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A776DB"/>
    <w:multiLevelType w:val="hybridMultilevel"/>
    <w:tmpl w:val="CE0C614A"/>
    <w:lvl w:ilvl="0" w:tplc="AE849A64">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B33C87"/>
    <w:multiLevelType w:val="hybridMultilevel"/>
    <w:tmpl w:val="A336D244"/>
    <w:lvl w:ilvl="0" w:tplc="04090017">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5230186"/>
    <w:multiLevelType w:val="hybridMultilevel"/>
    <w:tmpl w:val="0648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25484"/>
    <w:multiLevelType w:val="hybridMultilevel"/>
    <w:tmpl w:val="018EEB42"/>
    <w:lvl w:ilvl="0" w:tplc="04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1735ED"/>
    <w:multiLevelType w:val="hybridMultilevel"/>
    <w:tmpl w:val="C5D867BA"/>
    <w:lvl w:ilvl="0" w:tplc="FFFFFFFF">
      <w:start w:val="1"/>
      <w:numFmt w:val="lowerLetter"/>
      <w:lvlText w:val="%1)"/>
      <w:lvlJc w:val="left"/>
      <w:pPr>
        <w:ind w:left="720" w:hanging="360"/>
      </w:pPr>
      <w:rPr>
        <w:rFonts w:hint="default"/>
      </w:rPr>
    </w:lvl>
    <w:lvl w:ilvl="1" w:tplc="FFFFFFFF">
      <w:start w:val="1"/>
      <w:numFmt w:val="bullet"/>
      <w:lvlText w:val="o"/>
      <w:lvlJc w:val="left"/>
      <w:pPr>
        <w:ind w:left="243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F0A78CB"/>
    <w:multiLevelType w:val="hybridMultilevel"/>
    <w:tmpl w:val="CE702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021334"/>
    <w:multiLevelType w:val="hybridMultilevel"/>
    <w:tmpl w:val="E1BA35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FE1563"/>
    <w:multiLevelType w:val="hybridMultilevel"/>
    <w:tmpl w:val="70EC90F8"/>
    <w:lvl w:ilvl="0" w:tplc="1FF2F46A">
      <w:start w:val="1"/>
      <w:numFmt w:val="lowerLetter"/>
      <w:pStyle w:val="listalpha"/>
      <w:lvlText w:val="%1)"/>
      <w:lvlJc w:val="left"/>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FF20748"/>
    <w:multiLevelType w:val="hybridMultilevel"/>
    <w:tmpl w:val="30883D86"/>
    <w:lvl w:ilvl="0" w:tplc="04090017">
      <w:start w:val="1"/>
      <w:numFmt w:val="lowerLetter"/>
      <w:lvlText w:val="%1)"/>
      <w:lvlJc w:val="left"/>
      <w:pPr>
        <w:ind w:left="360" w:hanging="360"/>
      </w:pPr>
    </w:lvl>
    <w:lvl w:ilvl="1" w:tplc="0409000F">
      <w:start w:val="1"/>
      <w:numFmt w:val="decimal"/>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DF1805"/>
    <w:multiLevelType w:val="hybridMultilevel"/>
    <w:tmpl w:val="5FF49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6A0D456D"/>
    <w:multiLevelType w:val="hybridMultilevel"/>
    <w:tmpl w:val="DEF0278A"/>
    <w:lvl w:ilvl="0" w:tplc="41E0A206">
      <w:start w:val="1"/>
      <w:numFmt w:val="decimal"/>
      <w:pStyle w:val="NumberListA"/>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9B0C4AC">
      <w:start w:val="1"/>
      <w:numFmt w:val="lowerLetter"/>
      <w:pStyle w:val="NumberListB"/>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133E34"/>
    <w:multiLevelType w:val="hybridMultilevel"/>
    <w:tmpl w:val="1432352C"/>
    <w:lvl w:ilvl="0" w:tplc="5202996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995B68"/>
    <w:multiLevelType w:val="hybridMultilevel"/>
    <w:tmpl w:val="0A3E2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008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7506639">
    <w:abstractNumId w:val="0"/>
  </w:num>
  <w:num w:numId="3" w16cid:durableId="1162235197">
    <w:abstractNumId w:val="30"/>
  </w:num>
  <w:num w:numId="4" w16cid:durableId="1364747021">
    <w:abstractNumId w:val="16"/>
  </w:num>
  <w:num w:numId="5" w16cid:durableId="1780251515">
    <w:abstractNumId w:val="26"/>
  </w:num>
  <w:num w:numId="6" w16cid:durableId="1916088358">
    <w:abstractNumId w:val="10"/>
  </w:num>
  <w:num w:numId="7" w16cid:durableId="280577897">
    <w:abstractNumId w:val="23"/>
  </w:num>
  <w:num w:numId="8" w16cid:durableId="206064687">
    <w:abstractNumId w:val="31"/>
  </w:num>
  <w:num w:numId="9" w16cid:durableId="1350378631">
    <w:abstractNumId w:val="31"/>
  </w:num>
  <w:num w:numId="10" w16cid:durableId="111945635">
    <w:abstractNumId w:val="31"/>
  </w:num>
  <w:num w:numId="11" w16cid:durableId="2033267224">
    <w:abstractNumId w:val="31"/>
  </w:num>
  <w:num w:numId="12" w16cid:durableId="303851761">
    <w:abstractNumId w:val="31"/>
    <w:lvlOverride w:ilvl="0">
      <w:startOverride w:val="1"/>
    </w:lvlOverride>
  </w:num>
  <w:num w:numId="13" w16cid:durableId="939335188">
    <w:abstractNumId w:val="19"/>
  </w:num>
  <w:num w:numId="14" w16cid:durableId="246351832">
    <w:abstractNumId w:val="4"/>
  </w:num>
  <w:num w:numId="15" w16cid:durableId="446386168">
    <w:abstractNumId w:val="29"/>
  </w:num>
  <w:num w:numId="16" w16cid:durableId="913928413">
    <w:abstractNumId w:val="31"/>
    <w:lvlOverride w:ilvl="0">
      <w:startOverride w:val="1"/>
    </w:lvlOverride>
  </w:num>
  <w:num w:numId="17" w16cid:durableId="1955332358">
    <w:abstractNumId w:val="31"/>
    <w:lvlOverride w:ilvl="0">
      <w:startOverride w:val="1"/>
    </w:lvlOverride>
  </w:num>
  <w:num w:numId="18" w16cid:durableId="1104182660">
    <w:abstractNumId w:val="20"/>
  </w:num>
  <w:num w:numId="19" w16cid:durableId="1389261021">
    <w:abstractNumId w:val="31"/>
    <w:lvlOverride w:ilvl="0">
      <w:startOverride w:val="1"/>
    </w:lvlOverride>
  </w:num>
  <w:num w:numId="20" w16cid:durableId="677972196">
    <w:abstractNumId w:val="15"/>
  </w:num>
  <w:num w:numId="21" w16cid:durableId="158154754">
    <w:abstractNumId w:val="12"/>
  </w:num>
  <w:num w:numId="22" w16cid:durableId="1828130727">
    <w:abstractNumId w:val="31"/>
    <w:lvlOverride w:ilvl="0">
      <w:startOverride w:val="1"/>
    </w:lvlOverride>
  </w:num>
  <w:num w:numId="23" w16cid:durableId="2126921257">
    <w:abstractNumId w:val="13"/>
  </w:num>
  <w:num w:numId="24" w16cid:durableId="962156716">
    <w:abstractNumId w:val="28"/>
  </w:num>
  <w:num w:numId="25" w16cid:durableId="1302465699">
    <w:abstractNumId w:val="17"/>
  </w:num>
  <w:num w:numId="26" w16cid:durableId="569967544">
    <w:abstractNumId w:val="31"/>
    <w:lvlOverride w:ilvl="0">
      <w:startOverride w:val="1"/>
    </w:lvlOverride>
  </w:num>
  <w:num w:numId="27" w16cid:durableId="1715426693">
    <w:abstractNumId w:val="32"/>
  </w:num>
  <w:num w:numId="28" w16cid:durableId="174658795">
    <w:abstractNumId w:val="1"/>
  </w:num>
  <w:num w:numId="29" w16cid:durableId="1549221849">
    <w:abstractNumId w:val="7"/>
  </w:num>
  <w:num w:numId="30" w16cid:durableId="854030425">
    <w:abstractNumId w:val="3"/>
  </w:num>
  <w:num w:numId="31" w16cid:durableId="1143233209">
    <w:abstractNumId w:val="2"/>
  </w:num>
  <w:num w:numId="32" w16cid:durableId="2071808296">
    <w:abstractNumId w:val="6"/>
  </w:num>
  <w:num w:numId="33" w16cid:durableId="1336956289">
    <w:abstractNumId w:val="27"/>
  </w:num>
  <w:num w:numId="34" w16cid:durableId="321784512">
    <w:abstractNumId w:val="27"/>
  </w:num>
  <w:num w:numId="35" w16cid:durableId="1652557928">
    <w:abstractNumId w:val="33"/>
  </w:num>
  <w:num w:numId="36" w16cid:durableId="2064254905">
    <w:abstractNumId w:val="27"/>
    <w:lvlOverride w:ilvl="0">
      <w:startOverride w:val="1"/>
    </w:lvlOverride>
  </w:num>
  <w:num w:numId="37" w16cid:durableId="784882322">
    <w:abstractNumId w:val="25"/>
  </w:num>
  <w:num w:numId="38" w16cid:durableId="861281129">
    <w:abstractNumId w:val="27"/>
    <w:lvlOverride w:ilvl="0">
      <w:startOverride w:val="1"/>
    </w:lvlOverride>
  </w:num>
  <w:num w:numId="39" w16cid:durableId="2136634556">
    <w:abstractNumId w:val="8"/>
  </w:num>
  <w:num w:numId="40" w16cid:durableId="338508936">
    <w:abstractNumId w:val="11"/>
  </w:num>
  <w:num w:numId="41" w16cid:durableId="2047025503">
    <w:abstractNumId w:val="9"/>
  </w:num>
  <w:num w:numId="42" w16cid:durableId="1430200619">
    <w:abstractNumId w:val="27"/>
    <w:lvlOverride w:ilvl="0">
      <w:startOverride w:val="1"/>
    </w:lvlOverride>
  </w:num>
  <w:num w:numId="43" w16cid:durableId="969671830">
    <w:abstractNumId w:val="27"/>
    <w:lvlOverride w:ilvl="0">
      <w:startOverride w:val="1"/>
    </w:lvlOverride>
  </w:num>
  <w:num w:numId="44" w16cid:durableId="521748753">
    <w:abstractNumId w:val="5"/>
  </w:num>
  <w:num w:numId="45" w16cid:durableId="1968582190">
    <w:abstractNumId w:val="21"/>
  </w:num>
  <w:num w:numId="46" w16cid:durableId="2066174445">
    <w:abstractNumId w:val="24"/>
  </w:num>
  <w:num w:numId="47" w16cid:durableId="436216765">
    <w:abstractNumId w:val="14"/>
  </w:num>
  <w:num w:numId="48" w16cid:durableId="215554899">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1443"/>
    <w:rsid w:val="00026ACB"/>
    <w:rsid w:val="00033F68"/>
    <w:rsid w:val="00041A9E"/>
    <w:rsid w:val="000518CB"/>
    <w:rsid w:val="0005360F"/>
    <w:rsid w:val="0005478F"/>
    <w:rsid w:val="00074E57"/>
    <w:rsid w:val="00077C07"/>
    <w:rsid w:val="0008075A"/>
    <w:rsid w:val="00085550"/>
    <w:rsid w:val="000864DA"/>
    <w:rsid w:val="000A700F"/>
    <w:rsid w:val="000B4814"/>
    <w:rsid w:val="000B48DB"/>
    <w:rsid w:val="000B4C5A"/>
    <w:rsid w:val="000C3563"/>
    <w:rsid w:val="000C588E"/>
    <w:rsid w:val="000D14A7"/>
    <w:rsid w:val="000D2BA6"/>
    <w:rsid w:val="000F0146"/>
    <w:rsid w:val="000F0D94"/>
    <w:rsid w:val="000F4C4F"/>
    <w:rsid w:val="000F62E3"/>
    <w:rsid w:val="00101A2D"/>
    <w:rsid w:val="00102134"/>
    <w:rsid w:val="00104DDD"/>
    <w:rsid w:val="001123D5"/>
    <w:rsid w:val="00127EE0"/>
    <w:rsid w:val="00134035"/>
    <w:rsid w:val="00135554"/>
    <w:rsid w:val="00145427"/>
    <w:rsid w:val="00145681"/>
    <w:rsid w:val="00152389"/>
    <w:rsid w:val="0015547D"/>
    <w:rsid w:val="00155B53"/>
    <w:rsid w:val="00164B86"/>
    <w:rsid w:val="001775EF"/>
    <w:rsid w:val="001801BA"/>
    <w:rsid w:val="001801E1"/>
    <w:rsid w:val="001850B3"/>
    <w:rsid w:val="00186D07"/>
    <w:rsid w:val="0019374B"/>
    <w:rsid w:val="001A6BA8"/>
    <w:rsid w:val="001C0ACD"/>
    <w:rsid w:val="001C198A"/>
    <w:rsid w:val="001C3310"/>
    <w:rsid w:val="001C6E6A"/>
    <w:rsid w:val="001C7E45"/>
    <w:rsid w:val="001D1EC9"/>
    <w:rsid w:val="001D2C0B"/>
    <w:rsid w:val="001D5C1E"/>
    <w:rsid w:val="001F70D4"/>
    <w:rsid w:val="001F78DC"/>
    <w:rsid w:val="0020286E"/>
    <w:rsid w:val="002039B7"/>
    <w:rsid w:val="00205C1C"/>
    <w:rsid w:val="00206A81"/>
    <w:rsid w:val="002075BD"/>
    <w:rsid w:val="00211830"/>
    <w:rsid w:val="00212E88"/>
    <w:rsid w:val="002130C8"/>
    <w:rsid w:val="00216AF4"/>
    <w:rsid w:val="00222174"/>
    <w:rsid w:val="0022352C"/>
    <w:rsid w:val="00227694"/>
    <w:rsid w:val="00235FD0"/>
    <w:rsid w:val="00250D79"/>
    <w:rsid w:val="00254392"/>
    <w:rsid w:val="0025794D"/>
    <w:rsid w:val="00267EA2"/>
    <w:rsid w:val="00273512"/>
    <w:rsid w:val="00274400"/>
    <w:rsid w:val="0027589D"/>
    <w:rsid w:val="002834D8"/>
    <w:rsid w:val="00285F28"/>
    <w:rsid w:val="00290F04"/>
    <w:rsid w:val="002954DA"/>
    <w:rsid w:val="00295B38"/>
    <w:rsid w:val="002A0BF3"/>
    <w:rsid w:val="002B5E4F"/>
    <w:rsid w:val="002B6D7F"/>
    <w:rsid w:val="002C2B63"/>
    <w:rsid w:val="002D034A"/>
    <w:rsid w:val="002D1C0B"/>
    <w:rsid w:val="002D3725"/>
    <w:rsid w:val="002D47F6"/>
    <w:rsid w:val="002E1C00"/>
    <w:rsid w:val="002E305A"/>
    <w:rsid w:val="002E3106"/>
    <w:rsid w:val="002E40D8"/>
    <w:rsid w:val="002E5291"/>
    <w:rsid w:val="002E5680"/>
    <w:rsid w:val="002F1CF9"/>
    <w:rsid w:val="003018D3"/>
    <w:rsid w:val="00303D6C"/>
    <w:rsid w:val="003138DE"/>
    <w:rsid w:val="003154FB"/>
    <w:rsid w:val="00315BB7"/>
    <w:rsid w:val="003248F5"/>
    <w:rsid w:val="00325653"/>
    <w:rsid w:val="00327E56"/>
    <w:rsid w:val="0033250B"/>
    <w:rsid w:val="003331A9"/>
    <w:rsid w:val="003404E3"/>
    <w:rsid w:val="00341791"/>
    <w:rsid w:val="0034655C"/>
    <w:rsid w:val="00352A14"/>
    <w:rsid w:val="00353587"/>
    <w:rsid w:val="00353963"/>
    <w:rsid w:val="003549E0"/>
    <w:rsid w:val="00354A73"/>
    <w:rsid w:val="00355F6D"/>
    <w:rsid w:val="003609CD"/>
    <w:rsid w:val="00370C24"/>
    <w:rsid w:val="00371721"/>
    <w:rsid w:val="003724F7"/>
    <w:rsid w:val="003770CA"/>
    <w:rsid w:val="00377D12"/>
    <w:rsid w:val="00390B79"/>
    <w:rsid w:val="003A27EC"/>
    <w:rsid w:val="003A3332"/>
    <w:rsid w:val="003B4165"/>
    <w:rsid w:val="003B779D"/>
    <w:rsid w:val="003C43FC"/>
    <w:rsid w:val="003C468D"/>
    <w:rsid w:val="003C680E"/>
    <w:rsid w:val="003D187A"/>
    <w:rsid w:val="003D23D8"/>
    <w:rsid w:val="003D5A79"/>
    <w:rsid w:val="003D7786"/>
    <w:rsid w:val="003D7AE0"/>
    <w:rsid w:val="003E6023"/>
    <w:rsid w:val="003F3E1D"/>
    <w:rsid w:val="003F4D01"/>
    <w:rsid w:val="004233D2"/>
    <w:rsid w:val="004265A5"/>
    <w:rsid w:val="004307CB"/>
    <w:rsid w:val="00432006"/>
    <w:rsid w:val="004371F3"/>
    <w:rsid w:val="004377C4"/>
    <w:rsid w:val="0044200A"/>
    <w:rsid w:val="004436D2"/>
    <w:rsid w:val="0044699B"/>
    <w:rsid w:val="00447897"/>
    <w:rsid w:val="0047192D"/>
    <w:rsid w:val="004726C8"/>
    <w:rsid w:val="00480E89"/>
    <w:rsid w:val="00482178"/>
    <w:rsid w:val="0049722E"/>
    <w:rsid w:val="004A5FFB"/>
    <w:rsid w:val="004A6BC1"/>
    <w:rsid w:val="004A742C"/>
    <w:rsid w:val="004B0DB1"/>
    <w:rsid w:val="004B72E1"/>
    <w:rsid w:val="004C7D40"/>
    <w:rsid w:val="004D269E"/>
    <w:rsid w:val="004D32EB"/>
    <w:rsid w:val="004E3DAB"/>
    <w:rsid w:val="004F306C"/>
    <w:rsid w:val="00500959"/>
    <w:rsid w:val="00500DFB"/>
    <w:rsid w:val="00505C66"/>
    <w:rsid w:val="00524756"/>
    <w:rsid w:val="005266E7"/>
    <w:rsid w:val="00527ACB"/>
    <w:rsid w:val="005411C5"/>
    <w:rsid w:val="005415D4"/>
    <w:rsid w:val="0054288B"/>
    <w:rsid w:val="00542968"/>
    <w:rsid w:val="00552E82"/>
    <w:rsid w:val="005620A5"/>
    <w:rsid w:val="005700F6"/>
    <w:rsid w:val="005709E3"/>
    <w:rsid w:val="0057197F"/>
    <w:rsid w:val="00572EAF"/>
    <w:rsid w:val="00595246"/>
    <w:rsid w:val="005A2F04"/>
    <w:rsid w:val="005A3623"/>
    <w:rsid w:val="005A5921"/>
    <w:rsid w:val="005B073C"/>
    <w:rsid w:val="005C3AD3"/>
    <w:rsid w:val="005C58E5"/>
    <w:rsid w:val="005D001C"/>
    <w:rsid w:val="005D01D4"/>
    <w:rsid w:val="005D124B"/>
    <w:rsid w:val="005D1BAA"/>
    <w:rsid w:val="005F21A3"/>
    <w:rsid w:val="005F58ED"/>
    <w:rsid w:val="005F6795"/>
    <w:rsid w:val="00601083"/>
    <w:rsid w:val="00601712"/>
    <w:rsid w:val="006048F4"/>
    <w:rsid w:val="00613C6B"/>
    <w:rsid w:val="00614CF5"/>
    <w:rsid w:val="00616ABE"/>
    <w:rsid w:val="00621782"/>
    <w:rsid w:val="00625F64"/>
    <w:rsid w:val="00633317"/>
    <w:rsid w:val="00634CBF"/>
    <w:rsid w:val="006361C5"/>
    <w:rsid w:val="00636CD4"/>
    <w:rsid w:val="0064536E"/>
    <w:rsid w:val="00645D9B"/>
    <w:rsid w:val="00653E23"/>
    <w:rsid w:val="0065733B"/>
    <w:rsid w:val="0066050C"/>
    <w:rsid w:val="00660616"/>
    <w:rsid w:val="00672C6E"/>
    <w:rsid w:val="00673C16"/>
    <w:rsid w:val="00687F8E"/>
    <w:rsid w:val="0069132A"/>
    <w:rsid w:val="00695965"/>
    <w:rsid w:val="006A214C"/>
    <w:rsid w:val="006A362C"/>
    <w:rsid w:val="006B66A1"/>
    <w:rsid w:val="006C19C9"/>
    <w:rsid w:val="006C1B6D"/>
    <w:rsid w:val="006C35EA"/>
    <w:rsid w:val="006C39BC"/>
    <w:rsid w:val="006D09E5"/>
    <w:rsid w:val="006D533E"/>
    <w:rsid w:val="006D5416"/>
    <w:rsid w:val="006D629B"/>
    <w:rsid w:val="006E000F"/>
    <w:rsid w:val="006E6AA8"/>
    <w:rsid w:val="006F2CDE"/>
    <w:rsid w:val="00701BB0"/>
    <w:rsid w:val="00702791"/>
    <w:rsid w:val="0072444D"/>
    <w:rsid w:val="00727AB8"/>
    <w:rsid w:val="007412F2"/>
    <w:rsid w:val="007521AB"/>
    <w:rsid w:val="007547E6"/>
    <w:rsid w:val="007558A0"/>
    <w:rsid w:val="007578E4"/>
    <w:rsid w:val="00760E61"/>
    <w:rsid w:val="007624CE"/>
    <w:rsid w:val="00764185"/>
    <w:rsid w:val="00765067"/>
    <w:rsid w:val="0076508B"/>
    <w:rsid w:val="00771EC3"/>
    <w:rsid w:val="007739D0"/>
    <w:rsid w:val="00781731"/>
    <w:rsid w:val="00782335"/>
    <w:rsid w:val="00795004"/>
    <w:rsid w:val="00797D60"/>
    <w:rsid w:val="007A0B04"/>
    <w:rsid w:val="007A6042"/>
    <w:rsid w:val="007A6CD2"/>
    <w:rsid w:val="007A6EC1"/>
    <w:rsid w:val="007B4ACB"/>
    <w:rsid w:val="007C2252"/>
    <w:rsid w:val="007D03A1"/>
    <w:rsid w:val="007D06EE"/>
    <w:rsid w:val="007D1F6D"/>
    <w:rsid w:val="007E5261"/>
    <w:rsid w:val="007E6D0D"/>
    <w:rsid w:val="007F0295"/>
    <w:rsid w:val="007F117C"/>
    <w:rsid w:val="007F2B11"/>
    <w:rsid w:val="007F767E"/>
    <w:rsid w:val="00804A11"/>
    <w:rsid w:val="008135E9"/>
    <w:rsid w:val="008156DC"/>
    <w:rsid w:val="0081572D"/>
    <w:rsid w:val="00820646"/>
    <w:rsid w:val="00832EDC"/>
    <w:rsid w:val="00833694"/>
    <w:rsid w:val="00833941"/>
    <w:rsid w:val="00835CC6"/>
    <w:rsid w:val="0084339A"/>
    <w:rsid w:val="0085050E"/>
    <w:rsid w:val="008536D6"/>
    <w:rsid w:val="008557A8"/>
    <w:rsid w:val="008564AC"/>
    <w:rsid w:val="00857CDC"/>
    <w:rsid w:val="00861438"/>
    <w:rsid w:val="008615AF"/>
    <w:rsid w:val="0086408B"/>
    <w:rsid w:val="0086576A"/>
    <w:rsid w:val="00865B97"/>
    <w:rsid w:val="008669A3"/>
    <w:rsid w:val="00866FC1"/>
    <w:rsid w:val="0087270D"/>
    <w:rsid w:val="0088736E"/>
    <w:rsid w:val="008A26CD"/>
    <w:rsid w:val="008A3DEB"/>
    <w:rsid w:val="008A48A7"/>
    <w:rsid w:val="008A7955"/>
    <w:rsid w:val="008B333E"/>
    <w:rsid w:val="008B4684"/>
    <w:rsid w:val="008C5E54"/>
    <w:rsid w:val="008D0C7B"/>
    <w:rsid w:val="008D7AF6"/>
    <w:rsid w:val="008F3CD7"/>
    <w:rsid w:val="008F6130"/>
    <w:rsid w:val="009113E0"/>
    <w:rsid w:val="00915C20"/>
    <w:rsid w:val="00920680"/>
    <w:rsid w:val="00937F02"/>
    <w:rsid w:val="009420A3"/>
    <w:rsid w:val="0094504B"/>
    <w:rsid w:val="00946CB6"/>
    <w:rsid w:val="0095193E"/>
    <w:rsid w:val="00953814"/>
    <w:rsid w:val="009601BC"/>
    <w:rsid w:val="009762DE"/>
    <w:rsid w:val="0098073C"/>
    <w:rsid w:val="00986546"/>
    <w:rsid w:val="0098731E"/>
    <w:rsid w:val="00991972"/>
    <w:rsid w:val="0099455C"/>
    <w:rsid w:val="009950F4"/>
    <w:rsid w:val="0099777D"/>
    <w:rsid w:val="009A1B7E"/>
    <w:rsid w:val="009A407C"/>
    <w:rsid w:val="009C0F27"/>
    <w:rsid w:val="009D0A85"/>
    <w:rsid w:val="009D3523"/>
    <w:rsid w:val="009E1750"/>
    <w:rsid w:val="009E43CD"/>
    <w:rsid w:val="00A04740"/>
    <w:rsid w:val="00A04749"/>
    <w:rsid w:val="00A15FE8"/>
    <w:rsid w:val="00A2001D"/>
    <w:rsid w:val="00A3093E"/>
    <w:rsid w:val="00A44E80"/>
    <w:rsid w:val="00A47DB9"/>
    <w:rsid w:val="00A505FC"/>
    <w:rsid w:val="00A53D57"/>
    <w:rsid w:val="00A57E95"/>
    <w:rsid w:val="00A71BA7"/>
    <w:rsid w:val="00A800E0"/>
    <w:rsid w:val="00A95485"/>
    <w:rsid w:val="00A961F5"/>
    <w:rsid w:val="00AA6841"/>
    <w:rsid w:val="00AB32D0"/>
    <w:rsid w:val="00AE32EB"/>
    <w:rsid w:val="00AE58B4"/>
    <w:rsid w:val="00AF0F18"/>
    <w:rsid w:val="00B023A8"/>
    <w:rsid w:val="00B15BF5"/>
    <w:rsid w:val="00B25FB6"/>
    <w:rsid w:val="00B321A6"/>
    <w:rsid w:val="00B34201"/>
    <w:rsid w:val="00B47857"/>
    <w:rsid w:val="00B47C0E"/>
    <w:rsid w:val="00B502A4"/>
    <w:rsid w:val="00B717C7"/>
    <w:rsid w:val="00B77AB1"/>
    <w:rsid w:val="00B807BC"/>
    <w:rsid w:val="00B81896"/>
    <w:rsid w:val="00B82861"/>
    <w:rsid w:val="00B83228"/>
    <w:rsid w:val="00B83C64"/>
    <w:rsid w:val="00B9102D"/>
    <w:rsid w:val="00B932C9"/>
    <w:rsid w:val="00B93EF7"/>
    <w:rsid w:val="00B96106"/>
    <w:rsid w:val="00B9632E"/>
    <w:rsid w:val="00BA5493"/>
    <w:rsid w:val="00BB3365"/>
    <w:rsid w:val="00BB5E18"/>
    <w:rsid w:val="00BB5E46"/>
    <w:rsid w:val="00BC10C3"/>
    <w:rsid w:val="00BC1B91"/>
    <w:rsid w:val="00BC1C82"/>
    <w:rsid w:val="00BC2476"/>
    <w:rsid w:val="00BC3708"/>
    <w:rsid w:val="00BC73FC"/>
    <w:rsid w:val="00BD0604"/>
    <w:rsid w:val="00BE4CBE"/>
    <w:rsid w:val="00BF74ED"/>
    <w:rsid w:val="00C02D07"/>
    <w:rsid w:val="00C10B26"/>
    <w:rsid w:val="00C11533"/>
    <w:rsid w:val="00C13F32"/>
    <w:rsid w:val="00C17FB6"/>
    <w:rsid w:val="00C24557"/>
    <w:rsid w:val="00C3093E"/>
    <w:rsid w:val="00C32E37"/>
    <w:rsid w:val="00C35F6E"/>
    <w:rsid w:val="00C435DC"/>
    <w:rsid w:val="00C46280"/>
    <w:rsid w:val="00C552C8"/>
    <w:rsid w:val="00C556A7"/>
    <w:rsid w:val="00C6434B"/>
    <w:rsid w:val="00C6752B"/>
    <w:rsid w:val="00C7242E"/>
    <w:rsid w:val="00C77D80"/>
    <w:rsid w:val="00C81438"/>
    <w:rsid w:val="00C8415D"/>
    <w:rsid w:val="00C96838"/>
    <w:rsid w:val="00CA08B6"/>
    <w:rsid w:val="00CB3F18"/>
    <w:rsid w:val="00CB51A4"/>
    <w:rsid w:val="00CE3910"/>
    <w:rsid w:val="00CF19C0"/>
    <w:rsid w:val="00D020A7"/>
    <w:rsid w:val="00D206DA"/>
    <w:rsid w:val="00D23D88"/>
    <w:rsid w:val="00D2496C"/>
    <w:rsid w:val="00D27D32"/>
    <w:rsid w:val="00D42188"/>
    <w:rsid w:val="00D76313"/>
    <w:rsid w:val="00DA45C2"/>
    <w:rsid w:val="00DA7434"/>
    <w:rsid w:val="00DB6714"/>
    <w:rsid w:val="00DC0FE7"/>
    <w:rsid w:val="00DC143E"/>
    <w:rsid w:val="00DC5BA5"/>
    <w:rsid w:val="00DC7917"/>
    <w:rsid w:val="00DD05CD"/>
    <w:rsid w:val="00DD068A"/>
    <w:rsid w:val="00DD3C60"/>
    <w:rsid w:val="00DD4BC3"/>
    <w:rsid w:val="00DD75ED"/>
    <w:rsid w:val="00DE2AF1"/>
    <w:rsid w:val="00DE2C3D"/>
    <w:rsid w:val="00DE3E30"/>
    <w:rsid w:val="00DF391C"/>
    <w:rsid w:val="00DF6864"/>
    <w:rsid w:val="00DF738E"/>
    <w:rsid w:val="00DF7EEF"/>
    <w:rsid w:val="00E04ABB"/>
    <w:rsid w:val="00E145C8"/>
    <w:rsid w:val="00E21D7F"/>
    <w:rsid w:val="00E40E23"/>
    <w:rsid w:val="00E472BE"/>
    <w:rsid w:val="00E64679"/>
    <w:rsid w:val="00E64E5E"/>
    <w:rsid w:val="00E6603C"/>
    <w:rsid w:val="00E72B5D"/>
    <w:rsid w:val="00E72CFA"/>
    <w:rsid w:val="00E75DC3"/>
    <w:rsid w:val="00E83C56"/>
    <w:rsid w:val="00E94B35"/>
    <w:rsid w:val="00E94C95"/>
    <w:rsid w:val="00EA2750"/>
    <w:rsid w:val="00EC4126"/>
    <w:rsid w:val="00ED253F"/>
    <w:rsid w:val="00ED401C"/>
    <w:rsid w:val="00EF0D3C"/>
    <w:rsid w:val="00EF1DC5"/>
    <w:rsid w:val="00EF2A32"/>
    <w:rsid w:val="00EF3895"/>
    <w:rsid w:val="00EF3CC0"/>
    <w:rsid w:val="00EF5274"/>
    <w:rsid w:val="00F009AD"/>
    <w:rsid w:val="00F05F2F"/>
    <w:rsid w:val="00F064F2"/>
    <w:rsid w:val="00F12875"/>
    <w:rsid w:val="00F306A0"/>
    <w:rsid w:val="00F3385A"/>
    <w:rsid w:val="00F3751B"/>
    <w:rsid w:val="00F44389"/>
    <w:rsid w:val="00F47D2C"/>
    <w:rsid w:val="00F515A8"/>
    <w:rsid w:val="00F51D5B"/>
    <w:rsid w:val="00F54F21"/>
    <w:rsid w:val="00F55440"/>
    <w:rsid w:val="00F837D4"/>
    <w:rsid w:val="00F87395"/>
    <w:rsid w:val="00F93F44"/>
    <w:rsid w:val="00F96150"/>
    <w:rsid w:val="00F96DDC"/>
    <w:rsid w:val="00FA7F03"/>
    <w:rsid w:val="00FB23EA"/>
    <w:rsid w:val="00FB49E6"/>
    <w:rsid w:val="00FB7637"/>
    <w:rsid w:val="00FC0A49"/>
    <w:rsid w:val="00FC1785"/>
    <w:rsid w:val="00FC6844"/>
    <w:rsid w:val="00FD0677"/>
    <w:rsid w:val="00FD06F1"/>
    <w:rsid w:val="00FE1D69"/>
    <w:rsid w:val="00FE1E4D"/>
    <w:rsid w:val="00FE2AEE"/>
    <w:rsid w:val="00FF0496"/>
    <w:rsid w:val="00FF0993"/>
    <w:rsid w:val="00FF119D"/>
    <w:rsid w:val="00FF2378"/>
    <w:rsid w:val="00FF5C65"/>
    <w:rsid w:val="0D535106"/>
    <w:rsid w:val="173827F5"/>
    <w:rsid w:val="1DF1783E"/>
    <w:rsid w:val="3FC6FE96"/>
    <w:rsid w:val="5C42CEB7"/>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6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BC3708"/>
    <w:pPr>
      <w:spacing w:before="20" w:after="20"/>
      <w:outlineLvl w:val="0"/>
    </w:pPr>
    <w:rPr>
      <w:rFonts w:cs="Arial"/>
      <w:b/>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character" w:customStyle="1" w:styleId="ListParagraphChar">
    <w:name w:val="List Paragraph Char"/>
    <w:aliases w:val="DHA List 1 Paragraph Char"/>
    <w:link w:val="ListParagraph"/>
    <w:uiPriority w:val="34"/>
    <w:rsid w:val="0049722E"/>
    <w:rPr>
      <w:rFonts w:ascii="Arial" w:hAnsi="Arial"/>
      <w:szCs w:val="24"/>
    </w:rPr>
  </w:style>
  <w:style w:type="paragraph" w:customStyle="1" w:styleId="DHAList2Paragraph">
    <w:name w:val="DHA List 2 Paragraph"/>
    <w:basedOn w:val="ListParagraph"/>
    <w:uiPriority w:val="2"/>
    <w:qFormat/>
    <w:rsid w:val="0049722E"/>
    <w:pPr>
      <w:spacing w:before="120" w:after="120"/>
      <w:ind w:left="900" w:hanging="180"/>
      <w:contextualSpacing w:val="0"/>
      <w:jc w:val="both"/>
    </w:pPr>
    <w:rPr>
      <w:rFonts w:ascii="Times New Roman" w:hAnsi="Times New Roman"/>
      <w:sz w:val="24"/>
      <w:szCs w:val="20"/>
      <w:lang w:val="x-none" w:eastAsia="x-none"/>
    </w:rPr>
  </w:style>
  <w:style w:type="paragraph" w:customStyle="1" w:styleId="DHAList3Paragraph">
    <w:name w:val="DHA List 3 Paragraph"/>
    <w:basedOn w:val="DHAList2Paragraph"/>
    <w:link w:val="DHAList3ParagraphChar"/>
    <w:uiPriority w:val="2"/>
    <w:qFormat/>
    <w:rsid w:val="0049722E"/>
    <w:pPr>
      <w:numPr>
        <w:ilvl w:val="2"/>
      </w:numPr>
      <w:ind w:left="1440" w:hanging="360"/>
    </w:pPr>
  </w:style>
  <w:style w:type="character" w:customStyle="1" w:styleId="DHAList3ParagraphChar">
    <w:name w:val="DHA List 3 Paragraph Char"/>
    <w:basedOn w:val="DefaultParagraphFont"/>
    <w:link w:val="DHAList3Paragraph"/>
    <w:uiPriority w:val="2"/>
    <w:rsid w:val="0049722E"/>
    <w:rPr>
      <w:sz w:val="24"/>
      <w:lang w:val="x-none" w:eastAsia="x-none"/>
    </w:rPr>
  </w:style>
  <w:style w:type="paragraph" w:customStyle="1" w:styleId="DHABodyText">
    <w:name w:val="DHA Body Text"/>
    <w:basedOn w:val="Normal"/>
    <w:link w:val="DHABodyTextChar"/>
    <w:qFormat/>
    <w:rsid w:val="0049722E"/>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49722E"/>
    <w:rPr>
      <w:sz w:val="24"/>
      <w:szCs w:val="24"/>
      <w:lang w:val="x-none" w:eastAsia="x-none"/>
    </w:rPr>
  </w:style>
  <w:style w:type="paragraph" w:customStyle="1" w:styleId="DHAList4Paragraph">
    <w:name w:val="DHA List 4 Paragraph"/>
    <w:basedOn w:val="DHAList3Paragraph"/>
    <w:qFormat/>
    <w:rsid w:val="0049722E"/>
    <w:pPr>
      <w:numPr>
        <w:ilvl w:val="0"/>
      </w:numPr>
      <w:tabs>
        <w:tab w:val="num" w:pos="3240"/>
      </w:tabs>
      <w:ind w:left="3240" w:hanging="360"/>
    </w:pPr>
  </w:style>
  <w:style w:type="paragraph" w:customStyle="1" w:styleId="DHAList5Paragraph">
    <w:name w:val="DHA List 5 Paragraph"/>
    <w:basedOn w:val="DHAList4Paragraph"/>
    <w:qFormat/>
    <w:rsid w:val="0049722E"/>
    <w:pPr>
      <w:tabs>
        <w:tab w:val="clear" w:pos="3240"/>
        <w:tab w:val="num" w:pos="3960"/>
      </w:tabs>
      <w:ind w:left="3960"/>
    </w:pPr>
  </w:style>
  <w:style w:type="paragraph" w:customStyle="1" w:styleId="NumberListA">
    <w:name w:val="Number List A"/>
    <w:basedOn w:val="ListParagraph"/>
    <w:link w:val="NumberListAChar"/>
    <w:uiPriority w:val="2"/>
    <w:qFormat/>
    <w:rsid w:val="0049722E"/>
    <w:pPr>
      <w:numPr>
        <w:numId w:val="9"/>
      </w:numPr>
      <w:spacing w:before="120" w:after="120"/>
      <w:contextualSpacing w:val="0"/>
      <w:jc w:val="both"/>
    </w:pPr>
    <w:rPr>
      <w:rFonts w:ascii="Times New Roman" w:hAnsi="Times New Roman"/>
      <w:sz w:val="24"/>
      <w:szCs w:val="20"/>
      <w:lang w:val="x-none" w:eastAsia="x-none"/>
    </w:rPr>
  </w:style>
  <w:style w:type="character" w:customStyle="1" w:styleId="NumberListAChar">
    <w:name w:val="Number List A Char"/>
    <w:link w:val="NumberListA"/>
    <w:uiPriority w:val="2"/>
    <w:rsid w:val="0049722E"/>
    <w:rPr>
      <w:sz w:val="24"/>
      <w:lang w:val="x-none" w:eastAsia="x-none"/>
    </w:rPr>
  </w:style>
  <w:style w:type="paragraph" w:customStyle="1" w:styleId="NumberListB">
    <w:name w:val="Number List B"/>
    <w:basedOn w:val="ListParagraph"/>
    <w:uiPriority w:val="2"/>
    <w:qFormat/>
    <w:rsid w:val="0049722E"/>
    <w:pPr>
      <w:numPr>
        <w:ilvl w:val="1"/>
        <w:numId w:val="8"/>
      </w:numPr>
      <w:spacing w:before="60" w:after="120"/>
      <w:contextualSpacing w:val="0"/>
      <w:jc w:val="both"/>
    </w:pPr>
    <w:rPr>
      <w:rFonts w:ascii="Times New Roman" w:hAnsi="Times New Roman"/>
      <w:sz w:val="24"/>
      <w:szCs w:val="20"/>
      <w:lang w:val="x-none" w:eastAsia="x-none"/>
    </w:rPr>
  </w:style>
  <w:style w:type="character" w:styleId="CommentReference">
    <w:name w:val="annotation reference"/>
    <w:uiPriority w:val="99"/>
    <w:rsid w:val="00601083"/>
    <w:rPr>
      <w:rFonts w:cs="Times New Roman"/>
      <w:sz w:val="16"/>
      <w:szCs w:val="16"/>
    </w:rPr>
  </w:style>
  <w:style w:type="paragraph" w:styleId="CommentText">
    <w:name w:val="annotation text"/>
    <w:basedOn w:val="Normal"/>
    <w:link w:val="CommentTextChar"/>
    <w:uiPriority w:val="99"/>
    <w:rsid w:val="00601083"/>
    <w:pPr>
      <w:spacing w:before="120"/>
      <w:jc w:val="both"/>
    </w:pPr>
    <w:rPr>
      <w:rFonts w:ascii="Times New Roman" w:hAnsi="Times New Roman"/>
      <w:szCs w:val="20"/>
      <w:lang w:val="x-none" w:eastAsia="x-none"/>
    </w:rPr>
  </w:style>
  <w:style w:type="character" w:customStyle="1" w:styleId="CommentTextChar">
    <w:name w:val="Comment Text Char"/>
    <w:basedOn w:val="DefaultParagraphFont"/>
    <w:link w:val="CommentText"/>
    <w:uiPriority w:val="99"/>
    <w:rsid w:val="00601083"/>
    <w:rPr>
      <w:lang w:val="x-none" w:eastAsia="x-none"/>
    </w:rPr>
  </w:style>
  <w:style w:type="paragraph" w:styleId="ListBullet">
    <w:name w:val="List Bullet"/>
    <w:basedOn w:val="Normal"/>
    <w:qFormat/>
    <w:rsid w:val="00EF1DC5"/>
    <w:pPr>
      <w:numPr>
        <w:numId w:val="32"/>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EF1DC5"/>
    <w:pPr>
      <w:numPr>
        <w:numId w:val="34"/>
      </w:numPr>
    </w:pPr>
    <w:rPr>
      <w:rFonts w:ascii="Times New Roman" w:hAnsi="Times New Roman" w:cs="Arial"/>
      <w:sz w:val="24"/>
    </w:rPr>
  </w:style>
  <w:style w:type="character" w:customStyle="1" w:styleId="ListParagraphChar1">
    <w:name w:val="List Paragraph Char1"/>
    <w:aliases w:val="DHA List 1 Paragraph Char1"/>
    <w:basedOn w:val="DefaultParagraphFont"/>
    <w:uiPriority w:val="34"/>
    <w:rsid w:val="00EF1DC5"/>
    <w:rPr>
      <w:sz w:val="24"/>
      <w:szCs w:val="24"/>
    </w:rPr>
  </w:style>
  <w:style w:type="character" w:customStyle="1" w:styleId="listalphaChar">
    <w:name w:val="list alpha Char"/>
    <w:basedOn w:val="ListParagraphChar1"/>
    <w:link w:val="listalpha"/>
    <w:rsid w:val="00EF1DC5"/>
    <w:rPr>
      <w:rFonts w:cs="Arial"/>
      <w:sz w:val="24"/>
      <w:szCs w:val="24"/>
    </w:rPr>
  </w:style>
  <w:style w:type="character" w:styleId="Mention">
    <w:name w:val="Mention"/>
    <w:basedOn w:val="DefaultParagraphFont"/>
    <w:uiPriority w:val="99"/>
    <w:unhideWhenUsed/>
    <w:rsid w:val="00EF1DC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2.xml><?xml version="1.0" encoding="utf-8"?>
<ds:datastoreItem xmlns:ds="http://schemas.openxmlformats.org/officeDocument/2006/customXml" ds:itemID="{3550FF8D-8F13-485B-9B40-9E65BD933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4.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5.xml><?xml version="1.0" encoding="utf-8"?>
<ds:datastoreItem xmlns:ds="http://schemas.openxmlformats.org/officeDocument/2006/customXml" ds:itemID="{9D8B847E-61A5-468F-8903-71B58EE0C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2022-08-12T14:57:00Z</dcterms:created>
  <dcterms:modified xsi:type="dcterms:W3CDTF">2023-02-28T22:26:00Z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