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7C65" w14:textId="77777777" w:rsidR="00861438" w:rsidRPr="001B7E3E" w:rsidRDefault="0097698D" w:rsidP="009C0F27">
      <w:pPr>
        <w:pStyle w:val="Heading1"/>
      </w:pPr>
      <w:r w:rsidRPr="001B7E3E">
        <w:t>Identification and Authentication</w:t>
      </w:r>
      <w:r w:rsidR="00F96150" w:rsidRPr="001B7E3E">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B222E" w14:paraId="6FD5D06E" w14:textId="77777777" w:rsidTr="009B1660">
        <w:trPr>
          <w:trHeight w:val="283"/>
        </w:trPr>
        <w:tc>
          <w:tcPr>
            <w:tcW w:w="2245" w:type="dxa"/>
            <w:shd w:val="clear" w:color="auto" w:fill="BDD6EE" w:themeFill="accent1" w:themeFillTint="66"/>
            <w:vAlign w:val="center"/>
          </w:tcPr>
          <w:p w14:paraId="5761181D" w14:textId="77777777" w:rsidR="00FF119D" w:rsidRPr="009B222E" w:rsidRDefault="00FF119D" w:rsidP="009B1660">
            <w:pPr>
              <w:jc w:val="center"/>
              <w:rPr>
                <w:rFonts w:cs="Arial"/>
                <w:szCs w:val="20"/>
              </w:rPr>
            </w:pPr>
            <w:r w:rsidRPr="009B222E">
              <w:rPr>
                <w:rFonts w:cs="Arial"/>
                <w:szCs w:val="20"/>
              </w:rPr>
              <w:t>P</w:t>
            </w:r>
            <w:r w:rsidR="00DE7B0F" w:rsidRPr="009B222E">
              <w:rPr>
                <w:rFonts w:cs="Arial"/>
                <w:szCs w:val="20"/>
              </w:rPr>
              <w:t>rocedure</w:t>
            </w:r>
            <w:r w:rsidRPr="009B222E">
              <w:rPr>
                <w:rFonts w:cs="Arial"/>
                <w:szCs w:val="20"/>
              </w:rPr>
              <w:t xml:space="preserve"> Owner</w:t>
            </w:r>
          </w:p>
        </w:tc>
        <w:tc>
          <w:tcPr>
            <w:tcW w:w="2790" w:type="dxa"/>
            <w:shd w:val="clear" w:color="auto" w:fill="auto"/>
            <w:vAlign w:val="center"/>
          </w:tcPr>
          <w:p w14:paraId="42E7002E" w14:textId="77777777" w:rsidR="00FF119D" w:rsidRPr="009B222E" w:rsidRDefault="00FF119D" w:rsidP="009B1660">
            <w:pPr>
              <w:rPr>
                <w:rFonts w:cs="Arial"/>
                <w:szCs w:val="20"/>
              </w:rPr>
            </w:pPr>
          </w:p>
        </w:tc>
        <w:tc>
          <w:tcPr>
            <w:tcW w:w="5030" w:type="dxa"/>
            <w:gridSpan w:val="2"/>
            <w:vMerge w:val="restart"/>
            <w:shd w:val="clear" w:color="auto" w:fill="auto"/>
            <w:vAlign w:val="bottom"/>
          </w:tcPr>
          <w:p w14:paraId="32FEB0EA" w14:textId="77777777" w:rsidR="00FF119D" w:rsidRPr="009B222E" w:rsidRDefault="00FF119D" w:rsidP="009B1660">
            <w:pPr>
              <w:rPr>
                <w:rFonts w:cs="Arial"/>
                <w:szCs w:val="20"/>
              </w:rPr>
            </w:pPr>
            <w:r w:rsidRPr="009B222E">
              <w:rPr>
                <w:rFonts w:cs="Arial"/>
                <w:szCs w:val="20"/>
              </w:rPr>
              <w:t xml:space="preserve">Signature: </w:t>
            </w:r>
            <w:r w:rsidRPr="009B222E">
              <w:rPr>
                <w:rFonts w:cs="Arial"/>
                <w:b/>
                <w:bCs/>
                <w:szCs w:val="20"/>
              </w:rPr>
              <w:t>__________________________________</w:t>
            </w:r>
          </w:p>
        </w:tc>
      </w:tr>
      <w:tr w:rsidR="00FF119D" w:rsidRPr="009B222E" w14:paraId="6D8DA254" w14:textId="77777777" w:rsidTr="009B1660">
        <w:trPr>
          <w:trHeight w:val="283"/>
        </w:trPr>
        <w:tc>
          <w:tcPr>
            <w:tcW w:w="2245" w:type="dxa"/>
            <w:shd w:val="clear" w:color="auto" w:fill="BDD6EE" w:themeFill="accent1" w:themeFillTint="66"/>
            <w:vAlign w:val="center"/>
          </w:tcPr>
          <w:p w14:paraId="78A9FA7A" w14:textId="77777777" w:rsidR="00FF119D" w:rsidRPr="009B222E" w:rsidRDefault="00FF119D" w:rsidP="009B1660">
            <w:pPr>
              <w:jc w:val="center"/>
              <w:rPr>
                <w:rFonts w:cs="Arial"/>
                <w:szCs w:val="20"/>
              </w:rPr>
            </w:pPr>
            <w:r w:rsidRPr="009B222E">
              <w:rPr>
                <w:rFonts w:cs="Arial"/>
                <w:szCs w:val="20"/>
              </w:rPr>
              <w:t>P</w:t>
            </w:r>
            <w:r w:rsidR="00DE7B0F" w:rsidRPr="009B222E">
              <w:rPr>
                <w:rFonts w:cs="Arial"/>
                <w:szCs w:val="20"/>
              </w:rPr>
              <w:t>rocedure</w:t>
            </w:r>
            <w:r w:rsidRPr="009B222E">
              <w:rPr>
                <w:rFonts w:cs="Arial"/>
                <w:szCs w:val="20"/>
              </w:rPr>
              <w:t xml:space="preserve"> Approver(s)</w:t>
            </w:r>
          </w:p>
        </w:tc>
        <w:tc>
          <w:tcPr>
            <w:tcW w:w="2790" w:type="dxa"/>
            <w:shd w:val="clear" w:color="auto" w:fill="auto"/>
            <w:vAlign w:val="center"/>
          </w:tcPr>
          <w:p w14:paraId="2BFB1787" w14:textId="77777777" w:rsidR="00FF119D" w:rsidRPr="009B222E" w:rsidRDefault="00FF119D" w:rsidP="009B1660">
            <w:pPr>
              <w:rPr>
                <w:rFonts w:cs="Arial"/>
                <w:szCs w:val="20"/>
              </w:rPr>
            </w:pPr>
          </w:p>
        </w:tc>
        <w:tc>
          <w:tcPr>
            <w:tcW w:w="5030" w:type="dxa"/>
            <w:gridSpan w:val="2"/>
            <w:vMerge/>
            <w:shd w:val="clear" w:color="auto" w:fill="auto"/>
            <w:vAlign w:val="center"/>
          </w:tcPr>
          <w:p w14:paraId="5AC25D99" w14:textId="77777777" w:rsidR="00FF119D" w:rsidRPr="009B222E" w:rsidRDefault="00FF119D" w:rsidP="009B1660">
            <w:pPr>
              <w:rPr>
                <w:rFonts w:cs="Arial"/>
                <w:szCs w:val="20"/>
              </w:rPr>
            </w:pPr>
          </w:p>
        </w:tc>
      </w:tr>
      <w:tr w:rsidR="00FF119D" w:rsidRPr="009B222E" w14:paraId="5DED29B8" w14:textId="77777777" w:rsidTr="009B1660">
        <w:trPr>
          <w:trHeight w:val="283"/>
        </w:trPr>
        <w:tc>
          <w:tcPr>
            <w:tcW w:w="2245" w:type="dxa"/>
            <w:shd w:val="clear" w:color="auto" w:fill="BDD6EE" w:themeFill="accent1" w:themeFillTint="66"/>
            <w:vAlign w:val="center"/>
          </w:tcPr>
          <w:p w14:paraId="6D9951FF" w14:textId="77777777" w:rsidR="00FF119D" w:rsidRPr="009B222E" w:rsidRDefault="00FF119D" w:rsidP="009B1660">
            <w:pPr>
              <w:jc w:val="center"/>
              <w:rPr>
                <w:rFonts w:cs="Arial"/>
                <w:szCs w:val="20"/>
              </w:rPr>
            </w:pPr>
            <w:r w:rsidRPr="009B222E">
              <w:rPr>
                <w:rFonts w:cs="Arial"/>
                <w:szCs w:val="20"/>
              </w:rPr>
              <w:t>Effective Date</w:t>
            </w:r>
          </w:p>
        </w:tc>
        <w:tc>
          <w:tcPr>
            <w:tcW w:w="2790" w:type="dxa"/>
            <w:shd w:val="clear" w:color="auto" w:fill="auto"/>
            <w:vAlign w:val="center"/>
          </w:tcPr>
          <w:p w14:paraId="2DEB899E" w14:textId="77777777" w:rsidR="00FF119D" w:rsidRPr="009B222E" w:rsidRDefault="00FF119D" w:rsidP="009B1660">
            <w:pPr>
              <w:rPr>
                <w:rFonts w:cs="Arial"/>
                <w:szCs w:val="20"/>
              </w:rPr>
            </w:pPr>
          </w:p>
        </w:tc>
        <w:tc>
          <w:tcPr>
            <w:tcW w:w="1890" w:type="dxa"/>
            <w:shd w:val="clear" w:color="auto" w:fill="BDD6EE" w:themeFill="accent1" w:themeFillTint="66"/>
            <w:vAlign w:val="center"/>
          </w:tcPr>
          <w:p w14:paraId="400B2E1E" w14:textId="77777777" w:rsidR="00FF119D" w:rsidRPr="009B222E" w:rsidRDefault="00FF119D" w:rsidP="009B1660">
            <w:pPr>
              <w:jc w:val="center"/>
              <w:rPr>
                <w:rFonts w:cs="Arial"/>
                <w:szCs w:val="20"/>
              </w:rPr>
            </w:pPr>
            <w:r w:rsidRPr="009B222E">
              <w:rPr>
                <w:rFonts w:cs="Arial"/>
                <w:szCs w:val="20"/>
              </w:rPr>
              <w:t>Next Review Date</w:t>
            </w:r>
          </w:p>
        </w:tc>
        <w:tc>
          <w:tcPr>
            <w:tcW w:w="3140" w:type="dxa"/>
            <w:shd w:val="clear" w:color="auto" w:fill="auto"/>
            <w:vAlign w:val="center"/>
          </w:tcPr>
          <w:p w14:paraId="07F505D3" w14:textId="77777777" w:rsidR="00FF119D" w:rsidRPr="009B222E" w:rsidRDefault="00FF119D" w:rsidP="009B1660">
            <w:pPr>
              <w:rPr>
                <w:rFonts w:cs="Arial"/>
                <w:szCs w:val="20"/>
              </w:rPr>
            </w:pPr>
          </w:p>
        </w:tc>
      </w:tr>
    </w:tbl>
    <w:p w14:paraId="6E666F47" w14:textId="77777777" w:rsidR="008B4684" w:rsidRPr="001B7E3E" w:rsidRDefault="00E64679" w:rsidP="009C0F27">
      <w:pPr>
        <w:pStyle w:val="Heading1"/>
      </w:pPr>
      <w:r w:rsidRPr="001B7E3E">
        <w:t>Purpose</w:t>
      </w:r>
    </w:p>
    <w:p w14:paraId="6AC7E529" w14:textId="4876F3EE" w:rsidR="00E64679" w:rsidRPr="009B222E" w:rsidRDefault="008536D6" w:rsidP="00E64679">
      <w:pPr>
        <w:rPr>
          <w:rFonts w:cs="Arial"/>
          <w:szCs w:val="20"/>
        </w:rPr>
      </w:pPr>
      <w:r w:rsidRPr="009B222E">
        <w:rPr>
          <w:rFonts w:cs="Arial"/>
          <w:szCs w:val="20"/>
        </w:rPr>
        <w:t>The purpose of this p</w:t>
      </w:r>
      <w:r w:rsidR="008A48A7" w:rsidRPr="009B222E">
        <w:rPr>
          <w:rFonts w:cs="Arial"/>
          <w:szCs w:val="20"/>
        </w:rPr>
        <w:t>rocedure</w:t>
      </w:r>
      <w:r w:rsidRPr="009B222E">
        <w:rPr>
          <w:rFonts w:cs="Arial"/>
          <w:szCs w:val="20"/>
        </w:rPr>
        <w:t xml:space="preserve"> is to define a consistent approach to manage </w:t>
      </w:r>
      <w:r w:rsidR="0097698D" w:rsidRPr="009B222E">
        <w:rPr>
          <w:rFonts w:cs="Arial"/>
          <w:szCs w:val="20"/>
        </w:rPr>
        <w:t>Identification and Authentication</w:t>
      </w:r>
      <w:r w:rsidRPr="009B222E">
        <w:rPr>
          <w:rFonts w:cs="Arial"/>
          <w:szCs w:val="20"/>
        </w:rPr>
        <w:t xml:space="preserve"> </w:t>
      </w:r>
      <w:r w:rsidR="00AB32D0" w:rsidRPr="009B222E">
        <w:rPr>
          <w:rFonts w:cs="Arial"/>
          <w:szCs w:val="20"/>
        </w:rPr>
        <w:t>of</w:t>
      </w:r>
      <w:r w:rsidRPr="009B222E">
        <w:rPr>
          <w:rFonts w:cs="Arial"/>
          <w:szCs w:val="20"/>
        </w:rPr>
        <w:t xml:space="preserve"> the IT environment at</w:t>
      </w:r>
      <w:r w:rsidRPr="009B222E">
        <w:rPr>
          <w:rFonts w:cs="Arial"/>
          <w:color w:val="808080" w:themeColor="background1" w:themeShade="80"/>
          <w:szCs w:val="20"/>
        </w:rPr>
        <w:t xml:space="preserve"> </w:t>
      </w:r>
      <w:r w:rsidR="00536208">
        <w:rPr>
          <w:rFonts w:cs="Arial"/>
          <w:szCs w:val="20"/>
        </w:rPr>
        <w:t>Madison SpringField</w:t>
      </w:r>
      <w:r w:rsidR="008A48A7" w:rsidRPr="009B222E">
        <w:rPr>
          <w:rFonts w:cs="Arial"/>
          <w:szCs w:val="20"/>
        </w:rPr>
        <w:t xml:space="preserve">. </w:t>
      </w:r>
    </w:p>
    <w:p w14:paraId="11AF452B" w14:textId="77777777" w:rsidR="00E64679" w:rsidRPr="001B7E3E" w:rsidRDefault="00E64679" w:rsidP="009C0F27">
      <w:pPr>
        <w:pStyle w:val="Heading1"/>
      </w:pPr>
      <w:r w:rsidRPr="001B7E3E">
        <w:t>Scope</w:t>
      </w:r>
    </w:p>
    <w:p w14:paraId="0BFD2C0F" w14:textId="153648A4" w:rsidR="00B502A4" w:rsidRPr="009B222E" w:rsidRDefault="008536D6" w:rsidP="00C6752B">
      <w:pPr>
        <w:pStyle w:val="BodyText"/>
        <w:spacing w:after="0"/>
        <w:rPr>
          <w:rFonts w:ascii="Arial" w:hAnsi="Arial" w:cs="Arial"/>
          <w:i w:val="0"/>
          <w:szCs w:val="20"/>
        </w:rPr>
      </w:pPr>
      <w:r w:rsidRPr="009B222E">
        <w:rPr>
          <w:rFonts w:ascii="Arial" w:hAnsi="Arial" w:cs="Arial"/>
          <w:i w:val="0"/>
          <w:szCs w:val="20"/>
        </w:rPr>
        <w:t>This p</w:t>
      </w:r>
      <w:r w:rsidR="008A48A7" w:rsidRPr="009B222E">
        <w:rPr>
          <w:rFonts w:ascii="Arial" w:hAnsi="Arial" w:cs="Arial"/>
          <w:i w:val="0"/>
          <w:szCs w:val="20"/>
        </w:rPr>
        <w:t>rocedure</w:t>
      </w:r>
      <w:r w:rsidRPr="009B222E">
        <w:rPr>
          <w:rFonts w:ascii="Arial" w:hAnsi="Arial" w:cs="Arial"/>
          <w:i w:val="0"/>
          <w:szCs w:val="20"/>
        </w:rPr>
        <w:t xml:space="preserve"> is consistent with </w:t>
      </w:r>
      <w:r w:rsidR="00FE1E4D" w:rsidRPr="009B222E">
        <w:rPr>
          <w:rFonts w:ascii="Arial" w:hAnsi="Arial" w:cs="Arial"/>
          <w:i w:val="0"/>
          <w:szCs w:val="20"/>
        </w:rPr>
        <w:t>CMMC</w:t>
      </w:r>
      <w:r w:rsidRPr="009B222E">
        <w:rPr>
          <w:rFonts w:ascii="Arial" w:hAnsi="Arial" w:cs="Arial"/>
          <w:i w:val="0"/>
          <w:szCs w:val="20"/>
        </w:rPr>
        <w:t xml:space="preserve"> and covers all </w:t>
      </w:r>
      <w:r w:rsidR="0097698D" w:rsidRPr="009B222E">
        <w:rPr>
          <w:rFonts w:ascii="Arial" w:hAnsi="Arial" w:cs="Arial"/>
          <w:i w:val="0"/>
          <w:szCs w:val="20"/>
        </w:rPr>
        <w:t>identification and authentication</w:t>
      </w:r>
      <w:r w:rsidR="00D42188" w:rsidRPr="009B222E">
        <w:rPr>
          <w:rFonts w:ascii="Arial" w:hAnsi="Arial" w:cs="Arial"/>
          <w:i w:val="0"/>
          <w:szCs w:val="20"/>
        </w:rPr>
        <w:t xml:space="preserve"> procedures</w:t>
      </w:r>
      <w:r w:rsidR="008A48A7" w:rsidRPr="009B222E">
        <w:rPr>
          <w:rFonts w:ascii="Arial" w:hAnsi="Arial" w:cs="Arial"/>
          <w:i w:val="0"/>
          <w:szCs w:val="20"/>
        </w:rPr>
        <w:t xml:space="preserve"> </w:t>
      </w:r>
      <w:r w:rsidRPr="009B222E">
        <w:rPr>
          <w:rFonts w:ascii="Arial" w:hAnsi="Arial" w:cs="Arial"/>
          <w:i w:val="0"/>
          <w:szCs w:val="20"/>
        </w:rPr>
        <w:t xml:space="preserve">within </w:t>
      </w:r>
      <w:r w:rsidR="00536208">
        <w:rPr>
          <w:rFonts w:ascii="Arial" w:hAnsi="Arial" w:cs="Arial"/>
          <w:i w:val="0"/>
          <w:szCs w:val="20"/>
        </w:rPr>
        <w:t>Madison SpringField</w:t>
      </w:r>
      <w:r w:rsidR="008A48A7" w:rsidRPr="009B222E">
        <w:rPr>
          <w:rFonts w:ascii="Arial" w:hAnsi="Arial" w:cs="Arial"/>
          <w:i w:val="0"/>
          <w:szCs w:val="20"/>
        </w:rPr>
        <w:t xml:space="preserve"> </w:t>
      </w:r>
      <w:r w:rsidR="00FD06F1" w:rsidRPr="009B222E">
        <w:rPr>
          <w:rFonts w:ascii="Arial" w:hAnsi="Arial" w:cs="Arial"/>
          <w:i w:val="0"/>
          <w:szCs w:val="20"/>
        </w:rPr>
        <w:t>environment</w:t>
      </w:r>
      <w:r w:rsidRPr="009B222E">
        <w:rPr>
          <w:rFonts w:ascii="Arial" w:hAnsi="Arial" w:cs="Arial"/>
          <w:i w:val="0"/>
          <w:szCs w:val="20"/>
        </w:rPr>
        <w:t>.</w:t>
      </w:r>
      <w:r w:rsidR="00FD06F1" w:rsidRPr="009B222E">
        <w:rPr>
          <w:rFonts w:ascii="Arial" w:hAnsi="Arial" w:cs="Arial"/>
          <w:i w:val="0"/>
          <w:szCs w:val="20"/>
        </w:rPr>
        <w:t xml:space="preserve"> </w:t>
      </w:r>
      <w:r w:rsidR="008A48A7" w:rsidRPr="009B222E">
        <w:rPr>
          <w:rFonts w:ascii="Arial" w:hAnsi="Arial" w:cs="Arial"/>
          <w:i w:val="0"/>
          <w:szCs w:val="20"/>
        </w:rPr>
        <w:t xml:space="preserve">This procedure will be followed by all employees of </w:t>
      </w:r>
      <w:r w:rsidR="00536208">
        <w:rPr>
          <w:rFonts w:ascii="Arial" w:hAnsi="Arial" w:cs="Arial"/>
          <w:i w:val="0"/>
          <w:szCs w:val="20"/>
        </w:rPr>
        <w:t>Madison SpringField</w:t>
      </w:r>
      <w:r w:rsidR="008A48A7" w:rsidRPr="009B222E">
        <w:rPr>
          <w:rFonts w:ascii="Arial" w:hAnsi="Arial" w:cs="Arial"/>
          <w:i w:val="0"/>
          <w:szCs w:val="20"/>
        </w:rPr>
        <w:t>.</w:t>
      </w:r>
    </w:p>
    <w:p w14:paraId="0A900016" w14:textId="77777777" w:rsidR="00B502A4" w:rsidRPr="001B7E3E" w:rsidRDefault="00B502A4" w:rsidP="009C0F27">
      <w:pPr>
        <w:pStyle w:val="Heading1"/>
      </w:pPr>
      <w:r w:rsidRPr="001B7E3E">
        <w:t>Definitions</w:t>
      </w:r>
    </w:p>
    <w:p w14:paraId="51600E27" w14:textId="77777777" w:rsidR="008A48A7" w:rsidRPr="009B222E" w:rsidRDefault="008A48A7" w:rsidP="008A48A7">
      <w:pPr>
        <w:rPr>
          <w:rFonts w:cs="Arial"/>
          <w:szCs w:val="20"/>
        </w:rPr>
      </w:pPr>
      <w:r w:rsidRPr="009B222E">
        <w:rPr>
          <w:rFonts w:cs="Arial"/>
          <w:b/>
          <w:bCs/>
          <w:szCs w:val="20"/>
        </w:rPr>
        <w:t>Employees</w:t>
      </w:r>
      <w:r w:rsidRPr="009B222E">
        <w:rPr>
          <w:rFonts w:cs="Arial"/>
          <w:szCs w:val="20"/>
        </w:rPr>
        <w:t>: All individuals belonging to one or many groups defined below:</w:t>
      </w:r>
    </w:p>
    <w:p w14:paraId="6D0BD6EA" w14:textId="36B80D87" w:rsidR="008A48A7" w:rsidRPr="009B222E" w:rsidRDefault="008A48A7" w:rsidP="00E66843">
      <w:pPr>
        <w:pStyle w:val="ListParagraph"/>
        <w:numPr>
          <w:ilvl w:val="0"/>
          <w:numId w:val="4"/>
        </w:numPr>
        <w:rPr>
          <w:rFonts w:cs="Arial"/>
          <w:szCs w:val="20"/>
        </w:rPr>
      </w:pPr>
      <w:r w:rsidRPr="009B222E">
        <w:rPr>
          <w:rFonts w:cs="Arial"/>
          <w:szCs w:val="20"/>
        </w:rPr>
        <w:t xml:space="preserve">All individuals associated with </w:t>
      </w:r>
      <w:r w:rsidR="00536208">
        <w:rPr>
          <w:rFonts w:cs="Arial"/>
          <w:szCs w:val="20"/>
        </w:rPr>
        <w:t>Madison SpringField</w:t>
      </w:r>
      <w:r w:rsidRPr="009B222E">
        <w:rPr>
          <w:rFonts w:cs="Arial"/>
          <w:szCs w:val="20"/>
        </w:rPr>
        <w:t xml:space="preserve"> through an employee – employer relationship or contract between </w:t>
      </w:r>
      <w:r w:rsidR="00536208">
        <w:rPr>
          <w:rFonts w:cs="Arial"/>
          <w:szCs w:val="20"/>
        </w:rPr>
        <w:t>Madison SpringField</w:t>
      </w:r>
      <w:r w:rsidR="00390B79" w:rsidRPr="009B222E">
        <w:rPr>
          <w:rFonts w:cs="Arial"/>
          <w:szCs w:val="20"/>
        </w:rPr>
        <w:t xml:space="preserve"> </w:t>
      </w:r>
      <w:r w:rsidRPr="009B222E">
        <w:rPr>
          <w:rFonts w:cs="Arial"/>
          <w:szCs w:val="20"/>
        </w:rPr>
        <w:t xml:space="preserve">and their employer or </w:t>
      </w:r>
      <w:r w:rsidR="00536208">
        <w:rPr>
          <w:rFonts w:cs="Arial"/>
          <w:szCs w:val="20"/>
        </w:rPr>
        <w:t>Madison SpringField</w:t>
      </w:r>
      <w:r w:rsidR="00390B79" w:rsidRPr="009B222E">
        <w:rPr>
          <w:rFonts w:cs="Arial"/>
          <w:szCs w:val="20"/>
        </w:rPr>
        <w:t xml:space="preserve"> </w:t>
      </w:r>
      <w:r w:rsidRPr="009B222E">
        <w:rPr>
          <w:rFonts w:cs="Arial"/>
          <w:szCs w:val="20"/>
        </w:rPr>
        <w:t>and individual.</w:t>
      </w:r>
    </w:p>
    <w:p w14:paraId="7A40CCA9" w14:textId="66667564" w:rsidR="008A48A7" w:rsidRPr="009B222E" w:rsidRDefault="008A48A7" w:rsidP="00E66843">
      <w:pPr>
        <w:pStyle w:val="ListParagraph"/>
        <w:numPr>
          <w:ilvl w:val="0"/>
          <w:numId w:val="4"/>
        </w:numPr>
        <w:rPr>
          <w:rFonts w:cs="Arial"/>
          <w:szCs w:val="20"/>
        </w:rPr>
      </w:pPr>
      <w:r w:rsidRPr="009B222E">
        <w:rPr>
          <w:rFonts w:cs="Arial"/>
          <w:szCs w:val="20"/>
        </w:rPr>
        <w:t xml:space="preserve">All individuals possessing equipment issued by </w:t>
      </w:r>
      <w:r w:rsidR="00536208">
        <w:rPr>
          <w:rFonts w:cs="Arial"/>
          <w:szCs w:val="20"/>
        </w:rPr>
        <w:t>Madison SpringField</w:t>
      </w:r>
    </w:p>
    <w:p w14:paraId="22F860C3" w14:textId="6BA75CA8" w:rsidR="00B502A4" w:rsidRPr="009B222E" w:rsidRDefault="008A48A7" w:rsidP="00E66843">
      <w:pPr>
        <w:pStyle w:val="ListParagraph"/>
        <w:numPr>
          <w:ilvl w:val="0"/>
          <w:numId w:val="4"/>
        </w:numPr>
        <w:rPr>
          <w:rFonts w:cs="Arial"/>
          <w:szCs w:val="20"/>
        </w:rPr>
      </w:pPr>
      <w:r w:rsidRPr="009B222E">
        <w:rPr>
          <w:rFonts w:cs="Arial"/>
          <w:szCs w:val="20"/>
        </w:rPr>
        <w:t xml:space="preserve">All individuals working on the premises of </w:t>
      </w:r>
      <w:r w:rsidR="00536208">
        <w:rPr>
          <w:rFonts w:cs="Arial"/>
          <w:szCs w:val="20"/>
        </w:rPr>
        <w:t>Madison SpringField</w:t>
      </w:r>
      <w:r w:rsidRPr="009B222E">
        <w:rPr>
          <w:rFonts w:cs="Arial"/>
          <w:szCs w:val="20"/>
        </w:rPr>
        <w:t xml:space="preserve"> and/or utilizing the Internet services provided by </w:t>
      </w:r>
      <w:r w:rsidR="00536208">
        <w:rPr>
          <w:rFonts w:cs="Arial"/>
          <w:szCs w:val="20"/>
        </w:rPr>
        <w:t>Madison SpringField</w:t>
      </w:r>
      <w:r w:rsidRPr="009B222E">
        <w:rPr>
          <w:rFonts w:cs="Arial"/>
          <w:szCs w:val="20"/>
        </w:rPr>
        <w:t>.</w:t>
      </w:r>
    </w:p>
    <w:p w14:paraId="2DA4EBF0" w14:textId="77777777" w:rsidR="00B9102D" w:rsidRPr="001B7E3E" w:rsidRDefault="00B9102D" w:rsidP="009C0F27">
      <w:pPr>
        <w:pStyle w:val="Heading1"/>
      </w:pPr>
      <w:r w:rsidRPr="001B7E3E">
        <w:t>Governing Laws</w:t>
      </w:r>
      <w:r w:rsidR="00FC6844" w:rsidRPr="001B7E3E">
        <w:t>,</w:t>
      </w:r>
      <w:r w:rsidRPr="001B7E3E">
        <w:t xml:space="preserve"> Regulations</w:t>
      </w:r>
      <w:r w:rsidR="00FC6844" w:rsidRPr="001B7E3E">
        <w:t xml:space="preserve">, and </w:t>
      </w:r>
      <w:r w:rsidRPr="001B7E3E">
        <w:t>Policies</w:t>
      </w:r>
    </w:p>
    <w:p w14:paraId="2AFC1A86" w14:textId="77777777" w:rsidR="005F64EF" w:rsidRPr="009B222E" w:rsidRDefault="005F64EF" w:rsidP="00E66843">
      <w:pPr>
        <w:pStyle w:val="ListParagraph"/>
        <w:numPr>
          <w:ilvl w:val="0"/>
          <w:numId w:val="5"/>
        </w:numPr>
        <w:spacing w:after="60"/>
        <w:rPr>
          <w:rFonts w:cs="Arial"/>
          <w:szCs w:val="20"/>
        </w:rPr>
      </w:pPr>
      <w:r w:rsidRPr="009B222E">
        <w:rPr>
          <w:rFonts w:cs="Arial"/>
          <w:szCs w:val="20"/>
        </w:rPr>
        <w:t>NIST SP 800-171, 3.5.1 - 3.5.11</w:t>
      </w:r>
    </w:p>
    <w:p w14:paraId="24925355" w14:textId="77777777" w:rsidR="005F64EF" w:rsidRPr="009B222E" w:rsidRDefault="005F64EF" w:rsidP="00E66843">
      <w:pPr>
        <w:pStyle w:val="ListParagraph"/>
        <w:numPr>
          <w:ilvl w:val="0"/>
          <w:numId w:val="5"/>
        </w:numPr>
        <w:spacing w:after="60"/>
        <w:rPr>
          <w:rFonts w:cs="Arial"/>
          <w:szCs w:val="20"/>
        </w:rPr>
      </w:pPr>
      <w:r w:rsidRPr="009B222E">
        <w:rPr>
          <w:rFonts w:cs="Arial"/>
          <w:szCs w:val="20"/>
        </w:rPr>
        <w:t xml:space="preserve">CMMC </w:t>
      </w:r>
      <w:proofErr w:type="gramStart"/>
      <w:r w:rsidRPr="009B222E">
        <w:rPr>
          <w:rFonts w:cs="Arial"/>
          <w:szCs w:val="20"/>
        </w:rPr>
        <w:t>IA.</w:t>
      </w:r>
      <w:r w:rsidR="00CF507A" w:rsidRPr="009B222E">
        <w:rPr>
          <w:rFonts w:cs="Arial"/>
          <w:szCs w:val="20"/>
        </w:rPr>
        <w:t>L</w:t>
      </w:r>
      <w:proofErr w:type="gramEnd"/>
      <w:r w:rsidR="00CF507A" w:rsidRPr="009B222E">
        <w:rPr>
          <w:rFonts w:cs="Arial"/>
          <w:szCs w:val="20"/>
        </w:rPr>
        <w:t>1-3.5.1</w:t>
      </w:r>
      <w:r w:rsidR="00EC00EB" w:rsidRPr="009B222E">
        <w:rPr>
          <w:rFonts w:cs="Arial"/>
          <w:szCs w:val="20"/>
        </w:rPr>
        <w:t>- IA.L2-3.5.11</w:t>
      </w:r>
    </w:p>
    <w:p w14:paraId="1C93B6C1" w14:textId="5A3D9867" w:rsidR="00B9102D" w:rsidRPr="009B222E" w:rsidRDefault="00536208" w:rsidP="00E66843">
      <w:pPr>
        <w:pStyle w:val="ListParagraph"/>
        <w:numPr>
          <w:ilvl w:val="0"/>
          <w:numId w:val="5"/>
        </w:numPr>
        <w:spacing w:before="60"/>
        <w:rPr>
          <w:rFonts w:cs="Arial"/>
          <w:szCs w:val="20"/>
        </w:rPr>
      </w:pPr>
      <w:r>
        <w:rPr>
          <w:rFonts w:cs="Arial"/>
          <w:szCs w:val="20"/>
        </w:rPr>
        <w:t>Madison SpringField</w:t>
      </w:r>
      <w:r w:rsidR="00A5315C" w:rsidRPr="009B222E">
        <w:rPr>
          <w:rFonts w:cs="Arial"/>
          <w:szCs w:val="20"/>
        </w:rPr>
        <w:t xml:space="preserve"> – IA – 3.5 -</w:t>
      </w:r>
      <w:r w:rsidR="00EC00EB" w:rsidRPr="009B222E">
        <w:rPr>
          <w:rFonts w:cs="Arial"/>
          <w:szCs w:val="20"/>
        </w:rPr>
        <w:t xml:space="preserve"> </w:t>
      </w:r>
      <w:r w:rsidR="0097698D" w:rsidRPr="009B222E">
        <w:rPr>
          <w:rFonts w:cs="Arial"/>
          <w:szCs w:val="20"/>
        </w:rPr>
        <w:t>Identification and Authentication</w:t>
      </w:r>
      <w:r w:rsidR="00B9102D" w:rsidRPr="009B222E">
        <w:rPr>
          <w:rFonts w:cs="Arial"/>
          <w:szCs w:val="20"/>
        </w:rPr>
        <w:t xml:space="preserve"> Policy</w:t>
      </w:r>
    </w:p>
    <w:p w14:paraId="69D6B98A" w14:textId="77777777" w:rsidR="00B502A4" w:rsidRPr="001B7E3E" w:rsidRDefault="00B502A4" w:rsidP="009C0F27">
      <w:pPr>
        <w:pStyle w:val="Heading1"/>
      </w:pPr>
      <w:r w:rsidRPr="001B7E3E">
        <w:t>P</w:t>
      </w:r>
      <w:r w:rsidR="008A48A7" w:rsidRPr="001B7E3E">
        <w:t>rocedure</w:t>
      </w:r>
      <w:r w:rsidRPr="001B7E3E">
        <w:t xml:space="preserve"> Statements</w:t>
      </w:r>
    </w:p>
    <w:p w14:paraId="6D98E282" w14:textId="77777777" w:rsidR="0087079E" w:rsidRPr="009B222E" w:rsidRDefault="0087079E" w:rsidP="0087079E">
      <w:pPr>
        <w:rPr>
          <w:rFonts w:cs="Arial"/>
          <w:szCs w:val="20"/>
        </w:rPr>
      </w:pPr>
    </w:p>
    <w:p w14:paraId="5AEFC242" w14:textId="77777777" w:rsidR="0039194E" w:rsidRPr="0039194E" w:rsidRDefault="0039194E" w:rsidP="0039194E">
      <w:pPr>
        <w:rPr>
          <w:rFonts w:cs="Arial"/>
          <w:b/>
          <w:bCs/>
          <w:szCs w:val="20"/>
        </w:rPr>
      </w:pPr>
      <w:proofErr w:type="gramStart"/>
      <w:r w:rsidRPr="0039194E">
        <w:rPr>
          <w:rFonts w:cs="Arial"/>
          <w:b/>
          <w:bCs/>
          <w:szCs w:val="20"/>
        </w:rPr>
        <w:t>IA.L</w:t>
      </w:r>
      <w:proofErr w:type="gramEnd"/>
      <w:r w:rsidRPr="0039194E">
        <w:rPr>
          <w:rFonts w:cs="Arial"/>
          <w:b/>
          <w:bCs/>
          <w:szCs w:val="20"/>
        </w:rPr>
        <w:t>1-3.5.1 – Identify information system users, processes acting on behalf of users or devices:</w:t>
      </w:r>
    </w:p>
    <w:p w14:paraId="3AFC4F92" w14:textId="77777777" w:rsidR="0039194E" w:rsidRPr="0039194E" w:rsidRDefault="0039194E" w:rsidP="0039194E">
      <w:pPr>
        <w:rPr>
          <w:rFonts w:cs="Arial"/>
          <w:szCs w:val="20"/>
        </w:rPr>
      </w:pPr>
    </w:p>
    <w:p w14:paraId="7C856110" w14:textId="77777777" w:rsidR="0039194E" w:rsidRPr="0039194E" w:rsidRDefault="0039194E" w:rsidP="0039194E">
      <w:pPr>
        <w:numPr>
          <w:ilvl w:val="0"/>
          <w:numId w:val="14"/>
        </w:numPr>
        <w:autoSpaceDE w:val="0"/>
        <w:autoSpaceDN w:val="0"/>
        <w:adjustRightInd w:val="0"/>
        <w:rPr>
          <w:rFonts w:cs="Arial"/>
          <w:szCs w:val="20"/>
        </w:rPr>
      </w:pPr>
      <w:r w:rsidRPr="0039194E">
        <w:rPr>
          <w:rFonts w:cs="Arial"/>
          <w:color w:val="000000"/>
          <w:szCs w:val="20"/>
        </w:rPr>
        <w:t xml:space="preserve">The Information Systems uniquely identify company users which is centrally managed by </w:t>
      </w:r>
      <w:r w:rsidRPr="00A52BE4">
        <w:rPr>
          <w:rFonts w:cs="Arial"/>
          <w:color w:val="FF0000"/>
          <w:szCs w:val="20"/>
        </w:rPr>
        <w:t>Azure Active Directory and Azure Active Directory Domain Services.</w:t>
      </w:r>
      <w:bookmarkStart w:id="0" w:name="_Hlk103680164"/>
      <w:r w:rsidRPr="00A52BE4">
        <w:rPr>
          <w:rFonts w:cs="Arial"/>
          <w:color w:val="FF0000"/>
          <w:szCs w:val="20"/>
        </w:rPr>
        <w:t xml:space="preserve"> Identification </w:t>
      </w:r>
      <w:r w:rsidRPr="0039194E">
        <w:rPr>
          <w:rFonts w:cs="Arial"/>
          <w:szCs w:val="20"/>
        </w:rPr>
        <w:t xml:space="preserve">and authentication </w:t>
      </w:r>
      <w:proofErr w:type="gramStart"/>
      <w:r w:rsidRPr="0039194E">
        <w:rPr>
          <w:rFonts w:cs="Arial"/>
          <w:szCs w:val="20"/>
        </w:rPr>
        <w:t>is</w:t>
      </w:r>
      <w:proofErr w:type="gramEnd"/>
      <w:r w:rsidRPr="0039194E">
        <w:rPr>
          <w:rFonts w:cs="Arial"/>
          <w:szCs w:val="20"/>
        </w:rPr>
        <w:t xml:space="preserve"> a two-part process wherein users present a unique identifier, commonly referred to as a User ID, to the Information System (identification) followed by an authenticator (password), which serves as proof/verification of the claimed identity (authentication).</w:t>
      </w:r>
    </w:p>
    <w:bookmarkEnd w:id="0"/>
    <w:p w14:paraId="23E99887" w14:textId="77777777" w:rsidR="0039194E" w:rsidRPr="0039194E" w:rsidRDefault="0039194E" w:rsidP="0039194E">
      <w:pPr>
        <w:rPr>
          <w:rFonts w:cs="Arial"/>
          <w:szCs w:val="20"/>
        </w:rPr>
      </w:pPr>
    </w:p>
    <w:p w14:paraId="538D344E" w14:textId="77777777" w:rsidR="0039194E" w:rsidRPr="0039194E" w:rsidRDefault="0039194E" w:rsidP="0039194E">
      <w:pPr>
        <w:numPr>
          <w:ilvl w:val="0"/>
          <w:numId w:val="14"/>
        </w:numPr>
        <w:contextualSpacing/>
        <w:rPr>
          <w:rFonts w:cs="Arial"/>
          <w:szCs w:val="20"/>
        </w:rPr>
      </w:pPr>
      <w:r w:rsidRPr="0039194E">
        <w:rPr>
          <w:rFonts w:cs="Arial"/>
          <w:szCs w:val="20"/>
        </w:rPr>
        <w:t xml:space="preserve">The Information Systems uniquely identify processes and service accounts acting on behalf of company users, which is centrally managed by </w:t>
      </w:r>
      <w:r w:rsidRPr="00A52BE4">
        <w:rPr>
          <w:rFonts w:cs="Arial"/>
          <w:color w:val="FF0000"/>
          <w:szCs w:val="20"/>
        </w:rPr>
        <w:t>the Azure Active Directory and Azure Active Directory Domain Services</w:t>
      </w:r>
      <w:r w:rsidRPr="0039194E">
        <w:rPr>
          <w:rFonts w:cs="Arial"/>
          <w:szCs w:val="20"/>
        </w:rPr>
        <w:t xml:space="preserve">. Information Systems require successful identification and authentication prior to access being granted. Established identifiers are unique to the individual to whom they are assigned, and group authenticators are not permitted for use on Information System components. </w:t>
      </w:r>
    </w:p>
    <w:p w14:paraId="6B1C7631" w14:textId="77777777" w:rsidR="0039194E" w:rsidRPr="0039194E" w:rsidRDefault="0039194E" w:rsidP="0039194E">
      <w:pPr>
        <w:ind w:left="1080"/>
        <w:contextualSpacing/>
        <w:rPr>
          <w:rFonts w:cs="Arial"/>
          <w:szCs w:val="20"/>
        </w:rPr>
      </w:pPr>
    </w:p>
    <w:p w14:paraId="3DEF182F" w14:textId="77777777" w:rsidR="0039194E" w:rsidRPr="0039194E" w:rsidRDefault="0039194E" w:rsidP="0039194E">
      <w:pPr>
        <w:numPr>
          <w:ilvl w:val="0"/>
          <w:numId w:val="32"/>
        </w:numPr>
        <w:contextualSpacing/>
        <w:rPr>
          <w:rFonts w:cs="Arial"/>
          <w:szCs w:val="20"/>
        </w:rPr>
      </w:pPr>
      <w:r w:rsidRPr="0039194E">
        <w:rPr>
          <w:rFonts w:cs="Arial"/>
          <w:szCs w:val="20"/>
        </w:rPr>
        <w:t>Shared/Group accounts, other than the emergency administrator account, are not authorized for use on the Information Systems.</w:t>
      </w:r>
    </w:p>
    <w:p w14:paraId="187F8996" w14:textId="77777777" w:rsidR="0039194E" w:rsidRPr="0039194E" w:rsidRDefault="0039194E" w:rsidP="0039194E">
      <w:pPr>
        <w:ind w:left="1080"/>
        <w:contextualSpacing/>
        <w:rPr>
          <w:rFonts w:cs="Arial"/>
          <w:szCs w:val="20"/>
        </w:rPr>
      </w:pPr>
    </w:p>
    <w:p w14:paraId="6FCDF00B" w14:textId="77777777" w:rsidR="0039194E" w:rsidRPr="0039194E" w:rsidRDefault="0039194E" w:rsidP="0039194E">
      <w:pPr>
        <w:numPr>
          <w:ilvl w:val="0"/>
          <w:numId w:val="14"/>
        </w:numPr>
        <w:contextualSpacing/>
        <w:rPr>
          <w:rFonts w:cs="Arial"/>
          <w:szCs w:val="20"/>
        </w:rPr>
      </w:pPr>
      <w:r w:rsidRPr="0039194E">
        <w:rPr>
          <w:rFonts w:cs="Arial"/>
          <w:szCs w:val="20"/>
        </w:rPr>
        <w:t xml:space="preserve">The System Administrator ensures that all Information System components are uniquely identified to being installed. Device identification is accomplished using the following: </w:t>
      </w:r>
    </w:p>
    <w:p w14:paraId="4A7ECACF" w14:textId="77777777" w:rsidR="0039194E" w:rsidRPr="0039194E" w:rsidRDefault="0039194E" w:rsidP="0039194E">
      <w:pPr>
        <w:autoSpaceDE w:val="0"/>
        <w:autoSpaceDN w:val="0"/>
        <w:adjustRightInd w:val="0"/>
        <w:ind w:left="1080"/>
        <w:rPr>
          <w:rFonts w:cs="Arial"/>
          <w:color w:val="000000"/>
          <w:szCs w:val="20"/>
        </w:rPr>
      </w:pPr>
    </w:p>
    <w:p w14:paraId="7D3747EE" w14:textId="77777777" w:rsidR="0039194E" w:rsidRPr="0039194E" w:rsidRDefault="0039194E" w:rsidP="0039194E">
      <w:pPr>
        <w:numPr>
          <w:ilvl w:val="0"/>
          <w:numId w:val="31"/>
        </w:numPr>
        <w:autoSpaceDE w:val="0"/>
        <w:autoSpaceDN w:val="0"/>
        <w:adjustRightInd w:val="0"/>
        <w:spacing w:after="42"/>
        <w:rPr>
          <w:rFonts w:cs="Arial"/>
          <w:color w:val="000000"/>
          <w:szCs w:val="20"/>
        </w:rPr>
      </w:pPr>
      <w:r w:rsidRPr="0039194E">
        <w:rPr>
          <w:rFonts w:cs="Arial"/>
          <w:color w:val="000000"/>
          <w:szCs w:val="20"/>
        </w:rPr>
        <w:t xml:space="preserve">Identification: Each system possesses a unique MAC Address. </w:t>
      </w:r>
    </w:p>
    <w:p w14:paraId="4CCF6268" w14:textId="77777777" w:rsidR="0039194E" w:rsidRPr="0039194E" w:rsidRDefault="0039194E" w:rsidP="0039194E">
      <w:pPr>
        <w:numPr>
          <w:ilvl w:val="0"/>
          <w:numId w:val="31"/>
        </w:numPr>
        <w:autoSpaceDE w:val="0"/>
        <w:autoSpaceDN w:val="0"/>
        <w:adjustRightInd w:val="0"/>
        <w:spacing w:after="42"/>
        <w:rPr>
          <w:rFonts w:cs="Arial"/>
          <w:color w:val="000000"/>
          <w:szCs w:val="20"/>
        </w:rPr>
      </w:pPr>
      <w:r w:rsidRPr="0039194E">
        <w:rPr>
          <w:rFonts w:cs="Arial"/>
          <w:color w:val="000000"/>
          <w:szCs w:val="20"/>
        </w:rPr>
        <w:t xml:space="preserve">Identification: Each system is assigned/possesses a unique IP Address. </w:t>
      </w:r>
    </w:p>
    <w:p w14:paraId="4AFF0DD1" w14:textId="77777777" w:rsidR="0039194E" w:rsidRPr="0039194E" w:rsidRDefault="0039194E" w:rsidP="0039194E">
      <w:pPr>
        <w:numPr>
          <w:ilvl w:val="0"/>
          <w:numId w:val="31"/>
        </w:numPr>
        <w:autoSpaceDE w:val="0"/>
        <w:autoSpaceDN w:val="0"/>
        <w:adjustRightInd w:val="0"/>
        <w:rPr>
          <w:rFonts w:cs="Arial"/>
          <w:color w:val="000000"/>
          <w:szCs w:val="20"/>
        </w:rPr>
      </w:pPr>
      <w:r w:rsidRPr="0039194E">
        <w:rPr>
          <w:rFonts w:cs="Arial"/>
          <w:color w:val="000000"/>
          <w:szCs w:val="20"/>
        </w:rPr>
        <w:t xml:space="preserve">Identification: Each system is assigned/possesses a unique Hostname. </w:t>
      </w:r>
    </w:p>
    <w:p w14:paraId="35C1E331" w14:textId="77777777" w:rsidR="0039194E" w:rsidRPr="0039194E" w:rsidRDefault="0039194E" w:rsidP="0039194E">
      <w:pPr>
        <w:ind w:left="720"/>
        <w:contextualSpacing/>
        <w:rPr>
          <w:rFonts w:cs="Arial"/>
          <w:szCs w:val="20"/>
        </w:rPr>
      </w:pPr>
    </w:p>
    <w:p w14:paraId="6A35A797" w14:textId="77777777" w:rsidR="0039194E" w:rsidRPr="0039194E" w:rsidRDefault="0039194E" w:rsidP="0039194E">
      <w:pPr>
        <w:rPr>
          <w:rFonts w:cs="Arial"/>
          <w:szCs w:val="20"/>
        </w:rPr>
      </w:pPr>
    </w:p>
    <w:p w14:paraId="276B2F10" w14:textId="6C034C4F" w:rsidR="0039194E" w:rsidRDefault="0039194E" w:rsidP="0039194E">
      <w:pPr>
        <w:rPr>
          <w:rFonts w:cs="Arial"/>
          <w:b/>
          <w:bCs/>
          <w:szCs w:val="20"/>
        </w:rPr>
      </w:pPr>
      <w:proofErr w:type="gramStart"/>
      <w:r w:rsidRPr="0039194E">
        <w:rPr>
          <w:rFonts w:cs="Arial"/>
          <w:b/>
          <w:bCs/>
          <w:szCs w:val="20"/>
        </w:rPr>
        <w:t>IA.L</w:t>
      </w:r>
      <w:proofErr w:type="gramEnd"/>
      <w:r w:rsidRPr="0039194E">
        <w:rPr>
          <w:rFonts w:cs="Arial"/>
          <w:b/>
          <w:bCs/>
          <w:szCs w:val="20"/>
        </w:rPr>
        <w:t>1-3.5.2 - Authenticate (or verify) the identities of those users, processes or devices, as a prerequisite to allowing access to organizational information systems</w:t>
      </w:r>
      <w:r>
        <w:rPr>
          <w:rFonts w:cs="Arial"/>
          <w:b/>
          <w:bCs/>
          <w:szCs w:val="20"/>
        </w:rPr>
        <w:t>:</w:t>
      </w:r>
    </w:p>
    <w:p w14:paraId="0FF49D34" w14:textId="77777777" w:rsidR="000435B7" w:rsidRPr="0039194E" w:rsidRDefault="000435B7" w:rsidP="0039194E">
      <w:pPr>
        <w:rPr>
          <w:rFonts w:cs="Arial"/>
          <w:szCs w:val="20"/>
        </w:rPr>
      </w:pPr>
    </w:p>
    <w:p w14:paraId="55F93F2B" w14:textId="77777777" w:rsidR="0039194E" w:rsidRPr="0039194E" w:rsidRDefault="0039194E" w:rsidP="0039194E">
      <w:pPr>
        <w:rPr>
          <w:rFonts w:cs="Arial"/>
          <w:szCs w:val="20"/>
        </w:rPr>
      </w:pPr>
    </w:p>
    <w:p w14:paraId="55F943F7" w14:textId="77777777" w:rsidR="0039194E" w:rsidRPr="0039194E" w:rsidRDefault="0039194E" w:rsidP="0039194E">
      <w:pPr>
        <w:numPr>
          <w:ilvl w:val="0"/>
          <w:numId w:val="6"/>
        </w:numPr>
        <w:contextualSpacing/>
        <w:rPr>
          <w:rFonts w:cs="Arial"/>
          <w:szCs w:val="20"/>
        </w:rPr>
      </w:pPr>
      <w:r w:rsidRPr="0039194E">
        <w:rPr>
          <w:rFonts w:cs="Arial"/>
          <w:szCs w:val="20"/>
        </w:rPr>
        <w:t xml:space="preserve">The Information Systems authenticate company users, or processes acting on behalf of company users, via the use of password authentication which is centrally managed by </w:t>
      </w:r>
      <w:r w:rsidRPr="000435B7">
        <w:rPr>
          <w:rFonts w:cs="Arial"/>
          <w:color w:val="FF0000"/>
          <w:szCs w:val="20"/>
        </w:rPr>
        <w:t xml:space="preserve">Azure Active Directory and </w:t>
      </w:r>
      <w:bookmarkStart w:id="1" w:name="_Hlk103680114"/>
      <w:r w:rsidRPr="000435B7">
        <w:rPr>
          <w:rFonts w:cs="Arial"/>
          <w:color w:val="FF0000"/>
          <w:szCs w:val="20"/>
        </w:rPr>
        <w:t>Azure Active Directory Domain Services</w:t>
      </w:r>
      <w:bookmarkEnd w:id="1"/>
      <w:r w:rsidRPr="000435B7">
        <w:rPr>
          <w:rFonts w:cs="Arial"/>
          <w:color w:val="FF0000"/>
          <w:szCs w:val="20"/>
        </w:rPr>
        <w:t xml:space="preserve"> and Microsoft MFA. </w:t>
      </w:r>
      <w:r w:rsidRPr="0039194E">
        <w:rPr>
          <w:rFonts w:cs="Arial"/>
          <w:szCs w:val="20"/>
        </w:rPr>
        <w:t xml:space="preserve">Identification and authentication </w:t>
      </w:r>
      <w:proofErr w:type="gramStart"/>
      <w:r w:rsidRPr="0039194E">
        <w:rPr>
          <w:rFonts w:cs="Arial"/>
          <w:szCs w:val="20"/>
        </w:rPr>
        <w:t>is</w:t>
      </w:r>
      <w:proofErr w:type="gramEnd"/>
      <w:r w:rsidRPr="0039194E">
        <w:rPr>
          <w:rFonts w:cs="Arial"/>
          <w:szCs w:val="20"/>
        </w:rPr>
        <w:t xml:space="preserve"> a two-part process wherein users present a unique identifier, commonly referred to as a User ID, to the Information System (identification) followed by an authenticator (password), which serves as proof/verification of the claimed identity (authentication).</w:t>
      </w:r>
    </w:p>
    <w:p w14:paraId="56B1316C" w14:textId="77777777" w:rsidR="0039194E" w:rsidRPr="0039194E" w:rsidRDefault="0039194E" w:rsidP="0039194E">
      <w:pPr>
        <w:ind w:left="720"/>
        <w:contextualSpacing/>
        <w:rPr>
          <w:rFonts w:cs="Arial"/>
          <w:szCs w:val="20"/>
        </w:rPr>
      </w:pPr>
    </w:p>
    <w:p w14:paraId="66C1DC24" w14:textId="77777777" w:rsidR="0039194E" w:rsidRPr="0039194E" w:rsidRDefault="0039194E" w:rsidP="0039194E">
      <w:pPr>
        <w:numPr>
          <w:ilvl w:val="0"/>
          <w:numId w:val="6"/>
        </w:numPr>
        <w:contextualSpacing/>
        <w:rPr>
          <w:rFonts w:cs="Arial"/>
          <w:szCs w:val="20"/>
        </w:rPr>
      </w:pPr>
      <w:r w:rsidRPr="0039194E">
        <w:rPr>
          <w:rFonts w:cs="Arial"/>
          <w:szCs w:val="20"/>
        </w:rPr>
        <w:t xml:space="preserve">The Information Systems uniquely identify processes and service accounts acting on behalf of company users, which is centrally managed by </w:t>
      </w:r>
      <w:r w:rsidRPr="000435B7">
        <w:rPr>
          <w:rFonts w:cs="Arial"/>
          <w:color w:val="FF0000"/>
          <w:szCs w:val="20"/>
        </w:rPr>
        <w:t>Azure Active Directory and Azure Active Directory Domain Services.</w:t>
      </w:r>
      <w:r w:rsidRPr="0039194E">
        <w:rPr>
          <w:rFonts w:cs="Arial"/>
          <w:szCs w:val="20"/>
        </w:rPr>
        <w:t xml:space="preserve"> Information Systems require successful identification and authentication prior to access being granted. Established identifiers are unique to the individual to whom they are assigned, and group authenticators are not permitted for use on Information System components. </w:t>
      </w:r>
    </w:p>
    <w:p w14:paraId="36273E1A" w14:textId="77777777" w:rsidR="0039194E" w:rsidRPr="0039194E" w:rsidRDefault="0039194E" w:rsidP="0039194E">
      <w:pPr>
        <w:ind w:left="720"/>
        <w:contextualSpacing/>
        <w:rPr>
          <w:rFonts w:cs="Arial"/>
          <w:szCs w:val="20"/>
        </w:rPr>
      </w:pPr>
    </w:p>
    <w:p w14:paraId="1A8629F0" w14:textId="77777777" w:rsidR="0039194E" w:rsidRPr="0039194E" w:rsidRDefault="0039194E" w:rsidP="0039194E">
      <w:pPr>
        <w:numPr>
          <w:ilvl w:val="0"/>
          <w:numId w:val="30"/>
        </w:numPr>
        <w:contextualSpacing/>
        <w:rPr>
          <w:rFonts w:cs="Arial"/>
          <w:szCs w:val="20"/>
        </w:rPr>
      </w:pPr>
      <w:r w:rsidRPr="0039194E">
        <w:rPr>
          <w:rFonts w:cs="Arial"/>
          <w:szCs w:val="20"/>
        </w:rPr>
        <w:t>Shared/Group accounts, other than the emergency administrator account, are not authorized for use on the Information Systems.</w:t>
      </w:r>
    </w:p>
    <w:p w14:paraId="2803A266" w14:textId="77777777" w:rsidR="0039194E" w:rsidRPr="0039194E" w:rsidRDefault="0039194E" w:rsidP="0039194E">
      <w:pPr>
        <w:rPr>
          <w:rFonts w:cs="Arial"/>
          <w:szCs w:val="20"/>
        </w:rPr>
      </w:pPr>
    </w:p>
    <w:p w14:paraId="2E79DE19" w14:textId="77777777" w:rsidR="0039194E" w:rsidRPr="0039194E" w:rsidRDefault="0039194E" w:rsidP="0039194E">
      <w:pPr>
        <w:numPr>
          <w:ilvl w:val="0"/>
          <w:numId w:val="6"/>
        </w:numPr>
        <w:contextualSpacing/>
        <w:rPr>
          <w:rFonts w:cs="Arial"/>
          <w:szCs w:val="20"/>
        </w:rPr>
      </w:pPr>
      <w:r w:rsidRPr="0039194E">
        <w:rPr>
          <w:rFonts w:cs="Arial"/>
          <w:szCs w:val="20"/>
        </w:rPr>
        <w:t>Information System resources require successful identification and authentication prior to access being granted. Established identifiers (e.g., MAC address, Unique IP address, and Unique Hostname) are unique to the individual to whom they are assigned, and group authenticators are not permitted for use on Information System components.</w:t>
      </w:r>
    </w:p>
    <w:p w14:paraId="144A4405" w14:textId="77777777" w:rsidR="0039194E" w:rsidRPr="0039194E" w:rsidRDefault="0039194E" w:rsidP="0039194E">
      <w:pPr>
        <w:ind w:left="1080"/>
        <w:contextualSpacing/>
        <w:rPr>
          <w:rFonts w:cs="Arial"/>
          <w:szCs w:val="20"/>
        </w:rPr>
      </w:pPr>
    </w:p>
    <w:p w14:paraId="00202C9E" w14:textId="77777777" w:rsidR="0039194E" w:rsidRPr="0039194E" w:rsidRDefault="0039194E" w:rsidP="0039194E">
      <w:pPr>
        <w:numPr>
          <w:ilvl w:val="0"/>
          <w:numId w:val="29"/>
        </w:numPr>
        <w:ind w:left="1080"/>
        <w:contextualSpacing/>
        <w:rPr>
          <w:rFonts w:cs="Arial"/>
          <w:szCs w:val="20"/>
        </w:rPr>
      </w:pPr>
      <w:r w:rsidRPr="0039194E">
        <w:rPr>
          <w:rFonts w:cs="Arial"/>
          <w:szCs w:val="20"/>
        </w:rPr>
        <w:t xml:space="preserve">The identity of the individual, group, role, or device receiving the authenticator is verified as part of the initial authenticator distribution. </w:t>
      </w:r>
    </w:p>
    <w:p w14:paraId="6D5C50BC" w14:textId="77777777" w:rsidR="0039194E" w:rsidRPr="0039194E" w:rsidRDefault="0039194E" w:rsidP="0039194E">
      <w:pPr>
        <w:ind w:left="1440"/>
        <w:contextualSpacing/>
        <w:rPr>
          <w:rFonts w:cs="Arial"/>
          <w:szCs w:val="20"/>
        </w:rPr>
      </w:pPr>
    </w:p>
    <w:p w14:paraId="09922401" w14:textId="77777777" w:rsidR="0039194E" w:rsidRPr="0039194E" w:rsidRDefault="0039194E" w:rsidP="0039194E">
      <w:pPr>
        <w:numPr>
          <w:ilvl w:val="0"/>
          <w:numId w:val="29"/>
        </w:numPr>
        <w:ind w:left="1080"/>
        <w:contextualSpacing/>
        <w:rPr>
          <w:rFonts w:cs="Arial"/>
          <w:szCs w:val="20"/>
        </w:rPr>
      </w:pPr>
      <w:r w:rsidRPr="0039194E">
        <w:rPr>
          <w:rFonts w:cs="Arial"/>
          <w:szCs w:val="20"/>
        </w:rPr>
        <w:t>Users are trained to never share their authenticators with anyone, including administrators.</w:t>
      </w:r>
    </w:p>
    <w:p w14:paraId="467BE4D9" w14:textId="77777777" w:rsidR="0039194E" w:rsidRPr="0039194E" w:rsidRDefault="0039194E" w:rsidP="0039194E">
      <w:pPr>
        <w:ind w:left="1440"/>
        <w:contextualSpacing/>
        <w:rPr>
          <w:rFonts w:cs="Arial"/>
          <w:szCs w:val="20"/>
        </w:rPr>
      </w:pPr>
    </w:p>
    <w:p w14:paraId="1A07324D" w14:textId="77777777" w:rsidR="0039194E" w:rsidRPr="0039194E" w:rsidRDefault="0039194E" w:rsidP="0039194E">
      <w:pPr>
        <w:numPr>
          <w:ilvl w:val="0"/>
          <w:numId w:val="29"/>
        </w:numPr>
        <w:ind w:left="1080"/>
        <w:contextualSpacing/>
        <w:rPr>
          <w:rFonts w:cs="Arial"/>
          <w:szCs w:val="20"/>
        </w:rPr>
      </w:pPr>
      <w:r w:rsidRPr="0039194E">
        <w:rPr>
          <w:rFonts w:cs="Arial"/>
          <w:szCs w:val="20"/>
        </w:rPr>
        <w:t xml:space="preserve">Lost, compromised, damaged, or unneeded authenticators are reported to the SA and the associated account is immediately disabled (revoking credentials). </w:t>
      </w:r>
    </w:p>
    <w:p w14:paraId="212162CE" w14:textId="77777777" w:rsidR="0039194E" w:rsidRPr="0039194E" w:rsidRDefault="0039194E" w:rsidP="0039194E">
      <w:pPr>
        <w:ind w:left="1440"/>
        <w:contextualSpacing/>
        <w:rPr>
          <w:rFonts w:cs="Arial"/>
          <w:szCs w:val="20"/>
        </w:rPr>
      </w:pPr>
    </w:p>
    <w:p w14:paraId="18D84078" w14:textId="77777777" w:rsidR="0039194E" w:rsidRPr="0039194E" w:rsidRDefault="0039194E" w:rsidP="0039194E">
      <w:pPr>
        <w:numPr>
          <w:ilvl w:val="0"/>
          <w:numId w:val="29"/>
        </w:numPr>
        <w:ind w:left="1080"/>
        <w:contextualSpacing/>
        <w:rPr>
          <w:rFonts w:cs="Arial"/>
          <w:szCs w:val="20"/>
        </w:rPr>
      </w:pPr>
      <w:r w:rsidRPr="0039194E">
        <w:rPr>
          <w:rFonts w:cs="Arial"/>
          <w:szCs w:val="20"/>
        </w:rPr>
        <w:t>Default authenticators (e.g., default root/administrator passwords) that are shipped with systems and devices are changed prior to use.</w:t>
      </w:r>
    </w:p>
    <w:p w14:paraId="3B2E07F2" w14:textId="63A8BF65" w:rsidR="0039194E" w:rsidRDefault="0039194E" w:rsidP="0039194E">
      <w:pPr>
        <w:rPr>
          <w:rFonts w:cs="Arial"/>
          <w:szCs w:val="20"/>
        </w:rPr>
      </w:pPr>
    </w:p>
    <w:p w14:paraId="5BC36ED0" w14:textId="77777777" w:rsidR="000435B7" w:rsidRPr="0039194E" w:rsidRDefault="000435B7" w:rsidP="0039194E">
      <w:pPr>
        <w:rPr>
          <w:rFonts w:cs="Arial"/>
          <w:szCs w:val="20"/>
        </w:rPr>
      </w:pPr>
    </w:p>
    <w:p w14:paraId="796DBA39" w14:textId="3FA78D92" w:rsidR="000435B7"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2-3.5.3 – Use of multifactor authentication for local and network access to privileged accounts and for network access to non-privileged accounts:</w:t>
      </w:r>
    </w:p>
    <w:p w14:paraId="7224DFB4" w14:textId="0CCE7E1D" w:rsidR="0039194E" w:rsidRPr="0039194E" w:rsidRDefault="0039194E" w:rsidP="0039194E">
      <w:pPr>
        <w:pStyle w:val="listalpha"/>
        <w:rPr>
          <w:szCs w:val="20"/>
        </w:rPr>
      </w:pPr>
      <w:r w:rsidRPr="0039194E">
        <w:rPr>
          <w:szCs w:val="20"/>
        </w:rPr>
        <w:t xml:space="preserve">Privileged accounts are identified for local and network access by the </w:t>
      </w:r>
      <w:r w:rsidR="00A52BE4" w:rsidRPr="00A52BE4">
        <w:rPr>
          <w:color w:val="5B9BD5" w:themeColor="accent1"/>
          <w:szCs w:val="20"/>
        </w:rPr>
        <w:t>&lt;</w:t>
      </w:r>
      <w:r w:rsidRPr="00A52BE4">
        <w:rPr>
          <w:color w:val="5B9BD5" w:themeColor="accent1"/>
          <w:szCs w:val="20"/>
        </w:rPr>
        <w:t>System Administrator</w:t>
      </w:r>
      <w:r w:rsidR="00A52BE4" w:rsidRPr="00A52BE4">
        <w:rPr>
          <w:color w:val="5B9BD5" w:themeColor="accent1"/>
          <w:szCs w:val="20"/>
        </w:rPr>
        <w:t>&gt;</w:t>
      </w:r>
      <w:r w:rsidRPr="0039194E">
        <w:rPr>
          <w:szCs w:val="20"/>
        </w:rPr>
        <w:t xml:space="preserve">. The access control list detailing privileged accounts is maintained by the </w:t>
      </w:r>
      <w:r w:rsidR="00A52BE4" w:rsidRPr="00A52BE4">
        <w:rPr>
          <w:color w:val="5B9BD5" w:themeColor="accent1"/>
          <w:szCs w:val="20"/>
        </w:rPr>
        <w:t>&lt;</w:t>
      </w:r>
      <w:r w:rsidRPr="00A52BE4">
        <w:rPr>
          <w:color w:val="5B9BD5" w:themeColor="accent1"/>
          <w:szCs w:val="20"/>
        </w:rPr>
        <w:t>System Administrator</w:t>
      </w:r>
      <w:r w:rsidR="00A52BE4" w:rsidRPr="00A52BE4">
        <w:rPr>
          <w:color w:val="5B9BD5" w:themeColor="accent1"/>
          <w:szCs w:val="20"/>
        </w:rPr>
        <w:t>&gt;</w:t>
      </w:r>
      <w:r w:rsidRPr="0039194E">
        <w:rPr>
          <w:szCs w:val="20"/>
        </w:rPr>
        <w:t>.</w:t>
      </w:r>
    </w:p>
    <w:p w14:paraId="0BA6FA59" w14:textId="77777777" w:rsidR="0039194E" w:rsidRPr="0039194E" w:rsidRDefault="0039194E" w:rsidP="0039194E">
      <w:pPr>
        <w:pStyle w:val="listalpha"/>
        <w:numPr>
          <w:ilvl w:val="0"/>
          <w:numId w:val="0"/>
        </w:numPr>
        <w:ind w:left="720"/>
        <w:rPr>
          <w:szCs w:val="20"/>
        </w:rPr>
      </w:pPr>
    </w:p>
    <w:p w14:paraId="1FDEE8D9" w14:textId="674DFE87" w:rsidR="0039194E" w:rsidRPr="0039194E" w:rsidRDefault="00536208" w:rsidP="0039194E">
      <w:pPr>
        <w:pStyle w:val="listalpha"/>
        <w:rPr>
          <w:szCs w:val="20"/>
        </w:rPr>
      </w:pPr>
      <w:bookmarkStart w:id="2" w:name="_Hlk109034756"/>
      <w:r>
        <w:rPr>
          <w:szCs w:val="20"/>
        </w:rPr>
        <w:t>Madison SpringField</w:t>
      </w:r>
      <w:r w:rsidR="0039194E" w:rsidRPr="0039194E">
        <w:rPr>
          <w:szCs w:val="20"/>
        </w:rPr>
        <w:t xml:space="preserve"> employs multifactor authentication for local access on privileged accounts to organizational systems utilizing </w:t>
      </w:r>
      <w:r w:rsidR="0039194E" w:rsidRPr="000435B7">
        <w:rPr>
          <w:color w:val="FF0000"/>
          <w:szCs w:val="20"/>
        </w:rPr>
        <w:t>Azure Active Directory authentication methods to enforce Azure MFA</w:t>
      </w:r>
      <w:r w:rsidR="0039194E" w:rsidRPr="0039194E">
        <w:rPr>
          <w:szCs w:val="20"/>
        </w:rPr>
        <w:t xml:space="preserve">. Local access is any access to organizational systems by users (or processes acting on behalf of users) where such access is obtained by direct connections without the use of networks. </w:t>
      </w:r>
    </w:p>
    <w:p w14:paraId="45978F5E" w14:textId="77777777" w:rsidR="0039194E" w:rsidRPr="0039194E" w:rsidRDefault="0039194E" w:rsidP="0039194E">
      <w:pPr>
        <w:pStyle w:val="listalpha"/>
        <w:numPr>
          <w:ilvl w:val="0"/>
          <w:numId w:val="0"/>
        </w:numPr>
        <w:ind w:left="720"/>
        <w:rPr>
          <w:szCs w:val="20"/>
        </w:rPr>
      </w:pPr>
      <w:bookmarkStart w:id="3" w:name="_Hlk109034858"/>
      <w:bookmarkEnd w:id="2"/>
    </w:p>
    <w:p w14:paraId="6263EE60" w14:textId="15EF939B" w:rsidR="0039194E" w:rsidRPr="0039194E" w:rsidRDefault="00536208" w:rsidP="0039194E">
      <w:pPr>
        <w:pStyle w:val="listalpha"/>
        <w:rPr>
          <w:szCs w:val="20"/>
        </w:rPr>
      </w:pPr>
      <w:r>
        <w:rPr>
          <w:szCs w:val="20"/>
        </w:rPr>
        <w:t>Madison SpringField</w:t>
      </w:r>
      <w:r w:rsidR="0039194E" w:rsidRPr="0039194E">
        <w:rPr>
          <w:szCs w:val="20"/>
        </w:rPr>
        <w:t xml:space="preserve"> employs multifactor authentication for network access on privileged accounts to organizational systems utilizing </w:t>
      </w:r>
      <w:r w:rsidR="0039194E" w:rsidRPr="000435B7">
        <w:rPr>
          <w:color w:val="FF0000"/>
          <w:szCs w:val="20"/>
        </w:rPr>
        <w:t>Azure Active Directory authentication methods to enforce Azure MFA</w:t>
      </w:r>
      <w:r w:rsidR="0039194E" w:rsidRPr="0039194E">
        <w:rPr>
          <w:szCs w:val="20"/>
        </w:rPr>
        <w:t>. Network access is access to systems by users (or processes acting on behalf of users) where such access is obtained through network connections.</w:t>
      </w:r>
    </w:p>
    <w:p w14:paraId="2EBCC1ED" w14:textId="77777777" w:rsidR="0039194E" w:rsidRPr="0039194E" w:rsidRDefault="0039194E" w:rsidP="0039194E">
      <w:pPr>
        <w:pStyle w:val="listalpha"/>
        <w:numPr>
          <w:ilvl w:val="0"/>
          <w:numId w:val="0"/>
        </w:numPr>
        <w:ind w:left="720"/>
        <w:rPr>
          <w:szCs w:val="20"/>
        </w:rPr>
      </w:pPr>
    </w:p>
    <w:bookmarkEnd w:id="3"/>
    <w:p w14:paraId="1A686DE7" w14:textId="3B875DD5" w:rsidR="0039194E" w:rsidRPr="0039194E" w:rsidRDefault="00536208" w:rsidP="0039194E">
      <w:pPr>
        <w:pStyle w:val="listalpha"/>
        <w:rPr>
          <w:szCs w:val="20"/>
        </w:rPr>
      </w:pPr>
      <w:r>
        <w:rPr>
          <w:szCs w:val="20"/>
        </w:rPr>
        <w:t>Madison SpringField</w:t>
      </w:r>
      <w:r w:rsidR="0039194E" w:rsidRPr="0039194E">
        <w:rPr>
          <w:szCs w:val="20"/>
        </w:rPr>
        <w:t xml:space="preserve"> employs multifactor authentication for network access on non-privileged accounts to organizational systems utilizing </w:t>
      </w:r>
      <w:r w:rsidR="0039194E" w:rsidRPr="000435B7">
        <w:rPr>
          <w:color w:val="FF0000"/>
          <w:szCs w:val="20"/>
        </w:rPr>
        <w:t xml:space="preserve">Microsoft Authenticator. </w:t>
      </w:r>
      <w:r w:rsidR="0039194E" w:rsidRPr="0039194E">
        <w:rPr>
          <w:szCs w:val="20"/>
        </w:rPr>
        <w:t>Network access is access to systems by users (or processes acting on behalf of users) where such access is obtained through network connections.</w:t>
      </w:r>
    </w:p>
    <w:p w14:paraId="334CF15D" w14:textId="77777777" w:rsidR="0039194E" w:rsidRPr="0039194E" w:rsidRDefault="0039194E" w:rsidP="0039194E">
      <w:pPr>
        <w:pStyle w:val="listalpha"/>
        <w:numPr>
          <w:ilvl w:val="0"/>
          <w:numId w:val="0"/>
        </w:numPr>
        <w:ind w:left="720"/>
        <w:rPr>
          <w:szCs w:val="20"/>
        </w:rPr>
      </w:pPr>
    </w:p>
    <w:p w14:paraId="29D44A56" w14:textId="77777777" w:rsidR="0039194E" w:rsidRPr="0039194E" w:rsidRDefault="0039194E" w:rsidP="0039194E">
      <w:pPr>
        <w:pStyle w:val="ListParagraph"/>
        <w:numPr>
          <w:ilvl w:val="0"/>
          <w:numId w:val="22"/>
        </w:numPr>
        <w:suppressAutoHyphens/>
        <w:spacing w:after="60"/>
        <w:ind w:left="1080"/>
        <w:jc w:val="both"/>
        <w:rPr>
          <w:rFonts w:cs="Arial"/>
          <w:szCs w:val="20"/>
        </w:rPr>
      </w:pPr>
      <w:r w:rsidRPr="0039194E">
        <w:rPr>
          <w:rFonts w:cs="Arial"/>
          <w:szCs w:val="20"/>
        </w:rPr>
        <w:t xml:space="preserve">A combination of two factors for privileged and non-privileged accounts requiring local and network access include: </w:t>
      </w:r>
    </w:p>
    <w:p w14:paraId="50349F01" w14:textId="77777777" w:rsidR="0039194E" w:rsidRPr="0039194E" w:rsidRDefault="0039194E" w:rsidP="0039194E">
      <w:pPr>
        <w:pStyle w:val="ListParagraph"/>
        <w:numPr>
          <w:ilvl w:val="3"/>
          <w:numId w:val="22"/>
        </w:numPr>
        <w:suppressAutoHyphens/>
        <w:spacing w:after="60"/>
        <w:jc w:val="both"/>
        <w:rPr>
          <w:rFonts w:cs="Arial"/>
          <w:szCs w:val="20"/>
        </w:rPr>
      </w:pPr>
      <w:r w:rsidRPr="0039194E">
        <w:rPr>
          <w:rFonts w:cs="Arial"/>
          <w:szCs w:val="20"/>
        </w:rPr>
        <w:t xml:space="preserve">Something you know (Password and Personal Identification Number (PIN)). </w:t>
      </w:r>
    </w:p>
    <w:p w14:paraId="0DC4DA6F" w14:textId="77777777" w:rsidR="0039194E" w:rsidRPr="0039194E" w:rsidRDefault="0039194E" w:rsidP="0039194E">
      <w:pPr>
        <w:pStyle w:val="ListParagraph"/>
        <w:numPr>
          <w:ilvl w:val="3"/>
          <w:numId w:val="22"/>
        </w:numPr>
        <w:suppressAutoHyphens/>
        <w:spacing w:after="60"/>
        <w:jc w:val="both"/>
        <w:rPr>
          <w:rFonts w:cs="Arial"/>
          <w:szCs w:val="20"/>
        </w:rPr>
      </w:pPr>
      <w:r w:rsidRPr="0039194E">
        <w:rPr>
          <w:rFonts w:cs="Arial"/>
          <w:szCs w:val="20"/>
        </w:rPr>
        <w:t xml:space="preserve">Something you have (Token). </w:t>
      </w:r>
    </w:p>
    <w:p w14:paraId="1A7F6ECF" w14:textId="737F1BB1" w:rsidR="0039194E" w:rsidRDefault="0039194E" w:rsidP="0039194E">
      <w:pPr>
        <w:pStyle w:val="listalpha"/>
        <w:numPr>
          <w:ilvl w:val="0"/>
          <w:numId w:val="0"/>
        </w:numPr>
        <w:rPr>
          <w:szCs w:val="20"/>
        </w:rPr>
      </w:pPr>
    </w:p>
    <w:p w14:paraId="6E565859" w14:textId="77777777" w:rsidR="000435B7" w:rsidRPr="0039194E" w:rsidRDefault="000435B7" w:rsidP="0039194E">
      <w:pPr>
        <w:pStyle w:val="listalpha"/>
        <w:numPr>
          <w:ilvl w:val="0"/>
          <w:numId w:val="0"/>
        </w:numPr>
        <w:rPr>
          <w:szCs w:val="20"/>
        </w:rPr>
      </w:pPr>
    </w:p>
    <w:p w14:paraId="25CACA7A" w14:textId="018842B3" w:rsidR="0039194E" w:rsidRDefault="0039194E" w:rsidP="0039194E">
      <w:pPr>
        <w:pStyle w:val="listalpha"/>
        <w:numPr>
          <w:ilvl w:val="0"/>
          <w:numId w:val="0"/>
        </w:numPr>
        <w:rPr>
          <w:b/>
          <w:bCs/>
          <w:szCs w:val="20"/>
        </w:rPr>
      </w:pPr>
      <w:proofErr w:type="gramStart"/>
      <w:r w:rsidRPr="0039194E">
        <w:rPr>
          <w:b/>
          <w:bCs/>
          <w:szCs w:val="20"/>
        </w:rPr>
        <w:t>IA.L</w:t>
      </w:r>
      <w:proofErr w:type="gramEnd"/>
      <w:r w:rsidRPr="0039194E">
        <w:rPr>
          <w:b/>
          <w:bCs/>
          <w:szCs w:val="20"/>
        </w:rPr>
        <w:t>2-3.5.4 - Replay-resistant authentication mechanisms for network access to privileged and non-privileged account</w:t>
      </w:r>
      <w:r>
        <w:rPr>
          <w:b/>
          <w:bCs/>
          <w:szCs w:val="20"/>
        </w:rPr>
        <w:t>s:</w:t>
      </w:r>
      <w:r w:rsidRPr="0039194E">
        <w:rPr>
          <w:b/>
          <w:bCs/>
          <w:szCs w:val="20"/>
        </w:rPr>
        <w:cr/>
      </w:r>
    </w:p>
    <w:p w14:paraId="637383F3" w14:textId="77777777" w:rsidR="000435B7" w:rsidRPr="0039194E" w:rsidRDefault="000435B7" w:rsidP="0039194E">
      <w:pPr>
        <w:pStyle w:val="listalpha"/>
        <w:numPr>
          <w:ilvl w:val="0"/>
          <w:numId w:val="0"/>
        </w:numPr>
        <w:rPr>
          <w:szCs w:val="20"/>
        </w:rPr>
      </w:pPr>
    </w:p>
    <w:p w14:paraId="6FC66489" w14:textId="365AF8B0" w:rsidR="0039194E" w:rsidRDefault="0039194E" w:rsidP="0039194E">
      <w:pPr>
        <w:pStyle w:val="listalpha"/>
        <w:numPr>
          <w:ilvl w:val="0"/>
          <w:numId w:val="33"/>
        </w:numPr>
        <w:rPr>
          <w:szCs w:val="20"/>
        </w:rPr>
      </w:pPr>
      <w:r w:rsidRPr="0039194E">
        <w:rPr>
          <w:szCs w:val="20"/>
        </w:rPr>
        <w:t xml:space="preserve">The organizational </w:t>
      </w:r>
      <w:r w:rsidR="00A52BE4">
        <w:rPr>
          <w:szCs w:val="20"/>
        </w:rPr>
        <w:t xml:space="preserve">information </w:t>
      </w:r>
      <w:r w:rsidRPr="0039194E">
        <w:rPr>
          <w:szCs w:val="20"/>
        </w:rPr>
        <w:t xml:space="preserve">system implements </w:t>
      </w:r>
      <w:r w:rsidRPr="000435B7">
        <w:rPr>
          <w:color w:val="FF0000"/>
          <w:szCs w:val="20"/>
        </w:rPr>
        <w:t xml:space="preserve">Azure Active Directory authentication methods to enforce Azure MFA </w:t>
      </w:r>
      <w:r w:rsidRPr="0039194E">
        <w:rPr>
          <w:szCs w:val="20"/>
        </w:rPr>
        <w:t>which incorporations replay-resistant authentication mechanisms for network access to privileged and non-privileged accounts that are resilient to an adversary reusing captured information and gaining access to the computer resources.</w:t>
      </w:r>
    </w:p>
    <w:p w14:paraId="325DA88C" w14:textId="77777777" w:rsidR="00A52BE4" w:rsidRDefault="00A52BE4" w:rsidP="00A52BE4">
      <w:pPr>
        <w:pStyle w:val="listalpha"/>
        <w:numPr>
          <w:ilvl w:val="0"/>
          <w:numId w:val="0"/>
        </w:numPr>
        <w:ind w:left="1080"/>
        <w:rPr>
          <w:szCs w:val="20"/>
        </w:rPr>
      </w:pPr>
    </w:p>
    <w:p w14:paraId="2AE35FC4" w14:textId="18FCB94E" w:rsidR="00A52BE4" w:rsidRPr="00692A01" w:rsidRDefault="00A52BE4" w:rsidP="00A52BE4">
      <w:pPr>
        <w:pStyle w:val="listalpha"/>
        <w:numPr>
          <w:ilvl w:val="0"/>
          <w:numId w:val="36"/>
        </w:numPr>
        <w:ind w:left="1080"/>
        <w:rPr>
          <w:szCs w:val="20"/>
        </w:rPr>
      </w:pPr>
      <w:r w:rsidRPr="00692A01">
        <w:rPr>
          <w:szCs w:val="20"/>
        </w:rPr>
        <w:t>In order to protect against authentication replay attacks, several layers of authentication protection are in place on the information system, including:</w:t>
      </w:r>
    </w:p>
    <w:p w14:paraId="6FDDB093" w14:textId="77777777" w:rsidR="00A52BE4" w:rsidRPr="00A52BE4" w:rsidRDefault="00A52BE4" w:rsidP="00A52BE4">
      <w:pPr>
        <w:pStyle w:val="listalpha"/>
        <w:numPr>
          <w:ilvl w:val="1"/>
          <w:numId w:val="33"/>
        </w:numPr>
        <w:rPr>
          <w:color w:val="FF0000"/>
          <w:szCs w:val="20"/>
        </w:rPr>
      </w:pPr>
      <w:r w:rsidRPr="00A52BE4">
        <w:rPr>
          <w:color w:val="FF0000"/>
          <w:szCs w:val="20"/>
        </w:rPr>
        <w:t>Kerberos authentication protocol</w:t>
      </w:r>
    </w:p>
    <w:p w14:paraId="26CBF775" w14:textId="77777777" w:rsidR="00A52BE4" w:rsidRPr="00A52BE4" w:rsidRDefault="00A52BE4" w:rsidP="00A52BE4">
      <w:pPr>
        <w:pStyle w:val="listalpha"/>
        <w:numPr>
          <w:ilvl w:val="1"/>
          <w:numId w:val="33"/>
        </w:numPr>
        <w:rPr>
          <w:color w:val="FF0000"/>
          <w:szCs w:val="20"/>
        </w:rPr>
      </w:pPr>
      <w:r w:rsidRPr="00A52BE4">
        <w:rPr>
          <w:color w:val="FF0000"/>
          <w:szCs w:val="20"/>
        </w:rPr>
        <w:t>TLS 1.2 encryption</w:t>
      </w:r>
    </w:p>
    <w:p w14:paraId="79E10750" w14:textId="77777777" w:rsidR="00A52BE4" w:rsidRPr="00A52BE4" w:rsidRDefault="00A52BE4" w:rsidP="00A52BE4">
      <w:pPr>
        <w:pStyle w:val="listalpha"/>
        <w:numPr>
          <w:ilvl w:val="1"/>
          <w:numId w:val="33"/>
        </w:numPr>
        <w:rPr>
          <w:color w:val="FF0000"/>
          <w:szCs w:val="20"/>
        </w:rPr>
      </w:pPr>
      <w:r w:rsidRPr="00A52BE4">
        <w:rPr>
          <w:color w:val="FF0000"/>
          <w:szCs w:val="20"/>
        </w:rPr>
        <w:t>Multifactor authentication</w:t>
      </w:r>
    </w:p>
    <w:p w14:paraId="48E270AA" w14:textId="77777777" w:rsidR="00A52BE4" w:rsidRPr="00A52BE4" w:rsidRDefault="00A52BE4" w:rsidP="00A52BE4">
      <w:pPr>
        <w:pStyle w:val="listalpha"/>
        <w:numPr>
          <w:ilvl w:val="1"/>
          <w:numId w:val="33"/>
        </w:numPr>
        <w:rPr>
          <w:color w:val="FF0000"/>
          <w:szCs w:val="20"/>
        </w:rPr>
      </w:pPr>
      <w:r w:rsidRPr="00A52BE4">
        <w:rPr>
          <w:color w:val="FF0000"/>
          <w:szCs w:val="20"/>
        </w:rPr>
        <w:t>Nonce parameter used in authentication tokens</w:t>
      </w:r>
    </w:p>
    <w:p w14:paraId="3208F31D" w14:textId="77777777" w:rsidR="00A52BE4" w:rsidRPr="00A52BE4" w:rsidRDefault="00A52BE4" w:rsidP="00A52BE4">
      <w:pPr>
        <w:pStyle w:val="listalpha"/>
        <w:numPr>
          <w:ilvl w:val="1"/>
          <w:numId w:val="33"/>
        </w:numPr>
        <w:rPr>
          <w:color w:val="FF0000"/>
          <w:szCs w:val="20"/>
        </w:rPr>
      </w:pPr>
      <w:r w:rsidRPr="00A52BE4">
        <w:rPr>
          <w:color w:val="FF0000"/>
          <w:szCs w:val="20"/>
        </w:rPr>
        <w:t>Low time-to-live (TTL) used in authentication tokens</w:t>
      </w:r>
    </w:p>
    <w:p w14:paraId="5B035BBE" w14:textId="77777777" w:rsidR="00A52BE4" w:rsidRPr="0039194E" w:rsidRDefault="00A52BE4" w:rsidP="00A52BE4">
      <w:pPr>
        <w:pStyle w:val="listalpha"/>
        <w:numPr>
          <w:ilvl w:val="0"/>
          <w:numId w:val="0"/>
        </w:numPr>
        <w:ind w:left="720"/>
        <w:rPr>
          <w:szCs w:val="20"/>
        </w:rPr>
      </w:pPr>
    </w:p>
    <w:p w14:paraId="290BE125" w14:textId="4AFF7D13" w:rsidR="0039194E" w:rsidRDefault="0039194E" w:rsidP="0039194E">
      <w:pPr>
        <w:pStyle w:val="listalpha"/>
        <w:numPr>
          <w:ilvl w:val="0"/>
          <w:numId w:val="0"/>
        </w:numPr>
        <w:ind w:left="720"/>
        <w:rPr>
          <w:szCs w:val="20"/>
        </w:rPr>
      </w:pPr>
    </w:p>
    <w:p w14:paraId="466E14EC" w14:textId="77777777" w:rsidR="000435B7" w:rsidRPr="0039194E" w:rsidRDefault="000435B7" w:rsidP="0039194E">
      <w:pPr>
        <w:pStyle w:val="listalpha"/>
        <w:numPr>
          <w:ilvl w:val="0"/>
          <w:numId w:val="0"/>
        </w:numPr>
        <w:ind w:left="720"/>
        <w:rPr>
          <w:szCs w:val="20"/>
        </w:rPr>
      </w:pPr>
    </w:p>
    <w:p w14:paraId="47C90835" w14:textId="779EC47D"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2-3.5.5 - Prevention of reuse of identifiers for a defined period:</w:t>
      </w:r>
    </w:p>
    <w:p w14:paraId="5F6DCECE" w14:textId="3204EE05" w:rsidR="00A52BE4" w:rsidRPr="00692A01" w:rsidRDefault="00536208" w:rsidP="00A52BE4">
      <w:pPr>
        <w:pStyle w:val="listalpha"/>
        <w:numPr>
          <w:ilvl w:val="0"/>
          <w:numId w:val="24"/>
        </w:numPr>
        <w:rPr>
          <w:szCs w:val="20"/>
        </w:rPr>
      </w:pPr>
      <w:r>
        <w:t>Madison SpringField</w:t>
      </w:r>
      <w:r w:rsidR="00A52BE4">
        <w:t xml:space="preserve"> uses a unique user naming convention to ensure that identifiers are never reused, however </w:t>
      </w:r>
      <w:r w:rsidR="00A52BE4">
        <w:rPr>
          <w:szCs w:val="20"/>
        </w:rPr>
        <w:t>w</w:t>
      </w:r>
      <w:r w:rsidR="00A52BE4" w:rsidRPr="00692A01">
        <w:rPr>
          <w:szCs w:val="20"/>
        </w:rPr>
        <w:t xml:space="preserve">hen an </w:t>
      </w:r>
      <w:r>
        <w:rPr>
          <w:szCs w:val="20"/>
        </w:rPr>
        <w:t>Madison SpringField</w:t>
      </w:r>
      <w:r w:rsidR="00A52BE4" w:rsidRPr="00692A01">
        <w:rPr>
          <w:szCs w:val="20"/>
        </w:rPr>
        <w:t xml:space="preserve"> information system user terminates, loses access to the system for cause, or no longer has a reason to access the </w:t>
      </w:r>
      <w:r>
        <w:rPr>
          <w:szCs w:val="20"/>
        </w:rPr>
        <w:t>Madison SpringField</w:t>
      </w:r>
      <w:r w:rsidR="00A52BE4" w:rsidRPr="00692A01">
        <w:rPr>
          <w:szCs w:val="20"/>
        </w:rPr>
        <w:t xml:space="preserve"> information system, that individual's user identifier will be disable</w:t>
      </w:r>
      <w:r w:rsidR="00A52BE4">
        <w:rPr>
          <w:szCs w:val="20"/>
        </w:rPr>
        <w:t xml:space="preserve">d. </w:t>
      </w:r>
      <w:r w:rsidR="00A52BE4" w:rsidRPr="00692A01">
        <w:rPr>
          <w:szCs w:val="20"/>
        </w:rPr>
        <w:t xml:space="preserve">The period within which identifiers cannot be reused is as </w:t>
      </w:r>
      <w:r w:rsidR="00A52BE4" w:rsidRPr="00A52BE4">
        <w:rPr>
          <w:color w:val="5B9BD5" w:themeColor="accent1"/>
          <w:szCs w:val="20"/>
        </w:rPr>
        <w:t xml:space="preserve">12 months </w:t>
      </w:r>
      <w:r w:rsidR="00A52BE4" w:rsidRPr="00692A01">
        <w:rPr>
          <w:szCs w:val="20"/>
        </w:rPr>
        <w:t>following reassignment or dismissal</w:t>
      </w:r>
      <w:r w:rsidR="00A52BE4">
        <w:rPr>
          <w:szCs w:val="20"/>
        </w:rPr>
        <w:t xml:space="preserve">, </w:t>
      </w:r>
      <w:r w:rsidR="00A52BE4" w:rsidRPr="00692A01">
        <w:rPr>
          <w:szCs w:val="20"/>
        </w:rPr>
        <w:t xml:space="preserve">once the user no longer requires access to the </w:t>
      </w:r>
      <w:r>
        <w:rPr>
          <w:szCs w:val="20"/>
        </w:rPr>
        <w:t>Madison SpringField</w:t>
      </w:r>
      <w:r w:rsidR="00A52BE4" w:rsidRPr="00692A01">
        <w:rPr>
          <w:szCs w:val="20"/>
        </w:rPr>
        <w:t xml:space="preserve"> information system.</w:t>
      </w:r>
    </w:p>
    <w:p w14:paraId="12A3A455" w14:textId="77777777" w:rsidR="00A52BE4" w:rsidRPr="0039194E" w:rsidRDefault="00A52BE4" w:rsidP="00A52BE4">
      <w:pPr>
        <w:pStyle w:val="listalpha"/>
        <w:numPr>
          <w:ilvl w:val="0"/>
          <w:numId w:val="0"/>
        </w:numPr>
        <w:ind w:left="720"/>
        <w:rPr>
          <w:szCs w:val="20"/>
        </w:rPr>
      </w:pPr>
    </w:p>
    <w:p w14:paraId="2AE40F25" w14:textId="593920F7" w:rsidR="00A52BE4" w:rsidRPr="0039194E" w:rsidRDefault="00A52BE4" w:rsidP="00A52BE4">
      <w:pPr>
        <w:pStyle w:val="listalpha"/>
        <w:numPr>
          <w:ilvl w:val="0"/>
          <w:numId w:val="24"/>
        </w:numPr>
        <w:rPr>
          <w:szCs w:val="20"/>
        </w:rPr>
      </w:pPr>
      <w:r w:rsidRPr="0039194E">
        <w:rPr>
          <w:szCs w:val="20"/>
        </w:rPr>
        <w:t xml:space="preserve">Recreation of a former staff members account during this period will not match the original identification. </w:t>
      </w:r>
      <w:commentRangeStart w:id="4"/>
      <w:commentRangeStart w:id="5"/>
      <w:commentRangeStart w:id="6"/>
      <w:r w:rsidRPr="0039194E">
        <w:rPr>
          <w:szCs w:val="20"/>
        </w:rPr>
        <w:t xml:space="preserve">Accounts older than </w:t>
      </w:r>
      <w:r w:rsidRPr="00A52BE4">
        <w:rPr>
          <w:color w:val="5B9BD5" w:themeColor="accent1"/>
          <w:szCs w:val="20"/>
        </w:rPr>
        <w:t xml:space="preserve">twelve (12) months </w:t>
      </w:r>
      <w:r w:rsidRPr="0039194E">
        <w:rPr>
          <w:szCs w:val="20"/>
        </w:rPr>
        <w:t xml:space="preserve">are deleted with permission of the </w:t>
      </w:r>
      <w:r w:rsidRPr="00A52BE4">
        <w:rPr>
          <w:color w:val="5B9BD5" w:themeColor="accent1"/>
          <w:szCs w:val="20"/>
        </w:rPr>
        <w:t>&lt;role&gt;</w:t>
      </w:r>
      <w:r w:rsidRPr="0039194E">
        <w:rPr>
          <w:szCs w:val="20"/>
        </w:rPr>
        <w:t xml:space="preserve">. </w:t>
      </w:r>
      <w:commentRangeEnd w:id="4"/>
      <w:r w:rsidRPr="0039194E">
        <w:rPr>
          <w:rStyle w:val="CommentReference"/>
          <w:rFonts w:eastAsia="Times"/>
          <w:sz w:val="20"/>
          <w:szCs w:val="20"/>
        </w:rPr>
        <w:commentReference w:id="4"/>
      </w:r>
      <w:commentRangeEnd w:id="5"/>
      <w:r w:rsidRPr="0039194E">
        <w:rPr>
          <w:rStyle w:val="CommentReference"/>
          <w:rFonts w:eastAsia="Times"/>
          <w:sz w:val="20"/>
          <w:szCs w:val="20"/>
        </w:rPr>
        <w:commentReference w:id="5"/>
      </w:r>
      <w:commentRangeEnd w:id="6"/>
      <w:r w:rsidRPr="0039194E">
        <w:rPr>
          <w:rStyle w:val="CommentReference"/>
          <w:rFonts w:eastAsia="Times"/>
          <w:sz w:val="20"/>
          <w:szCs w:val="20"/>
        </w:rPr>
        <w:commentReference w:id="6"/>
      </w:r>
      <w:r w:rsidRPr="00A34453">
        <w:rPr>
          <w:szCs w:val="20"/>
        </w:rPr>
        <w:t xml:space="preserve">When a new account is being provisioned at </w:t>
      </w:r>
      <w:r w:rsidR="00536208">
        <w:rPr>
          <w:szCs w:val="20"/>
        </w:rPr>
        <w:t>Madison SpringField</w:t>
      </w:r>
      <w:r w:rsidRPr="00A34453">
        <w:rPr>
          <w:szCs w:val="20"/>
        </w:rPr>
        <w:t xml:space="preserve">, the </w:t>
      </w:r>
      <w:r w:rsidRPr="00A52BE4">
        <w:rPr>
          <w:color w:val="5B9BD5" w:themeColor="accent1"/>
          <w:szCs w:val="20"/>
        </w:rPr>
        <w:t>&lt;role&gt;</w:t>
      </w:r>
      <w:r w:rsidRPr="00A34453">
        <w:rPr>
          <w:szCs w:val="20"/>
        </w:rPr>
        <w:t xml:space="preserve"> and/or </w:t>
      </w:r>
      <w:r w:rsidRPr="00536208">
        <w:rPr>
          <w:color w:val="5B9BD5" w:themeColor="accent1"/>
          <w:szCs w:val="20"/>
        </w:rPr>
        <w:t xml:space="preserve">IT Department </w:t>
      </w:r>
      <w:r w:rsidRPr="00A34453">
        <w:rPr>
          <w:szCs w:val="20"/>
        </w:rPr>
        <w:t xml:space="preserve">will review the deleted account records list to ensure identifiers are not reused. If the desired </w:t>
      </w:r>
      <w:proofErr w:type="gramStart"/>
      <w:r w:rsidRPr="00A34453">
        <w:rPr>
          <w:szCs w:val="20"/>
        </w:rPr>
        <w:t>unique  identifier</w:t>
      </w:r>
      <w:proofErr w:type="gramEnd"/>
      <w:r w:rsidRPr="00A34453">
        <w:rPr>
          <w:szCs w:val="20"/>
        </w:rPr>
        <w:t xml:space="preserve"> is on the deleted account records list, then an alternative unique account identifier must be provisioned to ensure that the deleted account identifier is not reused.</w:t>
      </w:r>
    </w:p>
    <w:p w14:paraId="52AF7F11" w14:textId="08258578" w:rsidR="0039194E" w:rsidRDefault="0039194E" w:rsidP="0039194E">
      <w:pPr>
        <w:rPr>
          <w:rFonts w:cs="Arial"/>
          <w:szCs w:val="20"/>
        </w:rPr>
      </w:pPr>
    </w:p>
    <w:p w14:paraId="227DF701" w14:textId="77777777" w:rsidR="000435B7" w:rsidRPr="0039194E" w:rsidRDefault="000435B7" w:rsidP="0039194E">
      <w:pPr>
        <w:rPr>
          <w:rFonts w:cs="Arial"/>
          <w:szCs w:val="20"/>
        </w:rPr>
      </w:pPr>
    </w:p>
    <w:p w14:paraId="31AA9E39" w14:textId="5579B3DC" w:rsid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2-3.5.6</w:t>
      </w:r>
      <w:r w:rsidRPr="0039194E">
        <w:rPr>
          <w:rFonts w:ascii="Arial" w:hAnsi="Arial" w:cs="Arial"/>
          <w:i w:val="0"/>
          <w:iCs w:val="0"/>
          <w:szCs w:val="20"/>
        </w:rPr>
        <w:t xml:space="preserve"> –</w:t>
      </w:r>
      <w:r>
        <w:rPr>
          <w:rFonts w:ascii="Arial" w:hAnsi="Arial" w:cs="Arial"/>
          <w:i w:val="0"/>
          <w:iCs w:val="0"/>
          <w:szCs w:val="20"/>
        </w:rPr>
        <w:t xml:space="preserve"> </w:t>
      </w:r>
      <w:r w:rsidRPr="0039194E">
        <w:rPr>
          <w:rFonts w:ascii="Arial" w:hAnsi="Arial" w:cs="Arial"/>
          <w:b/>
          <w:bCs/>
          <w:i w:val="0"/>
          <w:iCs w:val="0"/>
          <w:szCs w:val="20"/>
        </w:rPr>
        <w:t>Disabling identifiers after a defined period of inactivity:</w:t>
      </w:r>
    </w:p>
    <w:p w14:paraId="7984AB86" w14:textId="704FFC55" w:rsidR="0039194E" w:rsidRPr="0039194E" w:rsidRDefault="0039194E" w:rsidP="0039194E">
      <w:pPr>
        <w:pStyle w:val="listalpha"/>
        <w:numPr>
          <w:ilvl w:val="0"/>
          <w:numId w:val="25"/>
        </w:numPr>
        <w:rPr>
          <w:szCs w:val="20"/>
        </w:rPr>
      </w:pPr>
      <w:r w:rsidRPr="0039194E">
        <w:rPr>
          <w:szCs w:val="20"/>
        </w:rPr>
        <w:t xml:space="preserve">The period of inactivity after which an identifier is disabled is set to </w:t>
      </w:r>
      <w:r w:rsidR="00A52BE4" w:rsidRPr="00A52BE4">
        <w:rPr>
          <w:color w:val="5B9BD5" w:themeColor="accent1"/>
          <w:szCs w:val="20"/>
        </w:rPr>
        <w:t>120</w:t>
      </w:r>
      <w:r w:rsidRPr="00A52BE4">
        <w:rPr>
          <w:color w:val="5B9BD5" w:themeColor="accent1"/>
          <w:szCs w:val="20"/>
        </w:rPr>
        <w:t xml:space="preserve"> days.  </w:t>
      </w:r>
    </w:p>
    <w:p w14:paraId="71B52412" w14:textId="77777777" w:rsidR="0039194E" w:rsidRPr="0039194E" w:rsidRDefault="0039194E" w:rsidP="0039194E">
      <w:pPr>
        <w:pStyle w:val="listalpha"/>
        <w:numPr>
          <w:ilvl w:val="0"/>
          <w:numId w:val="0"/>
        </w:numPr>
        <w:ind w:left="720"/>
        <w:rPr>
          <w:szCs w:val="20"/>
        </w:rPr>
      </w:pPr>
    </w:p>
    <w:p w14:paraId="4D35B210" w14:textId="153AA872" w:rsidR="0039194E" w:rsidRPr="0039194E" w:rsidRDefault="0039194E" w:rsidP="0039194E">
      <w:pPr>
        <w:pStyle w:val="listalpha"/>
        <w:numPr>
          <w:ilvl w:val="0"/>
          <w:numId w:val="25"/>
        </w:numPr>
        <w:rPr>
          <w:szCs w:val="20"/>
        </w:rPr>
      </w:pPr>
      <w:r w:rsidRPr="0039194E">
        <w:rPr>
          <w:szCs w:val="20"/>
        </w:rPr>
        <w:t xml:space="preserve">Active identifiers are marked by the </w:t>
      </w:r>
      <w:r w:rsidRPr="00A52BE4">
        <w:rPr>
          <w:color w:val="FF0000"/>
          <w:szCs w:val="20"/>
        </w:rPr>
        <w:t xml:space="preserve">MSP, </w:t>
      </w:r>
      <w:proofErr w:type="spellStart"/>
      <w:r w:rsidRPr="00A52BE4">
        <w:rPr>
          <w:color w:val="FF0000"/>
          <w:szCs w:val="20"/>
        </w:rPr>
        <w:t>SecureStrux</w:t>
      </w:r>
      <w:proofErr w:type="spellEnd"/>
      <w:r w:rsidRPr="00A52BE4">
        <w:rPr>
          <w:color w:val="FF0000"/>
          <w:szCs w:val="20"/>
        </w:rPr>
        <w:t xml:space="preserve"> </w:t>
      </w:r>
      <w:r w:rsidRPr="0039194E">
        <w:rPr>
          <w:szCs w:val="20"/>
        </w:rPr>
        <w:t xml:space="preserve">and disabled after </w:t>
      </w:r>
      <w:r w:rsidR="00A52BE4" w:rsidRPr="00A52BE4">
        <w:rPr>
          <w:color w:val="5B9BD5" w:themeColor="accent1"/>
          <w:szCs w:val="20"/>
        </w:rPr>
        <w:t>120</w:t>
      </w:r>
      <w:r w:rsidRPr="00A52BE4">
        <w:rPr>
          <w:color w:val="5B9BD5" w:themeColor="accent1"/>
          <w:szCs w:val="20"/>
        </w:rPr>
        <w:t xml:space="preserve"> days </w:t>
      </w:r>
      <w:r w:rsidRPr="0039194E">
        <w:rPr>
          <w:szCs w:val="20"/>
        </w:rPr>
        <w:t xml:space="preserve">of inactivity to avoid attackers from exploiting the inactive account </w:t>
      </w:r>
    </w:p>
    <w:p w14:paraId="1FFCDC77" w14:textId="58ACB9F5" w:rsidR="0039194E" w:rsidRDefault="0039194E" w:rsidP="0039194E">
      <w:pPr>
        <w:rPr>
          <w:rFonts w:cs="Arial"/>
          <w:b/>
          <w:bCs/>
          <w:szCs w:val="20"/>
        </w:rPr>
      </w:pPr>
    </w:p>
    <w:p w14:paraId="7566C5EA" w14:textId="77777777" w:rsidR="000435B7" w:rsidRPr="0039194E" w:rsidRDefault="000435B7" w:rsidP="0039194E">
      <w:pPr>
        <w:rPr>
          <w:rFonts w:cs="Arial"/>
          <w:b/>
          <w:bCs/>
          <w:szCs w:val="20"/>
        </w:rPr>
      </w:pPr>
    </w:p>
    <w:p w14:paraId="42A2941A" w14:textId="6F45DB47" w:rsidR="0039194E" w:rsidRPr="0039194E" w:rsidRDefault="0039194E" w:rsidP="0039194E">
      <w:pPr>
        <w:pStyle w:val="BodyText"/>
        <w:rPr>
          <w:rFonts w:ascii="Arial" w:hAnsi="Arial" w:cs="Arial"/>
          <w:i w:val="0"/>
          <w:iCs w:val="0"/>
          <w:szCs w:val="20"/>
        </w:rPr>
      </w:pPr>
      <w:proofErr w:type="gramStart"/>
      <w:r w:rsidRPr="0039194E">
        <w:rPr>
          <w:rFonts w:ascii="Arial" w:hAnsi="Arial" w:cs="Arial"/>
          <w:b/>
          <w:bCs/>
          <w:i w:val="0"/>
          <w:iCs w:val="0"/>
          <w:szCs w:val="20"/>
        </w:rPr>
        <w:lastRenderedPageBreak/>
        <w:t>IA.L</w:t>
      </w:r>
      <w:proofErr w:type="gramEnd"/>
      <w:r w:rsidRPr="0039194E">
        <w:rPr>
          <w:rFonts w:ascii="Arial" w:hAnsi="Arial" w:cs="Arial"/>
          <w:b/>
          <w:bCs/>
          <w:i w:val="0"/>
          <w:iCs w:val="0"/>
          <w:szCs w:val="20"/>
        </w:rPr>
        <w:t>2-3.5.7 - Enforcing a minimum password complexity and change of characters when new passwords are created:</w:t>
      </w:r>
    </w:p>
    <w:p w14:paraId="72187F3C" w14:textId="77777777" w:rsidR="0039194E" w:rsidRPr="0039194E" w:rsidRDefault="0039194E" w:rsidP="0039194E">
      <w:pPr>
        <w:pStyle w:val="listalpha"/>
        <w:numPr>
          <w:ilvl w:val="0"/>
          <w:numId w:val="26"/>
        </w:numPr>
        <w:rPr>
          <w:szCs w:val="20"/>
        </w:rPr>
      </w:pPr>
      <w:r w:rsidRPr="0039194E">
        <w:rPr>
          <w:szCs w:val="20"/>
        </w:rPr>
        <w:t>Password complexity requirements are defined:</w:t>
      </w:r>
    </w:p>
    <w:p w14:paraId="30D6202D" w14:textId="369A5AEE"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 xml:space="preserve">Minimum Password Length: </w:t>
      </w:r>
      <w:r w:rsidR="000435B7" w:rsidRPr="00A52BE4">
        <w:rPr>
          <w:rFonts w:cs="Arial"/>
          <w:color w:val="FF0000"/>
          <w:szCs w:val="20"/>
        </w:rPr>
        <w:t>7</w:t>
      </w:r>
      <w:r w:rsidRPr="00A52BE4">
        <w:rPr>
          <w:rFonts w:cs="Arial"/>
          <w:color w:val="FF0000"/>
          <w:szCs w:val="20"/>
        </w:rPr>
        <w:t xml:space="preserve"> Characters </w:t>
      </w:r>
    </w:p>
    <w:p w14:paraId="219D3019" w14:textId="26128605"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 xml:space="preserve">Maximum Password Age: </w:t>
      </w:r>
      <w:r w:rsidR="000435B7" w:rsidRPr="00A52BE4">
        <w:rPr>
          <w:rFonts w:cs="Arial"/>
          <w:color w:val="FF0000"/>
          <w:szCs w:val="20"/>
        </w:rPr>
        <w:t>90</w:t>
      </w:r>
      <w:r w:rsidRPr="00A52BE4">
        <w:rPr>
          <w:rFonts w:cs="Arial"/>
          <w:color w:val="FF0000"/>
          <w:szCs w:val="20"/>
        </w:rPr>
        <w:t xml:space="preserve"> Days </w:t>
      </w:r>
    </w:p>
    <w:p w14:paraId="22DC6E5F" w14:textId="77777777" w:rsidR="0039194E" w:rsidRPr="00A52BE4" w:rsidRDefault="0039194E" w:rsidP="0039194E">
      <w:pPr>
        <w:pStyle w:val="ListParagraph"/>
        <w:numPr>
          <w:ilvl w:val="1"/>
          <w:numId w:val="17"/>
        </w:numPr>
        <w:ind w:left="1080"/>
        <w:rPr>
          <w:rFonts w:cs="Arial"/>
          <w:color w:val="FF0000"/>
          <w:szCs w:val="20"/>
        </w:rPr>
      </w:pPr>
      <w:r w:rsidRPr="00A52BE4">
        <w:rPr>
          <w:rFonts w:cs="Arial"/>
          <w:color w:val="FF0000"/>
          <w:szCs w:val="20"/>
        </w:rPr>
        <w:t>Number of sign-ins before lockout: 5 attempts</w:t>
      </w:r>
    </w:p>
    <w:p w14:paraId="7D82FEA3" w14:textId="77777777" w:rsidR="0039194E" w:rsidRPr="00A52BE4" w:rsidRDefault="0039194E" w:rsidP="0039194E">
      <w:pPr>
        <w:pStyle w:val="ListParagraph"/>
        <w:numPr>
          <w:ilvl w:val="1"/>
          <w:numId w:val="17"/>
        </w:numPr>
        <w:ind w:left="1080"/>
        <w:rPr>
          <w:rFonts w:cs="Arial"/>
          <w:color w:val="FF0000"/>
          <w:szCs w:val="20"/>
        </w:rPr>
      </w:pPr>
      <w:commentRangeStart w:id="7"/>
      <w:r w:rsidRPr="00A52BE4">
        <w:rPr>
          <w:rFonts w:cs="Arial"/>
          <w:color w:val="FF0000"/>
          <w:szCs w:val="20"/>
        </w:rPr>
        <w:t xml:space="preserve">Password Complexity: </w:t>
      </w:r>
      <w:commentRangeEnd w:id="7"/>
      <w:r w:rsidRPr="00A52BE4">
        <w:rPr>
          <w:rStyle w:val="CommentReference"/>
          <w:rFonts w:eastAsia="Times" w:cs="Arial"/>
          <w:color w:val="FF0000"/>
          <w:sz w:val="20"/>
          <w:szCs w:val="20"/>
        </w:rPr>
        <w:commentReference w:id="7"/>
      </w:r>
      <w:r w:rsidRPr="00A52BE4">
        <w:rPr>
          <w:rFonts w:cs="Arial"/>
          <w:color w:val="FF0000"/>
          <w:szCs w:val="20"/>
        </w:rPr>
        <w:t>Systems enforce a password complexity to include characters and amount of each from the following classes:</w:t>
      </w:r>
    </w:p>
    <w:p w14:paraId="256FA209"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Uppercase characters</w:t>
      </w:r>
    </w:p>
    <w:p w14:paraId="46A7FF9F"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 xml:space="preserve">Lowercase characters </w:t>
      </w:r>
    </w:p>
    <w:p w14:paraId="36065420"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 xml:space="preserve">Numerical characters </w:t>
      </w:r>
    </w:p>
    <w:p w14:paraId="2BD60F8A" w14:textId="77777777" w:rsidR="0039194E" w:rsidRPr="00A52BE4" w:rsidRDefault="0039194E" w:rsidP="0039194E">
      <w:pPr>
        <w:pStyle w:val="ListParagraph"/>
        <w:numPr>
          <w:ilvl w:val="0"/>
          <w:numId w:val="18"/>
        </w:numPr>
        <w:ind w:left="1440"/>
        <w:rPr>
          <w:rFonts w:cs="Arial"/>
          <w:color w:val="FF0000"/>
          <w:szCs w:val="20"/>
        </w:rPr>
      </w:pPr>
      <w:r w:rsidRPr="00A52BE4">
        <w:rPr>
          <w:rFonts w:cs="Arial"/>
          <w:color w:val="FF0000"/>
          <w:szCs w:val="20"/>
        </w:rPr>
        <w:t>Special characters</w:t>
      </w:r>
    </w:p>
    <w:p w14:paraId="4E1EF8A6" w14:textId="77777777" w:rsidR="0039194E" w:rsidRPr="0039194E" w:rsidRDefault="0039194E" w:rsidP="0039194E">
      <w:pPr>
        <w:pStyle w:val="ListParagraph"/>
        <w:ind w:left="1440"/>
        <w:rPr>
          <w:rFonts w:cs="Arial"/>
          <w:szCs w:val="20"/>
        </w:rPr>
      </w:pPr>
    </w:p>
    <w:p w14:paraId="1535D824" w14:textId="77777777" w:rsidR="0039194E" w:rsidRPr="0039194E" w:rsidRDefault="0039194E" w:rsidP="0039194E">
      <w:pPr>
        <w:pStyle w:val="listalpha"/>
        <w:numPr>
          <w:ilvl w:val="0"/>
          <w:numId w:val="26"/>
        </w:numPr>
        <w:rPr>
          <w:szCs w:val="20"/>
        </w:rPr>
      </w:pPr>
      <w:r w:rsidRPr="0039194E">
        <w:rPr>
          <w:szCs w:val="20"/>
        </w:rPr>
        <w:t xml:space="preserve">Password change of character requirements are defined to be 1 character between old and new passwords. </w:t>
      </w:r>
    </w:p>
    <w:p w14:paraId="4DB19CC4" w14:textId="77777777" w:rsidR="0039194E" w:rsidRPr="0039194E" w:rsidRDefault="0039194E" w:rsidP="0039194E">
      <w:pPr>
        <w:pStyle w:val="listalpha"/>
        <w:numPr>
          <w:ilvl w:val="0"/>
          <w:numId w:val="0"/>
        </w:numPr>
        <w:ind w:left="720"/>
        <w:rPr>
          <w:szCs w:val="20"/>
        </w:rPr>
      </w:pPr>
      <w:r w:rsidRPr="0039194E">
        <w:rPr>
          <w:szCs w:val="20"/>
        </w:rPr>
        <w:t xml:space="preserve"> </w:t>
      </w:r>
    </w:p>
    <w:p w14:paraId="31D7F42E" w14:textId="77777777" w:rsidR="0039194E" w:rsidRPr="0039194E" w:rsidRDefault="0039194E" w:rsidP="0039194E">
      <w:pPr>
        <w:pStyle w:val="listalpha"/>
        <w:numPr>
          <w:ilvl w:val="0"/>
          <w:numId w:val="26"/>
        </w:numPr>
        <w:rPr>
          <w:szCs w:val="20"/>
        </w:rPr>
      </w:pPr>
      <w:r w:rsidRPr="0039194E">
        <w:rPr>
          <w:szCs w:val="20"/>
        </w:rPr>
        <w:t xml:space="preserve">Minimum password complexity requirements as defined as above and are enforced when new passwords are created by using </w:t>
      </w:r>
      <w:r w:rsidRPr="00A52BE4">
        <w:rPr>
          <w:color w:val="FF0000"/>
          <w:szCs w:val="20"/>
        </w:rPr>
        <w:t>Azure Active Directory password protection GPOs.</w:t>
      </w:r>
    </w:p>
    <w:p w14:paraId="44BF4E8B" w14:textId="77777777" w:rsidR="0039194E" w:rsidRPr="0039194E" w:rsidRDefault="0039194E" w:rsidP="0039194E">
      <w:pPr>
        <w:pStyle w:val="listalpha"/>
        <w:numPr>
          <w:ilvl w:val="0"/>
          <w:numId w:val="0"/>
        </w:numPr>
        <w:ind w:left="720"/>
        <w:rPr>
          <w:szCs w:val="20"/>
        </w:rPr>
      </w:pPr>
    </w:p>
    <w:p w14:paraId="7A350F6C" w14:textId="77777777" w:rsidR="0039194E" w:rsidRPr="00A52BE4" w:rsidRDefault="0039194E" w:rsidP="0039194E">
      <w:pPr>
        <w:pStyle w:val="listalpha"/>
        <w:numPr>
          <w:ilvl w:val="0"/>
          <w:numId w:val="26"/>
        </w:numPr>
        <w:rPr>
          <w:color w:val="FF0000"/>
          <w:szCs w:val="20"/>
        </w:rPr>
      </w:pPr>
      <w:r w:rsidRPr="0039194E">
        <w:rPr>
          <w:szCs w:val="20"/>
        </w:rPr>
        <w:t xml:space="preserve">Minimum password change of character requirements as defined as above and are enforced when new passwords are created by </w:t>
      </w:r>
      <w:r w:rsidRPr="00A52BE4">
        <w:rPr>
          <w:color w:val="000000" w:themeColor="text1"/>
          <w:szCs w:val="20"/>
        </w:rPr>
        <w:t xml:space="preserve">using </w:t>
      </w:r>
      <w:r w:rsidRPr="00A52BE4">
        <w:rPr>
          <w:color w:val="FF0000"/>
          <w:szCs w:val="20"/>
        </w:rPr>
        <w:t>Azure Active Directory password protection GPOs.</w:t>
      </w:r>
    </w:p>
    <w:p w14:paraId="609D95C6" w14:textId="02C3A104" w:rsidR="0039194E" w:rsidRDefault="0039194E" w:rsidP="0039194E">
      <w:pPr>
        <w:rPr>
          <w:rFonts w:cs="Arial"/>
          <w:b/>
          <w:bCs/>
          <w:szCs w:val="20"/>
        </w:rPr>
      </w:pPr>
    </w:p>
    <w:p w14:paraId="2604C56F" w14:textId="77777777" w:rsidR="000435B7" w:rsidRPr="0039194E" w:rsidRDefault="000435B7" w:rsidP="0039194E">
      <w:pPr>
        <w:rPr>
          <w:rFonts w:cs="Arial"/>
          <w:b/>
          <w:bCs/>
          <w:szCs w:val="20"/>
        </w:rPr>
      </w:pPr>
    </w:p>
    <w:p w14:paraId="1887AA5E" w14:textId="201708E6" w:rsid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2-3.5.8 - Prohibiting password reuse for a specified number of generations:</w:t>
      </w:r>
    </w:p>
    <w:p w14:paraId="279F9F08" w14:textId="51FD2429" w:rsidR="0039194E" w:rsidRPr="0039194E" w:rsidRDefault="0039194E" w:rsidP="0039194E">
      <w:pPr>
        <w:pStyle w:val="listalpha"/>
        <w:numPr>
          <w:ilvl w:val="0"/>
          <w:numId w:val="27"/>
        </w:numPr>
        <w:rPr>
          <w:szCs w:val="20"/>
        </w:rPr>
      </w:pPr>
      <w:r w:rsidRPr="0039194E">
        <w:rPr>
          <w:szCs w:val="20"/>
        </w:rPr>
        <w:t>The number of generations during which a password cannot be reused is specified as</w:t>
      </w:r>
      <w:r w:rsidRPr="00A52BE4">
        <w:rPr>
          <w:color w:val="5B9BD5" w:themeColor="accent1"/>
          <w:szCs w:val="20"/>
        </w:rPr>
        <w:t xml:space="preserve"> </w:t>
      </w:r>
      <w:r w:rsidR="00347B19" w:rsidRPr="00536208">
        <w:rPr>
          <w:color w:val="FF0000"/>
          <w:szCs w:val="20"/>
        </w:rPr>
        <w:t>24</w:t>
      </w:r>
      <w:r w:rsidRPr="0039194E">
        <w:rPr>
          <w:szCs w:val="20"/>
        </w:rPr>
        <w:t>.</w:t>
      </w:r>
    </w:p>
    <w:p w14:paraId="31A4C94D" w14:textId="77777777" w:rsidR="0039194E" w:rsidRPr="0039194E" w:rsidRDefault="0039194E" w:rsidP="0039194E">
      <w:pPr>
        <w:pStyle w:val="listalpha"/>
        <w:numPr>
          <w:ilvl w:val="0"/>
          <w:numId w:val="0"/>
        </w:numPr>
        <w:ind w:left="720"/>
        <w:rPr>
          <w:szCs w:val="20"/>
        </w:rPr>
      </w:pPr>
    </w:p>
    <w:p w14:paraId="19CB6F2F" w14:textId="1710766A" w:rsidR="0039194E" w:rsidRPr="0039194E" w:rsidRDefault="0039194E" w:rsidP="0039194E">
      <w:pPr>
        <w:pStyle w:val="listalpha"/>
        <w:numPr>
          <w:ilvl w:val="0"/>
          <w:numId w:val="27"/>
        </w:numPr>
        <w:rPr>
          <w:szCs w:val="20"/>
        </w:rPr>
      </w:pPr>
      <w:r w:rsidRPr="0039194E">
        <w:rPr>
          <w:szCs w:val="20"/>
        </w:rPr>
        <w:t xml:space="preserve">Currently, the reuse of passwords is prohibited during the specified number of generations </w:t>
      </w:r>
      <w:r w:rsidR="00536208">
        <w:rPr>
          <w:szCs w:val="20"/>
        </w:rPr>
        <w:t>(</w:t>
      </w:r>
      <w:r w:rsidR="00347B19" w:rsidRPr="00536208">
        <w:rPr>
          <w:color w:val="FF0000"/>
          <w:szCs w:val="20"/>
        </w:rPr>
        <w:t>24</w:t>
      </w:r>
      <w:r w:rsidR="00536208" w:rsidRPr="00536208">
        <w:rPr>
          <w:szCs w:val="20"/>
        </w:rPr>
        <w:t>)</w:t>
      </w:r>
      <w:r w:rsidRPr="00A52BE4">
        <w:rPr>
          <w:color w:val="5B9BD5" w:themeColor="accent1"/>
          <w:szCs w:val="20"/>
        </w:rPr>
        <w:t xml:space="preserve"> </w:t>
      </w:r>
      <w:r w:rsidRPr="0039194E">
        <w:rPr>
          <w:szCs w:val="20"/>
        </w:rPr>
        <w:t xml:space="preserve">and depicted in password GPOs of the company </w:t>
      </w:r>
      <w:r w:rsidRPr="00536208">
        <w:rPr>
          <w:color w:val="FF0000"/>
          <w:szCs w:val="20"/>
        </w:rPr>
        <w:t>GCC-H Enclave</w:t>
      </w:r>
      <w:r w:rsidR="00347B19" w:rsidRPr="00536208">
        <w:rPr>
          <w:color w:val="FF0000"/>
          <w:szCs w:val="20"/>
        </w:rPr>
        <w:t xml:space="preserve"> </w:t>
      </w:r>
      <w:r w:rsidR="00347B19">
        <w:rPr>
          <w:szCs w:val="20"/>
        </w:rPr>
        <w:t>and mobile device management</w:t>
      </w:r>
      <w:r w:rsidRPr="0039194E">
        <w:rPr>
          <w:szCs w:val="20"/>
        </w:rPr>
        <w:t>.</w:t>
      </w:r>
      <w:r w:rsidR="00A52BE4">
        <w:rPr>
          <w:szCs w:val="20"/>
        </w:rPr>
        <w:t xml:space="preserve"> </w:t>
      </w:r>
      <w:r w:rsidR="00A52BE4" w:rsidRPr="00A52BE4">
        <w:rPr>
          <w:szCs w:val="20"/>
        </w:rPr>
        <w:t xml:space="preserve">It is the responsibility of the </w:t>
      </w:r>
      <w:r w:rsidR="00A52BE4" w:rsidRPr="00A52BE4">
        <w:rPr>
          <w:color w:val="5B9BD5" w:themeColor="accent1"/>
          <w:szCs w:val="20"/>
        </w:rPr>
        <w:t xml:space="preserve">&lt;role&gt; </w:t>
      </w:r>
      <w:r w:rsidR="00A52BE4" w:rsidRPr="00A52BE4">
        <w:rPr>
          <w:szCs w:val="20"/>
        </w:rPr>
        <w:t>to ensure that no deviations are made to this Group Policy configuration.</w:t>
      </w:r>
    </w:p>
    <w:p w14:paraId="2C751A3E" w14:textId="71BEC069" w:rsidR="0039194E" w:rsidRDefault="0039194E" w:rsidP="0039194E">
      <w:pPr>
        <w:rPr>
          <w:rFonts w:cs="Arial"/>
          <w:b/>
          <w:bCs/>
          <w:szCs w:val="20"/>
        </w:rPr>
      </w:pPr>
    </w:p>
    <w:p w14:paraId="3DE86711" w14:textId="77777777" w:rsidR="000435B7" w:rsidRPr="0039194E" w:rsidRDefault="000435B7" w:rsidP="0039194E">
      <w:pPr>
        <w:rPr>
          <w:rFonts w:cs="Arial"/>
          <w:b/>
          <w:bCs/>
          <w:szCs w:val="20"/>
        </w:rPr>
      </w:pPr>
    </w:p>
    <w:p w14:paraId="237C90E5" w14:textId="334373CA"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 xml:space="preserve">2-3.5.9 - </w:t>
      </w:r>
      <w:r>
        <w:rPr>
          <w:rFonts w:ascii="Arial" w:hAnsi="Arial" w:cs="Arial"/>
          <w:b/>
          <w:bCs/>
          <w:i w:val="0"/>
          <w:iCs w:val="0"/>
          <w:szCs w:val="20"/>
        </w:rPr>
        <w:t>A</w:t>
      </w:r>
      <w:r w:rsidRPr="0039194E">
        <w:rPr>
          <w:rFonts w:ascii="Arial" w:hAnsi="Arial" w:cs="Arial"/>
          <w:b/>
          <w:bCs/>
          <w:i w:val="0"/>
          <w:iCs w:val="0"/>
          <w:szCs w:val="20"/>
        </w:rPr>
        <w:t>llowing temporary password use for system logons with an immediate change to a permanent password</w:t>
      </w:r>
      <w:r>
        <w:rPr>
          <w:rFonts w:ascii="Arial" w:hAnsi="Arial" w:cs="Arial"/>
          <w:b/>
          <w:bCs/>
          <w:i w:val="0"/>
          <w:iCs w:val="0"/>
          <w:szCs w:val="20"/>
        </w:rPr>
        <w:t>:</w:t>
      </w:r>
    </w:p>
    <w:p w14:paraId="0D7D4770" w14:textId="1F452FF9" w:rsidR="00A52BE4" w:rsidRPr="0039194E" w:rsidRDefault="00A52BE4" w:rsidP="00A52BE4">
      <w:pPr>
        <w:pStyle w:val="Default"/>
        <w:numPr>
          <w:ilvl w:val="0"/>
          <w:numId w:val="19"/>
        </w:numPr>
        <w:ind w:left="720"/>
        <w:rPr>
          <w:rFonts w:ascii="Arial" w:hAnsi="Arial" w:cs="Arial"/>
          <w:sz w:val="20"/>
          <w:szCs w:val="20"/>
        </w:rPr>
      </w:pPr>
      <w:r w:rsidRPr="00A34453">
        <w:rPr>
          <w:rFonts w:ascii="Arial" w:hAnsi="Arial" w:cs="Arial"/>
          <w:sz w:val="20"/>
          <w:szCs w:val="20"/>
        </w:rPr>
        <w:t xml:space="preserve">Once a user or administrator account is created, the user or administrator is assigned a temporary password that is provided by the </w:t>
      </w:r>
      <w:r w:rsidR="00536208">
        <w:rPr>
          <w:rFonts w:ascii="Arial" w:hAnsi="Arial" w:cs="Arial"/>
          <w:sz w:val="20"/>
          <w:szCs w:val="20"/>
        </w:rPr>
        <w:t>Madison SpringField</w:t>
      </w:r>
      <w:r w:rsidRPr="00A34453">
        <w:rPr>
          <w:rFonts w:ascii="Arial" w:hAnsi="Arial" w:cs="Arial"/>
          <w:sz w:val="20"/>
          <w:szCs w:val="20"/>
        </w:rPr>
        <w:t xml:space="preserve"> IT Department. The user or administrator must change his temporary password immediately upon their first login. Account provisioning and temporary password creation is a part of the onboarding process for employees at </w:t>
      </w:r>
      <w:r w:rsidR="00536208">
        <w:rPr>
          <w:rFonts w:ascii="Arial" w:hAnsi="Arial" w:cs="Arial"/>
          <w:sz w:val="20"/>
          <w:szCs w:val="20"/>
        </w:rPr>
        <w:t>Madison SpringField</w:t>
      </w:r>
      <w:r w:rsidRPr="00A34453">
        <w:rPr>
          <w:rFonts w:ascii="Arial" w:hAnsi="Arial" w:cs="Arial"/>
          <w:sz w:val="20"/>
          <w:szCs w:val="20"/>
        </w:rPr>
        <w:t>.</w:t>
      </w:r>
      <w:r w:rsidRPr="00A34453">
        <w:t xml:space="preserve"> </w:t>
      </w:r>
      <w:r w:rsidR="00536208">
        <w:rPr>
          <w:rFonts w:ascii="Arial" w:hAnsi="Arial" w:cs="Arial"/>
          <w:sz w:val="20"/>
          <w:szCs w:val="20"/>
        </w:rPr>
        <w:t>Madison SpringField</w:t>
      </w:r>
      <w:r w:rsidRPr="00A34453">
        <w:rPr>
          <w:rFonts w:ascii="Arial" w:hAnsi="Arial" w:cs="Arial"/>
          <w:sz w:val="20"/>
          <w:szCs w:val="20"/>
        </w:rPr>
        <w:t xml:space="preserve"> requires that initial passwords for information systems, such as an initial administrator password, be changed promptly upon information system installation.</w:t>
      </w:r>
    </w:p>
    <w:p w14:paraId="3BF812E0" w14:textId="17C6D8CF" w:rsidR="0039194E" w:rsidRDefault="0039194E" w:rsidP="0039194E">
      <w:pPr>
        <w:rPr>
          <w:rFonts w:cs="Arial"/>
          <w:b/>
          <w:bCs/>
          <w:szCs w:val="20"/>
        </w:rPr>
      </w:pPr>
    </w:p>
    <w:p w14:paraId="42784AAD" w14:textId="77777777" w:rsidR="000435B7" w:rsidRPr="0039194E" w:rsidRDefault="000435B7" w:rsidP="0039194E">
      <w:pPr>
        <w:rPr>
          <w:rFonts w:cs="Arial"/>
          <w:b/>
          <w:bCs/>
          <w:szCs w:val="20"/>
        </w:rPr>
      </w:pPr>
    </w:p>
    <w:p w14:paraId="50FDA58B" w14:textId="6F5A9490" w:rsidR="00401DFE" w:rsidRPr="00401DFE" w:rsidRDefault="0039194E" w:rsidP="00401DF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 xml:space="preserve">2-3.5.10 - </w:t>
      </w:r>
      <w:r>
        <w:rPr>
          <w:rFonts w:ascii="Arial" w:hAnsi="Arial" w:cs="Arial"/>
          <w:b/>
          <w:bCs/>
          <w:i w:val="0"/>
          <w:iCs w:val="0"/>
          <w:szCs w:val="20"/>
        </w:rPr>
        <w:t>S</w:t>
      </w:r>
      <w:r w:rsidRPr="0039194E">
        <w:rPr>
          <w:rFonts w:ascii="Arial" w:hAnsi="Arial" w:cs="Arial"/>
          <w:b/>
          <w:bCs/>
          <w:i w:val="0"/>
          <w:iCs w:val="0"/>
          <w:szCs w:val="20"/>
        </w:rPr>
        <w:t>torage and transmission of only cryptographically-protected passwords:</w:t>
      </w:r>
    </w:p>
    <w:p w14:paraId="2DC4A4A8" w14:textId="77777777" w:rsidR="00401DFE" w:rsidRPr="0039194E" w:rsidRDefault="00401DFE" w:rsidP="00401DFE">
      <w:pPr>
        <w:pStyle w:val="listalpha"/>
        <w:numPr>
          <w:ilvl w:val="0"/>
          <w:numId w:val="28"/>
        </w:numPr>
        <w:rPr>
          <w:szCs w:val="20"/>
        </w:rPr>
      </w:pPr>
      <w:r w:rsidRPr="0039194E">
        <w:rPr>
          <w:szCs w:val="20"/>
        </w:rPr>
        <w:t xml:space="preserve">All passwords are cryptographically protected as one-way hashes using </w:t>
      </w:r>
      <w:r w:rsidRPr="00D9764C">
        <w:rPr>
          <w:color w:val="FF0000"/>
          <w:szCs w:val="20"/>
        </w:rPr>
        <w:t xml:space="preserve">Microsoft </w:t>
      </w:r>
      <w:r>
        <w:rPr>
          <w:color w:val="FF0000"/>
          <w:szCs w:val="20"/>
        </w:rPr>
        <w:t xml:space="preserve">password hashing </w:t>
      </w:r>
      <w:r w:rsidRPr="00D9764C">
        <w:rPr>
          <w:color w:val="FF0000"/>
          <w:szCs w:val="20"/>
        </w:rPr>
        <w:t>algorithms</w:t>
      </w:r>
      <w:r w:rsidRPr="0039194E">
        <w:rPr>
          <w:szCs w:val="20"/>
        </w:rPr>
        <w:t>, for the storage of passwords. All passwords are stored in a non-reversible encryption.</w:t>
      </w:r>
    </w:p>
    <w:p w14:paraId="6BED8EBB" w14:textId="77777777" w:rsidR="00401DFE" w:rsidRPr="0039194E" w:rsidRDefault="00401DFE" w:rsidP="00401DFE">
      <w:pPr>
        <w:pStyle w:val="listalpha"/>
        <w:numPr>
          <w:ilvl w:val="0"/>
          <w:numId w:val="0"/>
        </w:numPr>
        <w:ind w:left="720"/>
        <w:rPr>
          <w:szCs w:val="20"/>
        </w:rPr>
      </w:pPr>
    </w:p>
    <w:p w14:paraId="138983A3" w14:textId="77777777" w:rsidR="00401DFE" w:rsidRPr="0039194E" w:rsidRDefault="00401DFE" w:rsidP="00401DFE">
      <w:pPr>
        <w:pStyle w:val="listalpha"/>
        <w:numPr>
          <w:ilvl w:val="0"/>
          <w:numId w:val="28"/>
        </w:numPr>
        <w:rPr>
          <w:szCs w:val="20"/>
        </w:rPr>
      </w:pPr>
      <w:r w:rsidRPr="0039194E">
        <w:rPr>
          <w:szCs w:val="20"/>
        </w:rPr>
        <w:t xml:space="preserve">All passwords are cryptographically protected as one-way hashes </w:t>
      </w:r>
      <w:r w:rsidRPr="00D9764C">
        <w:rPr>
          <w:color w:val="FF0000"/>
          <w:szCs w:val="20"/>
        </w:rPr>
        <w:t xml:space="preserve">Microsoft </w:t>
      </w:r>
      <w:r>
        <w:rPr>
          <w:color w:val="FF0000"/>
          <w:szCs w:val="20"/>
        </w:rPr>
        <w:t xml:space="preserve">password hashing </w:t>
      </w:r>
      <w:r w:rsidRPr="00D9764C">
        <w:rPr>
          <w:color w:val="FF0000"/>
          <w:szCs w:val="20"/>
        </w:rPr>
        <w:t>algorithms</w:t>
      </w:r>
      <w:r w:rsidRPr="0039194E">
        <w:rPr>
          <w:szCs w:val="20"/>
        </w:rPr>
        <w:t>, for the transmission of passwords. All passwords are stored in a non-reversible encryption.</w:t>
      </w:r>
    </w:p>
    <w:p w14:paraId="6196E6A5" w14:textId="1BD5A1A5" w:rsidR="0039194E" w:rsidRDefault="0039194E" w:rsidP="0039194E">
      <w:pPr>
        <w:rPr>
          <w:rFonts w:cs="Arial"/>
          <w:b/>
          <w:bCs/>
          <w:szCs w:val="20"/>
        </w:rPr>
      </w:pPr>
    </w:p>
    <w:p w14:paraId="6DA705C3" w14:textId="77777777" w:rsidR="000435B7" w:rsidRPr="0039194E" w:rsidRDefault="000435B7" w:rsidP="0039194E">
      <w:pPr>
        <w:rPr>
          <w:rFonts w:cs="Arial"/>
          <w:b/>
          <w:bCs/>
          <w:szCs w:val="20"/>
        </w:rPr>
      </w:pPr>
    </w:p>
    <w:p w14:paraId="751B45BE" w14:textId="70F69ABB" w:rsidR="0039194E" w:rsidRPr="0039194E" w:rsidRDefault="0039194E" w:rsidP="0039194E">
      <w:pPr>
        <w:pStyle w:val="BodyText"/>
        <w:rPr>
          <w:rFonts w:ascii="Arial" w:hAnsi="Arial" w:cs="Arial"/>
          <w:b/>
          <w:bCs/>
          <w:i w:val="0"/>
          <w:iCs w:val="0"/>
          <w:szCs w:val="20"/>
        </w:rPr>
      </w:pPr>
      <w:proofErr w:type="gramStart"/>
      <w:r w:rsidRPr="0039194E">
        <w:rPr>
          <w:rFonts w:ascii="Arial" w:hAnsi="Arial" w:cs="Arial"/>
          <w:b/>
          <w:bCs/>
          <w:i w:val="0"/>
          <w:iCs w:val="0"/>
          <w:szCs w:val="20"/>
        </w:rPr>
        <w:t>IA.L</w:t>
      </w:r>
      <w:proofErr w:type="gramEnd"/>
      <w:r w:rsidRPr="0039194E">
        <w:rPr>
          <w:rFonts w:ascii="Arial" w:hAnsi="Arial" w:cs="Arial"/>
          <w:b/>
          <w:bCs/>
          <w:i w:val="0"/>
          <w:iCs w:val="0"/>
          <w:szCs w:val="20"/>
        </w:rPr>
        <w:t>2-3.5.11 – Obscuring feedback of authentication information during the authentication process:</w:t>
      </w:r>
    </w:p>
    <w:p w14:paraId="151A5D2B" w14:textId="56B19457" w:rsidR="0039194E" w:rsidRPr="0039194E" w:rsidRDefault="0039194E" w:rsidP="0039194E">
      <w:pPr>
        <w:pStyle w:val="ListParagraph"/>
        <w:numPr>
          <w:ilvl w:val="0"/>
          <w:numId w:val="35"/>
        </w:numPr>
        <w:spacing w:before="120"/>
        <w:rPr>
          <w:rFonts w:cs="Arial"/>
          <w:szCs w:val="20"/>
        </w:rPr>
      </w:pPr>
      <w:r w:rsidRPr="0039194E">
        <w:rPr>
          <w:rFonts w:cs="Arial"/>
          <w:szCs w:val="20"/>
        </w:rPr>
        <w:lastRenderedPageBreak/>
        <w:t>The Information System components are configured to obscure feedback of authentication information (displaying asterisks</w:t>
      </w:r>
      <w:r w:rsidR="000435B7">
        <w:rPr>
          <w:rFonts w:cs="Arial"/>
          <w:szCs w:val="20"/>
        </w:rPr>
        <w:t xml:space="preserve"> or bullet symbols</w:t>
      </w:r>
      <w:r w:rsidRPr="0039194E">
        <w:rPr>
          <w:rFonts w:cs="Arial"/>
          <w:szCs w:val="20"/>
        </w:rPr>
        <w:t xml:space="preserve"> when typing passwords) during the authentication process to protect the information from possible exploitation/use by unauthorized individuals.</w:t>
      </w:r>
    </w:p>
    <w:p w14:paraId="3709B94A" w14:textId="77777777" w:rsidR="0039194E" w:rsidRDefault="0039194E" w:rsidP="0039194E">
      <w:pPr>
        <w:spacing w:before="120"/>
        <w:rPr>
          <w:rFonts w:cs="Arial"/>
          <w:szCs w:val="20"/>
        </w:rPr>
      </w:pPr>
    </w:p>
    <w:p w14:paraId="7337B722" w14:textId="2F75033B" w:rsidR="008536D6" w:rsidRPr="001B7E3E" w:rsidRDefault="008536D6" w:rsidP="0039194E">
      <w:pPr>
        <w:spacing w:before="120"/>
        <w:rPr>
          <w:rFonts w:cs="Arial"/>
          <w:b/>
          <w:sz w:val="32"/>
          <w:szCs w:val="32"/>
        </w:rPr>
      </w:pPr>
      <w:r w:rsidRPr="001B7E3E">
        <w:rPr>
          <w:rFonts w:cs="Arial"/>
          <w:b/>
          <w:sz w:val="32"/>
          <w:szCs w:val="32"/>
        </w:rPr>
        <w:t>Roles and Responsibilit</w:t>
      </w:r>
      <w:r w:rsidR="00135554" w:rsidRPr="001B7E3E">
        <w:rPr>
          <w:rFonts w:cs="Arial"/>
          <w:b/>
          <w:sz w:val="32"/>
          <w:szCs w:val="32"/>
        </w:rPr>
        <w:t>ies</w:t>
      </w:r>
      <w:r w:rsidRPr="001B7E3E">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9B222E" w14:paraId="5FF887AD" w14:textId="77777777" w:rsidTr="001801E1">
        <w:tc>
          <w:tcPr>
            <w:tcW w:w="2425" w:type="dxa"/>
            <w:shd w:val="clear" w:color="auto" w:fill="BDD6EE" w:themeFill="accent1" w:themeFillTint="66"/>
          </w:tcPr>
          <w:p w14:paraId="3B798B8A" w14:textId="77777777" w:rsidR="0022352C" w:rsidRPr="009B222E" w:rsidRDefault="0022352C" w:rsidP="000F4C4F">
            <w:pPr>
              <w:rPr>
                <w:rFonts w:cs="Arial"/>
                <w:b/>
                <w:szCs w:val="20"/>
              </w:rPr>
            </w:pPr>
            <w:r w:rsidRPr="009B222E">
              <w:rPr>
                <w:rFonts w:cs="Arial"/>
                <w:b/>
                <w:szCs w:val="20"/>
              </w:rPr>
              <w:t>Role</w:t>
            </w:r>
          </w:p>
        </w:tc>
        <w:tc>
          <w:tcPr>
            <w:tcW w:w="4500" w:type="dxa"/>
            <w:shd w:val="clear" w:color="auto" w:fill="BDD6EE" w:themeFill="accent1" w:themeFillTint="66"/>
          </w:tcPr>
          <w:p w14:paraId="40EAEE19" w14:textId="77777777" w:rsidR="0022352C" w:rsidRPr="009B222E" w:rsidRDefault="0022352C" w:rsidP="000F4C4F">
            <w:pPr>
              <w:rPr>
                <w:rFonts w:cs="Arial"/>
                <w:b/>
                <w:szCs w:val="20"/>
              </w:rPr>
            </w:pPr>
            <w:r w:rsidRPr="009B222E">
              <w:rPr>
                <w:rFonts w:cs="Arial"/>
                <w:b/>
                <w:szCs w:val="20"/>
              </w:rPr>
              <w:t>Responsibilities</w:t>
            </w:r>
          </w:p>
        </w:tc>
        <w:tc>
          <w:tcPr>
            <w:tcW w:w="2880" w:type="dxa"/>
            <w:shd w:val="clear" w:color="auto" w:fill="BDD6EE" w:themeFill="accent1" w:themeFillTint="66"/>
          </w:tcPr>
          <w:p w14:paraId="0FBCFB11" w14:textId="77777777" w:rsidR="0022352C" w:rsidRPr="009B222E" w:rsidRDefault="0022352C" w:rsidP="000F4C4F">
            <w:pPr>
              <w:rPr>
                <w:rFonts w:cs="Arial"/>
                <w:b/>
                <w:szCs w:val="20"/>
              </w:rPr>
            </w:pPr>
            <w:r w:rsidRPr="009B222E">
              <w:rPr>
                <w:rFonts w:cs="Arial"/>
                <w:b/>
                <w:szCs w:val="20"/>
              </w:rPr>
              <w:t>Contact Information</w:t>
            </w:r>
          </w:p>
        </w:tc>
      </w:tr>
      <w:tr w:rsidR="0022352C" w:rsidRPr="009B222E" w14:paraId="64E4D348" w14:textId="77777777" w:rsidTr="001801E1">
        <w:tc>
          <w:tcPr>
            <w:tcW w:w="2425" w:type="dxa"/>
          </w:tcPr>
          <w:p w14:paraId="5C79E325" w14:textId="77777777" w:rsidR="0022352C" w:rsidRPr="009B222E" w:rsidRDefault="0022352C" w:rsidP="000F4C4F">
            <w:pPr>
              <w:rPr>
                <w:rFonts w:cs="Arial"/>
                <w:szCs w:val="20"/>
              </w:rPr>
            </w:pPr>
          </w:p>
        </w:tc>
        <w:tc>
          <w:tcPr>
            <w:tcW w:w="4500" w:type="dxa"/>
          </w:tcPr>
          <w:p w14:paraId="4B0BE07A" w14:textId="77777777" w:rsidR="0022352C" w:rsidRPr="009B222E" w:rsidRDefault="0022352C" w:rsidP="000F4C4F">
            <w:pPr>
              <w:rPr>
                <w:rFonts w:cs="Arial"/>
                <w:szCs w:val="20"/>
              </w:rPr>
            </w:pPr>
          </w:p>
        </w:tc>
        <w:tc>
          <w:tcPr>
            <w:tcW w:w="2880" w:type="dxa"/>
          </w:tcPr>
          <w:p w14:paraId="21AF8097" w14:textId="77777777" w:rsidR="0022352C" w:rsidRPr="009B222E" w:rsidRDefault="0022352C" w:rsidP="000F4C4F">
            <w:pPr>
              <w:rPr>
                <w:rFonts w:cs="Arial"/>
                <w:szCs w:val="20"/>
              </w:rPr>
            </w:pPr>
          </w:p>
        </w:tc>
      </w:tr>
      <w:tr w:rsidR="0022352C" w:rsidRPr="009B222E" w14:paraId="60E813ED" w14:textId="77777777" w:rsidTr="001801E1">
        <w:tblPrEx>
          <w:tblLook w:val="04A0" w:firstRow="1" w:lastRow="0" w:firstColumn="1" w:lastColumn="0" w:noHBand="0" w:noVBand="1"/>
        </w:tblPrEx>
        <w:tc>
          <w:tcPr>
            <w:tcW w:w="2425" w:type="dxa"/>
          </w:tcPr>
          <w:p w14:paraId="398A545D" w14:textId="77777777" w:rsidR="0022352C" w:rsidRPr="009B222E" w:rsidRDefault="0022352C" w:rsidP="000F4C4F">
            <w:pPr>
              <w:rPr>
                <w:rFonts w:cs="Arial"/>
                <w:szCs w:val="20"/>
              </w:rPr>
            </w:pPr>
          </w:p>
        </w:tc>
        <w:tc>
          <w:tcPr>
            <w:tcW w:w="4500" w:type="dxa"/>
          </w:tcPr>
          <w:p w14:paraId="0AD33A25" w14:textId="77777777" w:rsidR="0022352C" w:rsidRPr="009B222E" w:rsidRDefault="0022352C" w:rsidP="000F4C4F">
            <w:pPr>
              <w:rPr>
                <w:rFonts w:cs="Arial"/>
                <w:szCs w:val="20"/>
              </w:rPr>
            </w:pPr>
          </w:p>
        </w:tc>
        <w:tc>
          <w:tcPr>
            <w:tcW w:w="2880" w:type="dxa"/>
          </w:tcPr>
          <w:p w14:paraId="646A666B" w14:textId="77777777" w:rsidR="0022352C" w:rsidRPr="009B222E" w:rsidRDefault="0022352C" w:rsidP="000F4C4F">
            <w:pPr>
              <w:rPr>
                <w:rFonts w:cs="Arial"/>
                <w:szCs w:val="20"/>
              </w:rPr>
            </w:pPr>
          </w:p>
        </w:tc>
      </w:tr>
    </w:tbl>
    <w:p w14:paraId="42514B02" w14:textId="77777777" w:rsidR="00B502A4" w:rsidRPr="001B7E3E" w:rsidRDefault="00B502A4" w:rsidP="009C0F27">
      <w:pPr>
        <w:pStyle w:val="Heading1"/>
      </w:pPr>
      <w:r w:rsidRPr="001B7E3E">
        <w:t>Non-Compliance</w:t>
      </w:r>
    </w:p>
    <w:p w14:paraId="43B75262" w14:textId="1FEE85A8" w:rsidR="00AA6841" w:rsidRPr="009B222E" w:rsidRDefault="00AA6841" w:rsidP="008564AC">
      <w:pPr>
        <w:spacing w:before="20" w:after="20"/>
        <w:rPr>
          <w:rFonts w:cs="Arial"/>
          <w:color w:val="000000" w:themeColor="text1"/>
          <w:szCs w:val="20"/>
        </w:rPr>
      </w:pPr>
      <w:r w:rsidRPr="009B222E">
        <w:rPr>
          <w:rFonts w:cs="Arial"/>
          <w:color w:val="000000" w:themeColor="text1"/>
          <w:szCs w:val="20"/>
        </w:rPr>
        <w:t xml:space="preserve">Violations of this </w:t>
      </w:r>
      <w:r w:rsidR="00DE7B0F" w:rsidRPr="009B222E">
        <w:rPr>
          <w:rFonts w:cs="Arial"/>
          <w:color w:val="000000" w:themeColor="text1"/>
          <w:szCs w:val="20"/>
        </w:rPr>
        <w:t>Procedure</w:t>
      </w:r>
      <w:r w:rsidRPr="009B222E">
        <w:rPr>
          <w:rFonts w:cs="Arial"/>
          <w:color w:val="000000" w:themeColor="text1"/>
          <w:szCs w:val="20"/>
        </w:rPr>
        <w:t xml:space="preserve"> will be treated like other allegations of wrongdoing at </w:t>
      </w:r>
      <w:r w:rsidR="00536208">
        <w:rPr>
          <w:rFonts w:cs="Arial"/>
          <w:szCs w:val="20"/>
        </w:rPr>
        <w:t>Madison SpringField</w:t>
      </w:r>
      <w:r w:rsidR="0022352C" w:rsidRPr="009B222E">
        <w:rPr>
          <w:rFonts w:cs="Arial"/>
          <w:szCs w:val="20"/>
        </w:rPr>
        <w:t>.</w:t>
      </w:r>
      <w:r w:rsidR="00FD06F1" w:rsidRPr="009B222E">
        <w:rPr>
          <w:rFonts w:cs="Arial"/>
          <w:szCs w:val="20"/>
        </w:rPr>
        <w:t xml:space="preserve"> </w:t>
      </w:r>
      <w:r w:rsidRPr="009B222E">
        <w:rPr>
          <w:rFonts w:cs="Arial"/>
          <w:color w:val="000000" w:themeColor="text1"/>
          <w:szCs w:val="20"/>
        </w:rPr>
        <w:t>Allegations of misconduct will be adjudicated according to established procedures. Sanctions for non-compliance may include, but are not limited to, one or more of the following:</w:t>
      </w:r>
    </w:p>
    <w:p w14:paraId="6AE05E74" w14:textId="7D3DF286"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 xml:space="preserve">Disciplinary action according to applicable </w:t>
      </w:r>
      <w:r w:rsidR="00536208">
        <w:rPr>
          <w:rFonts w:cs="Arial"/>
          <w:szCs w:val="20"/>
        </w:rPr>
        <w:t>Madison SpringField</w:t>
      </w:r>
      <w:r w:rsidR="004265A5" w:rsidRPr="009B222E">
        <w:rPr>
          <w:rFonts w:cs="Arial"/>
          <w:color w:val="000000" w:themeColor="text1"/>
          <w:szCs w:val="20"/>
        </w:rPr>
        <w:t xml:space="preserve"> </w:t>
      </w:r>
      <w:proofErr w:type="gramStart"/>
      <w:r w:rsidRPr="009B222E">
        <w:rPr>
          <w:rFonts w:cs="Arial"/>
          <w:color w:val="000000" w:themeColor="text1"/>
          <w:szCs w:val="20"/>
        </w:rPr>
        <w:t>policies;</w:t>
      </w:r>
      <w:proofErr w:type="gramEnd"/>
      <w:r w:rsidRPr="009B222E">
        <w:rPr>
          <w:rFonts w:cs="Arial"/>
          <w:color w:val="000000" w:themeColor="text1"/>
          <w:szCs w:val="20"/>
        </w:rPr>
        <w:t xml:space="preserve"> </w:t>
      </w:r>
    </w:p>
    <w:p w14:paraId="3C9474B6" w14:textId="77777777"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Termination of employment; and/or</w:t>
      </w:r>
    </w:p>
    <w:p w14:paraId="264E4B9A" w14:textId="77777777" w:rsidR="00AA6841" w:rsidRPr="009B222E" w:rsidRDefault="00AA6841" w:rsidP="00E66843">
      <w:pPr>
        <w:pStyle w:val="ListNumber2"/>
        <w:numPr>
          <w:ilvl w:val="0"/>
          <w:numId w:val="3"/>
        </w:numPr>
        <w:spacing w:before="20" w:after="20"/>
        <w:rPr>
          <w:rFonts w:cs="Arial"/>
          <w:color w:val="000000" w:themeColor="text1"/>
          <w:szCs w:val="20"/>
        </w:rPr>
      </w:pPr>
      <w:r w:rsidRPr="009B222E">
        <w:rPr>
          <w:rFonts w:cs="Arial"/>
          <w:color w:val="000000" w:themeColor="text1"/>
          <w:szCs w:val="20"/>
        </w:rPr>
        <w:t>Legal action according to applicable laws and contractual agreements.</w:t>
      </w:r>
    </w:p>
    <w:p w14:paraId="24B7127D" w14:textId="77777777" w:rsidR="00B502A4" w:rsidRPr="001B7E3E" w:rsidRDefault="00B502A4" w:rsidP="009C0F27">
      <w:pPr>
        <w:pStyle w:val="Heading1"/>
      </w:pPr>
      <w:r w:rsidRPr="001B7E3E">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B222E" w14:paraId="153C4AEE" w14:textId="77777777" w:rsidTr="008B333E">
        <w:tc>
          <w:tcPr>
            <w:tcW w:w="1778" w:type="dxa"/>
            <w:shd w:val="clear" w:color="auto" w:fill="BDD6EE" w:themeFill="accent1" w:themeFillTint="66"/>
          </w:tcPr>
          <w:p w14:paraId="1E4CFA16" w14:textId="77777777" w:rsidR="008B333E" w:rsidRPr="009B222E" w:rsidRDefault="008B333E" w:rsidP="008B333E">
            <w:pPr>
              <w:jc w:val="center"/>
              <w:rPr>
                <w:rFonts w:cs="Arial"/>
                <w:b/>
                <w:bCs/>
                <w:szCs w:val="20"/>
              </w:rPr>
            </w:pPr>
            <w:r w:rsidRPr="009B222E">
              <w:rPr>
                <w:rFonts w:cs="Arial"/>
                <w:b/>
                <w:bCs/>
                <w:szCs w:val="20"/>
              </w:rPr>
              <w:t>Version ID</w:t>
            </w:r>
          </w:p>
        </w:tc>
        <w:tc>
          <w:tcPr>
            <w:tcW w:w="1817" w:type="dxa"/>
            <w:shd w:val="clear" w:color="auto" w:fill="BDD6EE" w:themeFill="accent1" w:themeFillTint="66"/>
          </w:tcPr>
          <w:p w14:paraId="0A22EC12" w14:textId="77777777" w:rsidR="008B333E" w:rsidRPr="009B222E" w:rsidRDefault="008B333E" w:rsidP="008B333E">
            <w:pPr>
              <w:jc w:val="center"/>
              <w:rPr>
                <w:rFonts w:cs="Arial"/>
                <w:b/>
                <w:bCs/>
                <w:szCs w:val="20"/>
              </w:rPr>
            </w:pPr>
            <w:r w:rsidRPr="009B222E">
              <w:rPr>
                <w:rFonts w:cs="Arial"/>
                <w:b/>
                <w:bCs/>
                <w:szCs w:val="20"/>
              </w:rPr>
              <w:t>Date of Change</w:t>
            </w:r>
          </w:p>
        </w:tc>
        <w:tc>
          <w:tcPr>
            <w:tcW w:w="3946" w:type="dxa"/>
            <w:shd w:val="clear" w:color="auto" w:fill="BDD6EE" w:themeFill="accent1" w:themeFillTint="66"/>
          </w:tcPr>
          <w:p w14:paraId="78C72C5A" w14:textId="77777777" w:rsidR="008B333E" w:rsidRPr="009B222E" w:rsidRDefault="008B333E" w:rsidP="008B333E">
            <w:pPr>
              <w:jc w:val="center"/>
              <w:rPr>
                <w:rFonts w:cs="Arial"/>
                <w:b/>
                <w:bCs/>
                <w:szCs w:val="20"/>
              </w:rPr>
            </w:pPr>
            <w:r w:rsidRPr="009B222E">
              <w:rPr>
                <w:rFonts w:cs="Arial"/>
                <w:b/>
                <w:bCs/>
                <w:szCs w:val="20"/>
              </w:rPr>
              <w:t>Author</w:t>
            </w:r>
          </w:p>
        </w:tc>
        <w:tc>
          <w:tcPr>
            <w:tcW w:w="2523" w:type="dxa"/>
            <w:shd w:val="clear" w:color="auto" w:fill="BDD6EE" w:themeFill="accent1" w:themeFillTint="66"/>
          </w:tcPr>
          <w:p w14:paraId="0BFD7348" w14:textId="77777777" w:rsidR="008B333E" w:rsidRPr="009B222E" w:rsidRDefault="008B333E" w:rsidP="008B333E">
            <w:pPr>
              <w:jc w:val="center"/>
              <w:rPr>
                <w:rFonts w:cs="Arial"/>
                <w:b/>
                <w:bCs/>
                <w:szCs w:val="20"/>
              </w:rPr>
            </w:pPr>
            <w:r w:rsidRPr="009B222E">
              <w:rPr>
                <w:rFonts w:cs="Arial"/>
                <w:b/>
                <w:bCs/>
                <w:szCs w:val="20"/>
              </w:rPr>
              <w:t>Rationale</w:t>
            </w:r>
          </w:p>
        </w:tc>
      </w:tr>
      <w:tr w:rsidR="001B7E3E" w:rsidRPr="009B222E" w14:paraId="52386B1F" w14:textId="77777777" w:rsidTr="008B333E">
        <w:tc>
          <w:tcPr>
            <w:tcW w:w="1778" w:type="dxa"/>
            <w:shd w:val="clear" w:color="auto" w:fill="auto"/>
          </w:tcPr>
          <w:p w14:paraId="451341A9" w14:textId="255DC98C" w:rsidR="001B7E3E" w:rsidRPr="009B222E" w:rsidRDefault="001B7E3E" w:rsidP="001B7E3E">
            <w:pPr>
              <w:jc w:val="center"/>
              <w:rPr>
                <w:rFonts w:cs="Arial"/>
                <w:szCs w:val="20"/>
              </w:rPr>
            </w:pPr>
            <w:r>
              <w:rPr>
                <w:rFonts w:cs="Arial"/>
              </w:rPr>
              <w:t>V.01</w:t>
            </w:r>
          </w:p>
        </w:tc>
        <w:tc>
          <w:tcPr>
            <w:tcW w:w="1817" w:type="dxa"/>
            <w:shd w:val="clear" w:color="auto" w:fill="auto"/>
          </w:tcPr>
          <w:p w14:paraId="0ECAC8E3" w14:textId="17E96EE0" w:rsidR="001B7E3E" w:rsidRPr="009B222E" w:rsidRDefault="00536208" w:rsidP="001B7E3E">
            <w:pPr>
              <w:jc w:val="center"/>
              <w:rPr>
                <w:rFonts w:cs="Arial"/>
                <w:szCs w:val="20"/>
              </w:rPr>
            </w:pPr>
            <w:r>
              <w:rPr>
                <w:rFonts w:cs="Arial"/>
              </w:rPr>
              <w:t>12/7</w:t>
            </w:r>
            <w:r w:rsidR="001B7E3E">
              <w:rPr>
                <w:rFonts w:cs="Arial"/>
              </w:rPr>
              <w:t>/2022</w:t>
            </w:r>
          </w:p>
        </w:tc>
        <w:tc>
          <w:tcPr>
            <w:tcW w:w="3946" w:type="dxa"/>
            <w:shd w:val="clear" w:color="auto" w:fill="auto"/>
          </w:tcPr>
          <w:p w14:paraId="148973CD" w14:textId="03652292" w:rsidR="001B7E3E" w:rsidRPr="009B222E" w:rsidRDefault="001B7E3E" w:rsidP="001B7E3E">
            <w:pPr>
              <w:jc w:val="center"/>
              <w:rPr>
                <w:rFonts w:cs="Arial"/>
                <w:szCs w:val="20"/>
              </w:rPr>
            </w:pPr>
            <w:proofErr w:type="spellStart"/>
            <w:r w:rsidRPr="00530B61">
              <w:rPr>
                <w:rFonts w:cs="Arial"/>
              </w:rPr>
              <w:t>Securestrux</w:t>
            </w:r>
            <w:proofErr w:type="spellEnd"/>
          </w:p>
        </w:tc>
        <w:tc>
          <w:tcPr>
            <w:tcW w:w="2523" w:type="dxa"/>
            <w:shd w:val="clear" w:color="auto" w:fill="auto"/>
          </w:tcPr>
          <w:p w14:paraId="782C2FF3" w14:textId="59EBEBF7" w:rsidR="001B7E3E" w:rsidRPr="009B222E" w:rsidRDefault="001B7E3E" w:rsidP="001B7E3E">
            <w:pPr>
              <w:jc w:val="center"/>
              <w:rPr>
                <w:rFonts w:cs="Arial"/>
                <w:szCs w:val="20"/>
              </w:rPr>
            </w:pPr>
            <w:r>
              <w:rPr>
                <w:rFonts w:cs="Arial"/>
              </w:rPr>
              <w:t>Initial draft</w:t>
            </w:r>
          </w:p>
        </w:tc>
      </w:tr>
      <w:tr w:rsidR="001B7E3E" w:rsidRPr="009B222E" w14:paraId="3FCC1A89" w14:textId="77777777" w:rsidTr="008B333E">
        <w:tc>
          <w:tcPr>
            <w:tcW w:w="1778" w:type="dxa"/>
            <w:shd w:val="clear" w:color="auto" w:fill="auto"/>
          </w:tcPr>
          <w:p w14:paraId="59726930" w14:textId="77777777" w:rsidR="001B7E3E" w:rsidRPr="009B222E" w:rsidRDefault="001B7E3E" w:rsidP="001B7E3E">
            <w:pPr>
              <w:jc w:val="center"/>
              <w:rPr>
                <w:rFonts w:cs="Arial"/>
                <w:szCs w:val="20"/>
              </w:rPr>
            </w:pPr>
          </w:p>
        </w:tc>
        <w:tc>
          <w:tcPr>
            <w:tcW w:w="1817" w:type="dxa"/>
            <w:shd w:val="clear" w:color="auto" w:fill="auto"/>
          </w:tcPr>
          <w:p w14:paraId="153A49FB" w14:textId="77777777" w:rsidR="001B7E3E" w:rsidRPr="009B222E" w:rsidRDefault="001B7E3E" w:rsidP="001B7E3E">
            <w:pPr>
              <w:jc w:val="center"/>
              <w:rPr>
                <w:rFonts w:cs="Arial"/>
                <w:szCs w:val="20"/>
              </w:rPr>
            </w:pPr>
          </w:p>
        </w:tc>
        <w:tc>
          <w:tcPr>
            <w:tcW w:w="3946" w:type="dxa"/>
            <w:shd w:val="clear" w:color="auto" w:fill="auto"/>
          </w:tcPr>
          <w:p w14:paraId="7834D91A" w14:textId="77777777" w:rsidR="001B7E3E" w:rsidRPr="009B222E" w:rsidRDefault="001B7E3E" w:rsidP="001B7E3E">
            <w:pPr>
              <w:jc w:val="center"/>
              <w:rPr>
                <w:rFonts w:cs="Arial"/>
                <w:szCs w:val="20"/>
              </w:rPr>
            </w:pPr>
          </w:p>
        </w:tc>
        <w:tc>
          <w:tcPr>
            <w:tcW w:w="2523" w:type="dxa"/>
            <w:shd w:val="clear" w:color="auto" w:fill="auto"/>
          </w:tcPr>
          <w:p w14:paraId="1E79C01F" w14:textId="77777777" w:rsidR="001B7E3E" w:rsidRPr="009B222E" w:rsidRDefault="001B7E3E" w:rsidP="001B7E3E">
            <w:pPr>
              <w:jc w:val="center"/>
              <w:rPr>
                <w:rFonts w:cs="Arial"/>
                <w:szCs w:val="20"/>
              </w:rPr>
            </w:pPr>
          </w:p>
        </w:tc>
      </w:tr>
      <w:tr w:rsidR="001B7E3E" w:rsidRPr="009B222E" w14:paraId="6685EDBB" w14:textId="77777777" w:rsidTr="008B333E">
        <w:tc>
          <w:tcPr>
            <w:tcW w:w="1778" w:type="dxa"/>
            <w:shd w:val="clear" w:color="auto" w:fill="auto"/>
          </w:tcPr>
          <w:p w14:paraId="1422D93B" w14:textId="77777777" w:rsidR="001B7E3E" w:rsidRPr="009B222E" w:rsidRDefault="001B7E3E" w:rsidP="001B7E3E">
            <w:pPr>
              <w:jc w:val="center"/>
              <w:rPr>
                <w:rFonts w:cs="Arial"/>
                <w:szCs w:val="20"/>
              </w:rPr>
            </w:pPr>
          </w:p>
        </w:tc>
        <w:tc>
          <w:tcPr>
            <w:tcW w:w="1817" w:type="dxa"/>
            <w:shd w:val="clear" w:color="auto" w:fill="auto"/>
          </w:tcPr>
          <w:p w14:paraId="17F46FA6" w14:textId="77777777" w:rsidR="001B7E3E" w:rsidRPr="009B222E" w:rsidRDefault="001B7E3E" w:rsidP="001B7E3E">
            <w:pPr>
              <w:jc w:val="center"/>
              <w:rPr>
                <w:rFonts w:cs="Arial"/>
                <w:szCs w:val="20"/>
              </w:rPr>
            </w:pPr>
          </w:p>
        </w:tc>
        <w:tc>
          <w:tcPr>
            <w:tcW w:w="3946" w:type="dxa"/>
            <w:shd w:val="clear" w:color="auto" w:fill="auto"/>
          </w:tcPr>
          <w:p w14:paraId="176BE429" w14:textId="77777777" w:rsidR="001B7E3E" w:rsidRPr="009B222E" w:rsidRDefault="001B7E3E" w:rsidP="001B7E3E">
            <w:pPr>
              <w:jc w:val="center"/>
              <w:rPr>
                <w:rFonts w:cs="Arial"/>
                <w:szCs w:val="20"/>
              </w:rPr>
            </w:pPr>
          </w:p>
        </w:tc>
        <w:tc>
          <w:tcPr>
            <w:tcW w:w="2523" w:type="dxa"/>
            <w:shd w:val="clear" w:color="auto" w:fill="auto"/>
          </w:tcPr>
          <w:p w14:paraId="211CBCDB" w14:textId="77777777" w:rsidR="001B7E3E" w:rsidRPr="009B222E" w:rsidRDefault="001B7E3E" w:rsidP="001B7E3E">
            <w:pPr>
              <w:jc w:val="center"/>
              <w:rPr>
                <w:rFonts w:cs="Arial"/>
                <w:szCs w:val="20"/>
              </w:rPr>
            </w:pPr>
          </w:p>
        </w:tc>
      </w:tr>
      <w:tr w:rsidR="001B7E3E" w:rsidRPr="009B222E" w14:paraId="3ADD2F81" w14:textId="77777777" w:rsidTr="008B333E">
        <w:tc>
          <w:tcPr>
            <w:tcW w:w="1778" w:type="dxa"/>
            <w:shd w:val="clear" w:color="auto" w:fill="auto"/>
          </w:tcPr>
          <w:p w14:paraId="3AFE0669" w14:textId="77777777" w:rsidR="001B7E3E" w:rsidRPr="009B222E" w:rsidRDefault="001B7E3E" w:rsidP="001B7E3E">
            <w:pPr>
              <w:jc w:val="center"/>
              <w:rPr>
                <w:rFonts w:cs="Arial"/>
                <w:szCs w:val="20"/>
              </w:rPr>
            </w:pPr>
          </w:p>
        </w:tc>
        <w:tc>
          <w:tcPr>
            <w:tcW w:w="1817" w:type="dxa"/>
            <w:shd w:val="clear" w:color="auto" w:fill="auto"/>
          </w:tcPr>
          <w:p w14:paraId="3E48BE11" w14:textId="77777777" w:rsidR="001B7E3E" w:rsidRPr="009B222E" w:rsidRDefault="001B7E3E" w:rsidP="001B7E3E">
            <w:pPr>
              <w:jc w:val="center"/>
              <w:rPr>
                <w:rFonts w:cs="Arial"/>
                <w:szCs w:val="20"/>
              </w:rPr>
            </w:pPr>
          </w:p>
        </w:tc>
        <w:tc>
          <w:tcPr>
            <w:tcW w:w="3946" w:type="dxa"/>
            <w:shd w:val="clear" w:color="auto" w:fill="auto"/>
          </w:tcPr>
          <w:p w14:paraId="07B05670" w14:textId="77777777" w:rsidR="001B7E3E" w:rsidRPr="009B222E" w:rsidRDefault="001B7E3E" w:rsidP="001B7E3E">
            <w:pPr>
              <w:jc w:val="center"/>
              <w:rPr>
                <w:rFonts w:cs="Arial"/>
                <w:szCs w:val="20"/>
              </w:rPr>
            </w:pPr>
          </w:p>
        </w:tc>
        <w:tc>
          <w:tcPr>
            <w:tcW w:w="2523" w:type="dxa"/>
            <w:shd w:val="clear" w:color="auto" w:fill="auto"/>
          </w:tcPr>
          <w:p w14:paraId="12F0CC60" w14:textId="77777777" w:rsidR="001B7E3E" w:rsidRPr="009B222E" w:rsidRDefault="001B7E3E" w:rsidP="001B7E3E">
            <w:pPr>
              <w:jc w:val="center"/>
              <w:rPr>
                <w:rFonts w:cs="Arial"/>
                <w:szCs w:val="20"/>
              </w:rPr>
            </w:pPr>
          </w:p>
        </w:tc>
      </w:tr>
    </w:tbl>
    <w:p w14:paraId="52743D48" w14:textId="77777777" w:rsidR="006C19C9" w:rsidRPr="009B222E" w:rsidRDefault="006C19C9" w:rsidP="00DE7B0F">
      <w:pPr>
        <w:tabs>
          <w:tab w:val="left" w:pos="2865"/>
        </w:tabs>
        <w:jc w:val="center"/>
        <w:rPr>
          <w:rFonts w:cs="Arial"/>
          <w:szCs w:val="20"/>
        </w:rPr>
      </w:pPr>
    </w:p>
    <w:sectPr w:rsidR="006C19C9" w:rsidRPr="009B222E" w:rsidSect="00F3751B">
      <w:headerReference w:type="even" r:id="rId15"/>
      <w:headerReference w:type="default" r:id="rId16"/>
      <w:footerReference w:type="even" r:id="rId17"/>
      <w:footerReference w:type="default" r:id="rId18"/>
      <w:headerReference w:type="first" r:id="rId19"/>
      <w:footerReference w:type="first" r:id="rId20"/>
      <w:pgSz w:w="12240" w:h="15840"/>
      <w:pgMar w:top="1701" w:right="1083" w:bottom="1440" w:left="1083" w:header="578" w:footer="30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0A25D61C" w14:textId="77777777" w:rsidR="00A52BE4" w:rsidRDefault="00A52BE4" w:rsidP="00A52BE4">
      <w:pPr>
        <w:pStyle w:val="CommentText"/>
      </w:pPr>
      <w:r>
        <w:rPr>
          <w:rStyle w:val="CommentReference"/>
        </w:rPr>
        <w:annotationRef/>
      </w:r>
      <w:r>
        <w:t xml:space="preserve">KAW -- If we keep this sentence, is that the appropriate decision level? </w:t>
      </w:r>
    </w:p>
  </w:comment>
  <w:comment w:id="5" w:author="Author" w:initials="A">
    <w:p w14:paraId="6893B794" w14:textId="77777777" w:rsidR="00A52BE4" w:rsidRDefault="00A52BE4" w:rsidP="00A52BE4">
      <w:pPr>
        <w:pStyle w:val="CommentText"/>
      </w:pPr>
      <w:r>
        <w:rPr>
          <w:rStyle w:val="CommentReference"/>
        </w:rPr>
        <w:annotationRef/>
      </w:r>
      <w:r>
        <w:t>DK - I find 6 months to be too short. As we grow, the likelihood of identifiers conflicting based on first and last name will increase.</w:t>
      </w:r>
    </w:p>
  </w:comment>
  <w:comment w:id="6" w:author="Author" w:initials="A">
    <w:p w14:paraId="05F68694" w14:textId="77777777" w:rsidR="00A52BE4" w:rsidRDefault="00A52BE4" w:rsidP="00A52BE4">
      <w:pPr>
        <w:pStyle w:val="CommentText"/>
      </w:pPr>
      <w:r>
        <w:rPr>
          <w:rStyle w:val="CommentReference"/>
        </w:rPr>
        <w:annotationRef/>
      </w:r>
      <w:r>
        <w:t>I do not like the “</w:t>
      </w:r>
      <w:r w:rsidRPr="006B06C3">
        <w:rPr>
          <w:rFonts w:cs="Arial"/>
        </w:rPr>
        <w:t>discretion of the</w:t>
      </w:r>
      <w:r>
        <w:rPr>
          <w:rFonts w:cs="Arial"/>
        </w:rPr>
        <w:t xml:space="preserve"> System Administrator” I would argue this should not be left up to the SA. </w:t>
      </w:r>
    </w:p>
  </w:comment>
  <w:comment w:id="7" w:author="Author" w:initials="A">
    <w:p w14:paraId="388F2EA9" w14:textId="77777777" w:rsidR="0039194E" w:rsidRDefault="0039194E" w:rsidP="0039194E">
      <w:pPr>
        <w:pStyle w:val="CommentText"/>
      </w:pPr>
      <w:r>
        <w:rPr>
          <w:rStyle w:val="CommentReference"/>
        </w:rPr>
        <w:annotationRef/>
      </w:r>
      <w:r>
        <w:t>No Special Char?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5D61C" w15:done="1"/>
  <w15:commentEx w15:paraId="6893B794" w15:paraIdParent="0A25D61C" w15:done="1"/>
  <w15:commentEx w15:paraId="05F68694" w15:paraIdParent="0A25D61C" w15:done="1"/>
  <w15:commentEx w15:paraId="388F2E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5D61C" w16cid:durableId="2641F42E"/>
  <w16cid:commentId w16cid:paraId="6893B794" w16cid:durableId="26425A89"/>
  <w16cid:commentId w16cid:paraId="05F68694" w16cid:durableId="264320BC"/>
  <w16cid:commentId w16cid:paraId="388F2EA9" w16cid:durableId="26432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4950B" w14:textId="77777777" w:rsidR="00C9358E" w:rsidRDefault="00C9358E">
      <w:r>
        <w:separator/>
      </w:r>
    </w:p>
  </w:endnote>
  <w:endnote w:type="continuationSeparator" w:id="0">
    <w:p w14:paraId="6E5FB5A5" w14:textId="77777777" w:rsidR="00C9358E" w:rsidRDefault="00C9358E">
      <w:r>
        <w:continuationSeparator/>
      </w:r>
    </w:p>
  </w:endnote>
  <w:endnote w:type="continuationNotice" w:id="1">
    <w:p w14:paraId="6EEF6330" w14:textId="77777777" w:rsidR="00C9358E" w:rsidRDefault="00C9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3DB8" w14:textId="77777777" w:rsidR="00E97A53" w:rsidRDefault="00E9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C71"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0913EC16" w14:textId="77777777" w:rsidR="000207F6" w:rsidRPr="0086408B" w:rsidRDefault="000207F6">
    <w:pPr>
      <w:pStyle w:val="Footer"/>
      <w:jc w:val="center"/>
    </w:pPr>
  </w:p>
  <w:p w14:paraId="5C54C415" w14:textId="77777777" w:rsidR="00C24557" w:rsidRDefault="00C24557" w:rsidP="000207F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3933" w14:textId="77777777" w:rsidR="00E97A53" w:rsidRDefault="00E9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5D82" w14:textId="77777777" w:rsidR="00C9358E" w:rsidRDefault="00C9358E">
      <w:r>
        <w:separator/>
      </w:r>
    </w:p>
  </w:footnote>
  <w:footnote w:type="continuationSeparator" w:id="0">
    <w:p w14:paraId="5BAD97D2" w14:textId="77777777" w:rsidR="00C9358E" w:rsidRDefault="00C9358E">
      <w:r>
        <w:continuationSeparator/>
      </w:r>
    </w:p>
  </w:footnote>
  <w:footnote w:type="continuationNotice" w:id="1">
    <w:p w14:paraId="5B1B3CCA" w14:textId="77777777" w:rsidR="00C9358E" w:rsidRDefault="00C93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30EE" w14:textId="77777777" w:rsidR="00E97A53" w:rsidRDefault="00E97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F8A" w14:textId="0AFE81E5" w:rsidR="003331A9" w:rsidRPr="00371700" w:rsidRDefault="003331A9" w:rsidP="00371700">
    <w:pPr>
      <w:pStyle w:val="Header"/>
    </w:pP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C7C7" w14:textId="77777777" w:rsidR="00E97A53" w:rsidRDefault="00E97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2D72BCB"/>
    <w:multiLevelType w:val="hybridMultilevel"/>
    <w:tmpl w:val="9396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40FC"/>
    <w:multiLevelType w:val="hybridMultilevel"/>
    <w:tmpl w:val="3136365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1CB45E9"/>
    <w:multiLevelType w:val="hybridMultilevel"/>
    <w:tmpl w:val="945646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2C6567"/>
    <w:multiLevelType w:val="hybridMultilevel"/>
    <w:tmpl w:val="FFD640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D10851"/>
    <w:multiLevelType w:val="hybridMultilevel"/>
    <w:tmpl w:val="9402ACD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3E32BA"/>
    <w:multiLevelType w:val="hybridMultilevel"/>
    <w:tmpl w:val="BC72D39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9AB4A1F"/>
    <w:multiLevelType w:val="hybridMultilevel"/>
    <w:tmpl w:val="9402A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8735DF"/>
    <w:multiLevelType w:val="hybridMultilevel"/>
    <w:tmpl w:val="DF928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869AB"/>
    <w:multiLevelType w:val="hybridMultilevel"/>
    <w:tmpl w:val="0A385F5E"/>
    <w:lvl w:ilvl="0" w:tplc="F954956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71443"/>
    <w:multiLevelType w:val="hybridMultilevel"/>
    <w:tmpl w:val="01206B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457E17"/>
    <w:multiLevelType w:val="hybridMultilevel"/>
    <w:tmpl w:val="F87A19A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0525D7"/>
    <w:multiLevelType w:val="hybridMultilevel"/>
    <w:tmpl w:val="CEF08CF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4024BC4"/>
    <w:multiLevelType w:val="hybridMultilevel"/>
    <w:tmpl w:val="18CCA6EC"/>
    <w:lvl w:ilvl="0" w:tplc="04090001">
      <w:start w:val="1"/>
      <w:numFmt w:val="bullet"/>
      <w:lvlText w:val=""/>
      <w:lvlJc w:val="left"/>
      <w:pPr>
        <w:ind w:left="1080" w:hanging="360"/>
      </w:pPr>
      <w:rPr>
        <w:rFonts w:ascii="Symbol" w:hAnsi="Symbol" w:hint="default"/>
        <w:color w:val="auto"/>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50D33FF"/>
    <w:multiLevelType w:val="hybridMultilevel"/>
    <w:tmpl w:val="539E37A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63808DE"/>
    <w:multiLevelType w:val="hybridMultilevel"/>
    <w:tmpl w:val="313636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E67132"/>
    <w:multiLevelType w:val="hybridMultilevel"/>
    <w:tmpl w:val="AA04F8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A29C6"/>
    <w:multiLevelType w:val="hybridMultilevel"/>
    <w:tmpl w:val="E2D6BBD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AFE1563"/>
    <w:multiLevelType w:val="hybridMultilevel"/>
    <w:tmpl w:val="4998BCF4"/>
    <w:lvl w:ilvl="0" w:tplc="52D40E1A">
      <w:start w:val="1"/>
      <w:numFmt w:val="lowerLetter"/>
      <w:pStyle w:val="listalpha"/>
      <w:lvlText w:val="%1)"/>
      <w:lvlJc w:val="left"/>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FD197E"/>
    <w:multiLevelType w:val="hybridMultilevel"/>
    <w:tmpl w:val="C1624A46"/>
    <w:lvl w:ilvl="0" w:tplc="04090001">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03377C"/>
    <w:multiLevelType w:val="hybridMultilevel"/>
    <w:tmpl w:val="FFD640E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BE49DA"/>
    <w:multiLevelType w:val="hybridMultilevel"/>
    <w:tmpl w:val="FA843A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F91340"/>
    <w:multiLevelType w:val="hybridMultilevel"/>
    <w:tmpl w:val="A91C0110"/>
    <w:lvl w:ilvl="0" w:tplc="04090001">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61782F"/>
    <w:multiLevelType w:val="hybridMultilevel"/>
    <w:tmpl w:val="E2DC9DD6"/>
    <w:lvl w:ilvl="0" w:tplc="FFFFFFFF">
      <w:start w:val="1"/>
      <w:numFmt w:val="lowerLetter"/>
      <w:lvlText w:val="%1)"/>
      <w:lvlJc w:val="left"/>
      <w:pPr>
        <w:ind w:left="360" w:hanging="360"/>
      </w:pPr>
    </w:lvl>
    <w:lvl w:ilvl="1" w:tplc="0409000F">
      <w:start w:val="1"/>
      <w:numFmt w:val="decimal"/>
      <w:lvlText w:val="%2."/>
      <w:lvlJc w:val="left"/>
      <w:pPr>
        <w:ind w:left="72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B316C31"/>
    <w:multiLevelType w:val="hybridMultilevel"/>
    <w:tmpl w:val="9FAAA982"/>
    <w:lvl w:ilvl="0" w:tplc="04090019">
      <w:start w:val="1"/>
      <w:numFmt w:val="lowerLetter"/>
      <w:lvlText w:val="%1."/>
      <w:lvlJc w:val="left"/>
      <w:pPr>
        <w:ind w:left="1080" w:hanging="360"/>
      </w:pPr>
    </w:lvl>
    <w:lvl w:ilvl="1" w:tplc="FFFFFFFF">
      <w:start w:val="1"/>
      <w:numFmt w:val="decimal"/>
      <w:lvlText w:val="%2."/>
      <w:lvlJc w:val="left"/>
      <w:pPr>
        <w:ind w:left="1440" w:hanging="360"/>
      </w:pPr>
    </w:lvl>
    <w:lvl w:ilvl="2" w:tplc="FFFFFFFF">
      <w:start w:val="1"/>
      <w:numFmt w:val="lowerLetter"/>
      <w:lvlText w:val="%3)"/>
      <w:lvlJc w:val="left"/>
      <w:pPr>
        <w:ind w:left="108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89959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7609342">
    <w:abstractNumId w:val="0"/>
  </w:num>
  <w:num w:numId="3" w16cid:durableId="2040622427">
    <w:abstractNumId w:val="25"/>
  </w:num>
  <w:num w:numId="4" w16cid:durableId="270017046">
    <w:abstractNumId w:val="13"/>
  </w:num>
  <w:num w:numId="5" w16cid:durableId="328942291">
    <w:abstractNumId w:val="20"/>
  </w:num>
  <w:num w:numId="6" w16cid:durableId="1162623467">
    <w:abstractNumId w:val="10"/>
  </w:num>
  <w:num w:numId="7" w16cid:durableId="842359796">
    <w:abstractNumId w:val="26"/>
  </w:num>
  <w:num w:numId="8" w16cid:durableId="1605190827">
    <w:abstractNumId w:val="1"/>
  </w:num>
  <w:num w:numId="9" w16cid:durableId="1363703712">
    <w:abstractNumId w:val="19"/>
  </w:num>
  <w:num w:numId="10" w16cid:durableId="1788887740">
    <w:abstractNumId w:val="11"/>
  </w:num>
  <w:num w:numId="11" w16cid:durableId="220332359">
    <w:abstractNumId w:val="4"/>
  </w:num>
  <w:num w:numId="12" w16cid:durableId="2121488534">
    <w:abstractNumId w:val="8"/>
  </w:num>
  <w:num w:numId="13" w16cid:durableId="1190529517">
    <w:abstractNumId w:val="21"/>
  </w:num>
  <w:num w:numId="14" w16cid:durableId="23288119">
    <w:abstractNumId w:val="24"/>
  </w:num>
  <w:num w:numId="15" w16cid:durableId="1622493840">
    <w:abstractNumId w:val="17"/>
  </w:num>
  <w:num w:numId="16" w16cid:durableId="86270072">
    <w:abstractNumId w:val="12"/>
  </w:num>
  <w:num w:numId="17" w16cid:durableId="716122691">
    <w:abstractNumId w:val="28"/>
  </w:num>
  <w:num w:numId="18" w16cid:durableId="1920090894">
    <w:abstractNumId w:val="29"/>
  </w:num>
  <w:num w:numId="19" w16cid:durableId="1381513342">
    <w:abstractNumId w:val="6"/>
  </w:num>
  <w:num w:numId="20" w16cid:durableId="1541893708">
    <w:abstractNumId w:val="18"/>
  </w:num>
  <w:num w:numId="21" w16cid:durableId="250241021">
    <w:abstractNumId w:val="2"/>
  </w:num>
  <w:num w:numId="22" w16cid:durableId="371662299">
    <w:abstractNumId w:val="3"/>
  </w:num>
  <w:num w:numId="23" w16cid:durableId="20327706">
    <w:abstractNumId w:val="22"/>
  </w:num>
  <w:num w:numId="24" w16cid:durableId="1379163606">
    <w:abstractNumId w:val="22"/>
    <w:lvlOverride w:ilvl="0">
      <w:startOverride w:val="1"/>
    </w:lvlOverride>
  </w:num>
  <w:num w:numId="25" w16cid:durableId="611329069">
    <w:abstractNumId w:val="22"/>
    <w:lvlOverride w:ilvl="0">
      <w:startOverride w:val="1"/>
    </w:lvlOverride>
  </w:num>
  <w:num w:numId="26" w16cid:durableId="192622623">
    <w:abstractNumId w:val="22"/>
    <w:lvlOverride w:ilvl="0">
      <w:startOverride w:val="1"/>
    </w:lvlOverride>
  </w:num>
  <w:num w:numId="27" w16cid:durableId="1999266887">
    <w:abstractNumId w:val="22"/>
    <w:lvlOverride w:ilvl="0">
      <w:startOverride w:val="1"/>
    </w:lvlOverride>
  </w:num>
  <w:num w:numId="28" w16cid:durableId="1792547885">
    <w:abstractNumId w:val="22"/>
    <w:lvlOverride w:ilvl="0">
      <w:startOverride w:val="1"/>
    </w:lvlOverride>
  </w:num>
  <w:num w:numId="29" w16cid:durableId="2088115879">
    <w:abstractNumId w:val="27"/>
  </w:num>
  <w:num w:numId="30" w16cid:durableId="515118131">
    <w:abstractNumId w:val="16"/>
  </w:num>
  <w:num w:numId="31" w16cid:durableId="508910955">
    <w:abstractNumId w:val="14"/>
  </w:num>
  <w:num w:numId="32" w16cid:durableId="712270961">
    <w:abstractNumId w:val="7"/>
  </w:num>
  <w:num w:numId="33" w16cid:durableId="1979063792">
    <w:abstractNumId w:val="22"/>
    <w:lvlOverride w:ilvl="0">
      <w:startOverride w:val="1"/>
    </w:lvlOverride>
  </w:num>
  <w:num w:numId="34" w16cid:durableId="304745403">
    <w:abstractNumId w:val="9"/>
  </w:num>
  <w:num w:numId="35" w16cid:durableId="1624385723">
    <w:abstractNumId w:val="5"/>
  </w:num>
  <w:num w:numId="36" w16cid:durableId="2146697482">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146FE"/>
    <w:rsid w:val="000207F6"/>
    <w:rsid w:val="00022F1F"/>
    <w:rsid w:val="00026ACB"/>
    <w:rsid w:val="000435B7"/>
    <w:rsid w:val="0005360F"/>
    <w:rsid w:val="0005478F"/>
    <w:rsid w:val="000646AA"/>
    <w:rsid w:val="00064C8A"/>
    <w:rsid w:val="00077C07"/>
    <w:rsid w:val="00080CA7"/>
    <w:rsid w:val="00084B1B"/>
    <w:rsid w:val="00085DFB"/>
    <w:rsid w:val="000B48DB"/>
    <w:rsid w:val="000B4C5A"/>
    <w:rsid w:val="000D2BA6"/>
    <w:rsid w:val="000F0D94"/>
    <w:rsid w:val="000F39D8"/>
    <w:rsid w:val="000F4C4F"/>
    <w:rsid w:val="000F62E3"/>
    <w:rsid w:val="00101A2D"/>
    <w:rsid w:val="00102134"/>
    <w:rsid w:val="001123D5"/>
    <w:rsid w:val="00127EE0"/>
    <w:rsid w:val="00134035"/>
    <w:rsid w:val="00135554"/>
    <w:rsid w:val="001408E2"/>
    <w:rsid w:val="00145427"/>
    <w:rsid w:val="00145681"/>
    <w:rsid w:val="00150D77"/>
    <w:rsid w:val="00152389"/>
    <w:rsid w:val="00155B53"/>
    <w:rsid w:val="00164B86"/>
    <w:rsid w:val="001775EF"/>
    <w:rsid w:val="001801BA"/>
    <w:rsid w:val="001801E1"/>
    <w:rsid w:val="001850B3"/>
    <w:rsid w:val="00186D07"/>
    <w:rsid w:val="0019374B"/>
    <w:rsid w:val="00196BF8"/>
    <w:rsid w:val="001A2784"/>
    <w:rsid w:val="001B0623"/>
    <w:rsid w:val="001B7E3E"/>
    <w:rsid w:val="001C0ACD"/>
    <w:rsid w:val="001D1EC9"/>
    <w:rsid w:val="001D2C0B"/>
    <w:rsid w:val="001D5C1E"/>
    <w:rsid w:val="001F70D4"/>
    <w:rsid w:val="0020286E"/>
    <w:rsid w:val="00205C1C"/>
    <w:rsid w:val="00206A81"/>
    <w:rsid w:val="002075BD"/>
    <w:rsid w:val="00212E88"/>
    <w:rsid w:val="002130C8"/>
    <w:rsid w:val="00222174"/>
    <w:rsid w:val="0022352C"/>
    <w:rsid w:val="002246AB"/>
    <w:rsid w:val="00227694"/>
    <w:rsid w:val="00235FD0"/>
    <w:rsid w:val="00250525"/>
    <w:rsid w:val="0027589D"/>
    <w:rsid w:val="00285F28"/>
    <w:rsid w:val="00295B38"/>
    <w:rsid w:val="002B1E98"/>
    <w:rsid w:val="002B5E4F"/>
    <w:rsid w:val="002D034A"/>
    <w:rsid w:val="002D47F6"/>
    <w:rsid w:val="002E5150"/>
    <w:rsid w:val="002E5291"/>
    <w:rsid w:val="002F5278"/>
    <w:rsid w:val="003018D3"/>
    <w:rsid w:val="00303D6C"/>
    <w:rsid w:val="003154FB"/>
    <w:rsid w:val="00315BB7"/>
    <w:rsid w:val="003248F5"/>
    <w:rsid w:val="00325653"/>
    <w:rsid w:val="0033250B"/>
    <w:rsid w:val="003331A9"/>
    <w:rsid w:val="003404E3"/>
    <w:rsid w:val="00343EBF"/>
    <w:rsid w:val="00347B19"/>
    <w:rsid w:val="00352A14"/>
    <w:rsid w:val="00353587"/>
    <w:rsid w:val="003549E0"/>
    <w:rsid w:val="00354A73"/>
    <w:rsid w:val="00355F6D"/>
    <w:rsid w:val="0035733A"/>
    <w:rsid w:val="00371700"/>
    <w:rsid w:val="00371721"/>
    <w:rsid w:val="003724F7"/>
    <w:rsid w:val="00372870"/>
    <w:rsid w:val="003751EF"/>
    <w:rsid w:val="00383112"/>
    <w:rsid w:val="00390B79"/>
    <w:rsid w:val="0039194E"/>
    <w:rsid w:val="003B4165"/>
    <w:rsid w:val="003C680E"/>
    <w:rsid w:val="003D187A"/>
    <w:rsid w:val="003D7AE0"/>
    <w:rsid w:val="003E6023"/>
    <w:rsid w:val="00401DFE"/>
    <w:rsid w:val="00423654"/>
    <w:rsid w:val="004265A5"/>
    <w:rsid w:val="004307CB"/>
    <w:rsid w:val="00432006"/>
    <w:rsid w:val="004371F3"/>
    <w:rsid w:val="004377C4"/>
    <w:rsid w:val="0044200A"/>
    <w:rsid w:val="00445485"/>
    <w:rsid w:val="00447897"/>
    <w:rsid w:val="004516EF"/>
    <w:rsid w:val="0047192D"/>
    <w:rsid w:val="004726C8"/>
    <w:rsid w:val="00474337"/>
    <w:rsid w:val="00480E89"/>
    <w:rsid w:val="00482178"/>
    <w:rsid w:val="004A5FFB"/>
    <w:rsid w:val="004A6BC1"/>
    <w:rsid w:val="004A742C"/>
    <w:rsid w:val="004B0DB1"/>
    <w:rsid w:val="004C65DA"/>
    <w:rsid w:val="004C7D40"/>
    <w:rsid w:val="004D269E"/>
    <w:rsid w:val="004D32EB"/>
    <w:rsid w:val="004D6649"/>
    <w:rsid w:val="004F306C"/>
    <w:rsid w:val="00505C66"/>
    <w:rsid w:val="005263B2"/>
    <w:rsid w:val="005266E7"/>
    <w:rsid w:val="00536208"/>
    <w:rsid w:val="005411C5"/>
    <w:rsid w:val="0054288B"/>
    <w:rsid w:val="00542968"/>
    <w:rsid w:val="00552B09"/>
    <w:rsid w:val="00570A46"/>
    <w:rsid w:val="00572EAF"/>
    <w:rsid w:val="00580BAB"/>
    <w:rsid w:val="005A2F04"/>
    <w:rsid w:val="005A3623"/>
    <w:rsid w:val="005A416A"/>
    <w:rsid w:val="005B073C"/>
    <w:rsid w:val="005C3AD3"/>
    <w:rsid w:val="005D001C"/>
    <w:rsid w:val="005D1759"/>
    <w:rsid w:val="005E19B6"/>
    <w:rsid w:val="005E62E0"/>
    <w:rsid w:val="005F64EF"/>
    <w:rsid w:val="00601712"/>
    <w:rsid w:val="00604FBD"/>
    <w:rsid w:val="00611B7B"/>
    <w:rsid w:val="00613C6B"/>
    <w:rsid w:val="00625F64"/>
    <w:rsid w:val="00636CD4"/>
    <w:rsid w:val="00643BA7"/>
    <w:rsid w:val="00651127"/>
    <w:rsid w:val="00654D7E"/>
    <w:rsid w:val="0065733B"/>
    <w:rsid w:val="0066050C"/>
    <w:rsid w:val="00660616"/>
    <w:rsid w:val="00673C16"/>
    <w:rsid w:val="00687F8E"/>
    <w:rsid w:val="0069132A"/>
    <w:rsid w:val="0069442C"/>
    <w:rsid w:val="006A214C"/>
    <w:rsid w:val="006A362C"/>
    <w:rsid w:val="006B06C3"/>
    <w:rsid w:val="006B66A1"/>
    <w:rsid w:val="006C172C"/>
    <w:rsid w:val="006C19C9"/>
    <w:rsid w:val="006C30F1"/>
    <w:rsid w:val="006C35EA"/>
    <w:rsid w:val="006D533E"/>
    <w:rsid w:val="006D5416"/>
    <w:rsid w:val="006D629B"/>
    <w:rsid w:val="006D78B9"/>
    <w:rsid w:val="007012A0"/>
    <w:rsid w:val="00701BB0"/>
    <w:rsid w:val="00702791"/>
    <w:rsid w:val="0072444D"/>
    <w:rsid w:val="00726575"/>
    <w:rsid w:val="00734826"/>
    <w:rsid w:val="007521AB"/>
    <w:rsid w:val="007547E6"/>
    <w:rsid w:val="007558A0"/>
    <w:rsid w:val="00761844"/>
    <w:rsid w:val="007624CE"/>
    <w:rsid w:val="007719F9"/>
    <w:rsid w:val="00771EC3"/>
    <w:rsid w:val="0077539E"/>
    <w:rsid w:val="00777256"/>
    <w:rsid w:val="00797D60"/>
    <w:rsid w:val="007A6042"/>
    <w:rsid w:val="007A6EC1"/>
    <w:rsid w:val="007B4ACB"/>
    <w:rsid w:val="007D03A1"/>
    <w:rsid w:val="007D06EE"/>
    <w:rsid w:val="007E5261"/>
    <w:rsid w:val="007F0295"/>
    <w:rsid w:val="007F117C"/>
    <w:rsid w:val="007F2B11"/>
    <w:rsid w:val="007F767E"/>
    <w:rsid w:val="008014F6"/>
    <w:rsid w:val="00804A11"/>
    <w:rsid w:val="008135E9"/>
    <w:rsid w:val="0081572D"/>
    <w:rsid w:val="008159A7"/>
    <w:rsid w:val="00820646"/>
    <w:rsid w:val="00832EDC"/>
    <w:rsid w:val="00833694"/>
    <w:rsid w:val="00847815"/>
    <w:rsid w:val="00850032"/>
    <w:rsid w:val="0085050E"/>
    <w:rsid w:val="008514E9"/>
    <w:rsid w:val="008536D6"/>
    <w:rsid w:val="008564AC"/>
    <w:rsid w:val="0086120B"/>
    <w:rsid w:val="00861438"/>
    <w:rsid w:val="008615AF"/>
    <w:rsid w:val="0086408B"/>
    <w:rsid w:val="00866FC1"/>
    <w:rsid w:val="0087079E"/>
    <w:rsid w:val="008818CB"/>
    <w:rsid w:val="008A26CD"/>
    <w:rsid w:val="008A3DEB"/>
    <w:rsid w:val="008A48A7"/>
    <w:rsid w:val="008B333E"/>
    <w:rsid w:val="008B4684"/>
    <w:rsid w:val="008C5E54"/>
    <w:rsid w:val="008D0C7B"/>
    <w:rsid w:val="008F076E"/>
    <w:rsid w:val="008F3CD7"/>
    <w:rsid w:val="009113E0"/>
    <w:rsid w:val="00915C20"/>
    <w:rsid w:val="009420A3"/>
    <w:rsid w:val="00956090"/>
    <w:rsid w:val="0097698D"/>
    <w:rsid w:val="00986546"/>
    <w:rsid w:val="0098731E"/>
    <w:rsid w:val="009A1B7E"/>
    <w:rsid w:val="009A407C"/>
    <w:rsid w:val="009B222E"/>
    <w:rsid w:val="009C0F27"/>
    <w:rsid w:val="009D0A85"/>
    <w:rsid w:val="009D3523"/>
    <w:rsid w:val="009E43CD"/>
    <w:rsid w:val="009E568E"/>
    <w:rsid w:val="00A04740"/>
    <w:rsid w:val="00A04749"/>
    <w:rsid w:val="00A102FE"/>
    <w:rsid w:val="00A15FE8"/>
    <w:rsid w:val="00A4772E"/>
    <w:rsid w:val="00A52BE4"/>
    <w:rsid w:val="00A5315C"/>
    <w:rsid w:val="00A53D57"/>
    <w:rsid w:val="00A53EBF"/>
    <w:rsid w:val="00A800E0"/>
    <w:rsid w:val="00A8562D"/>
    <w:rsid w:val="00A961F5"/>
    <w:rsid w:val="00AA6841"/>
    <w:rsid w:val="00AB32D0"/>
    <w:rsid w:val="00AD7263"/>
    <w:rsid w:val="00AE32EB"/>
    <w:rsid w:val="00AE433C"/>
    <w:rsid w:val="00AF0F18"/>
    <w:rsid w:val="00B023A8"/>
    <w:rsid w:val="00B060F7"/>
    <w:rsid w:val="00B1379B"/>
    <w:rsid w:val="00B15BF5"/>
    <w:rsid w:val="00B16414"/>
    <w:rsid w:val="00B25FB6"/>
    <w:rsid w:val="00B47857"/>
    <w:rsid w:val="00B502A4"/>
    <w:rsid w:val="00B63D85"/>
    <w:rsid w:val="00B717C7"/>
    <w:rsid w:val="00B74348"/>
    <w:rsid w:val="00B767E3"/>
    <w:rsid w:val="00B77AB1"/>
    <w:rsid w:val="00B77CE3"/>
    <w:rsid w:val="00B807BC"/>
    <w:rsid w:val="00B81896"/>
    <w:rsid w:val="00B82861"/>
    <w:rsid w:val="00B83228"/>
    <w:rsid w:val="00B85CBB"/>
    <w:rsid w:val="00B9102D"/>
    <w:rsid w:val="00B932C9"/>
    <w:rsid w:val="00B93EF7"/>
    <w:rsid w:val="00BA5493"/>
    <w:rsid w:val="00BA6C9E"/>
    <w:rsid w:val="00BB3365"/>
    <w:rsid w:val="00BB5E46"/>
    <w:rsid w:val="00BC08C4"/>
    <w:rsid w:val="00BC10C3"/>
    <w:rsid w:val="00BC1B91"/>
    <w:rsid w:val="00BC1C82"/>
    <w:rsid w:val="00C00AC1"/>
    <w:rsid w:val="00C10B26"/>
    <w:rsid w:val="00C11533"/>
    <w:rsid w:val="00C17FB6"/>
    <w:rsid w:val="00C24557"/>
    <w:rsid w:val="00C37D80"/>
    <w:rsid w:val="00C56BD4"/>
    <w:rsid w:val="00C607DE"/>
    <w:rsid w:val="00C6434B"/>
    <w:rsid w:val="00C6752B"/>
    <w:rsid w:val="00C77D80"/>
    <w:rsid w:val="00C81438"/>
    <w:rsid w:val="00C839C1"/>
    <w:rsid w:val="00C8415D"/>
    <w:rsid w:val="00C90697"/>
    <w:rsid w:val="00C9358E"/>
    <w:rsid w:val="00C95926"/>
    <w:rsid w:val="00CA08B6"/>
    <w:rsid w:val="00CB51A4"/>
    <w:rsid w:val="00CB72C0"/>
    <w:rsid w:val="00CC66F8"/>
    <w:rsid w:val="00CE3910"/>
    <w:rsid w:val="00CE5CBF"/>
    <w:rsid w:val="00CF507A"/>
    <w:rsid w:val="00D020A7"/>
    <w:rsid w:val="00D03E7C"/>
    <w:rsid w:val="00D206DA"/>
    <w:rsid w:val="00D2496C"/>
    <w:rsid w:val="00D27D32"/>
    <w:rsid w:val="00D42188"/>
    <w:rsid w:val="00D4254D"/>
    <w:rsid w:val="00D56927"/>
    <w:rsid w:val="00D654E6"/>
    <w:rsid w:val="00D76313"/>
    <w:rsid w:val="00D825F5"/>
    <w:rsid w:val="00D8367A"/>
    <w:rsid w:val="00D96CFE"/>
    <w:rsid w:val="00DA45C2"/>
    <w:rsid w:val="00DB6714"/>
    <w:rsid w:val="00DC0FE7"/>
    <w:rsid w:val="00DC143E"/>
    <w:rsid w:val="00DC5BA5"/>
    <w:rsid w:val="00DC5C8B"/>
    <w:rsid w:val="00DC7917"/>
    <w:rsid w:val="00DD05CD"/>
    <w:rsid w:val="00DD068A"/>
    <w:rsid w:val="00DD40B4"/>
    <w:rsid w:val="00DE2AF1"/>
    <w:rsid w:val="00DE5577"/>
    <w:rsid w:val="00DE7B0F"/>
    <w:rsid w:val="00DE7BBC"/>
    <w:rsid w:val="00DF391C"/>
    <w:rsid w:val="00DF7EEF"/>
    <w:rsid w:val="00E145C8"/>
    <w:rsid w:val="00E25352"/>
    <w:rsid w:val="00E63716"/>
    <w:rsid w:val="00E64679"/>
    <w:rsid w:val="00E65595"/>
    <w:rsid w:val="00E66843"/>
    <w:rsid w:val="00E72B5D"/>
    <w:rsid w:val="00E72CFA"/>
    <w:rsid w:val="00E75DC3"/>
    <w:rsid w:val="00E77ACF"/>
    <w:rsid w:val="00E83C56"/>
    <w:rsid w:val="00E948DA"/>
    <w:rsid w:val="00E94B35"/>
    <w:rsid w:val="00E94C95"/>
    <w:rsid w:val="00E97A53"/>
    <w:rsid w:val="00E97A5B"/>
    <w:rsid w:val="00EA2750"/>
    <w:rsid w:val="00EC00EB"/>
    <w:rsid w:val="00EC1300"/>
    <w:rsid w:val="00ED401C"/>
    <w:rsid w:val="00EE3931"/>
    <w:rsid w:val="00EF3895"/>
    <w:rsid w:val="00EF5274"/>
    <w:rsid w:val="00F007DC"/>
    <w:rsid w:val="00F0534E"/>
    <w:rsid w:val="00F064F2"/>
    <w:rsid w:val="00F07175"/>
    <w:rsid w:val="00F10562"/>
    <w:rsid w:val="00F27E1A"/>
    <w:rsid w:val="00F3751B"/>
    <w:rsid w:val="00F379D6"/>
    <w:rsid w:val="00F41BFC"/>
    <w:rsid w:val="00F47D2C"/>
    <w:rsid w:val="00F515A8"/>
    <w:rsid w:val="00F53385"/>
    <w:rsid w:val="00F84B96"/>
    <w:rsid w:val="00F87395"/>
    <w:rsid w:val="00F90B83"/>
    <w:rsid w:val="00F90FD8"/>
    <w:rsid w:val="00F96150"/>
    <w:rsid w:val="00F96DDC"/>
    <w:rsid w:val="00FB7637"/>
    <w:rsid w:val="00FC0A49"/>
    <w:rsid w:val="00FC1785"/>
    <w:rsid w:val="00FC6844"/>
    <w:rsid w:val="00FD0677"/>
    <w:rsid w:val="00FD06F1"/>
    <w:rsid w:val="00FE00E3"/>
    <w:rsid w:val="00FE1D69"/>
    <w:rsid w:val="00FE1E4D"/>
    <w:rsid w:val="00FF119D"/>
    <w:rsid w:val="00FF2347"/>
    <w:rsid w:val="00FF2378"/>
    <w:rsid w:val="00FF5A99"/>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1A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F41BFC"/>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9B222E"/>
    <w:rPr>
      <w:sz w:val="16"/>
      <w:szCs w:val="16"/>
    </w:rPr>
  </w:style>
  <w:style w:type="paragraph" w:styleId="CommentText">
    <w:name w:val="annotation text"/>
    <w:basedOn w:val="Normal"/>
    <w:link w:val="CommentTextChar"/>
    <w:unhideWhenUsed/>
    <w:rsid w:val="009B222E"/>
    <w:pPr>
      <w:suppressAutoHyphens/>
      <w:spacing w:after="120"/>
    </w:pPr>
    <w:rPr>
      <w:rFonts w:asciiTheme="minorHAnsi" w:eastAsia="Times" w:hAnsiTheme="minorHAnsi"/>
      <w:sz w:val="24"/>
      <w:szCs w:val="20"/>
      <w:lang w:eastAsia="ko-KR"/>
    </w:rPr>
  </w:style>
  <w:style w:type="character" w:customStyle="1" w:styleId="CommentTextChar">
    <w:name w:val="Comment Text Char"/>
    <w:basedOn w:val="DefaultParagraphFont"/>
    <w:link w:val="CommentText"/>
    <w:rsid w:val="009B222E"/>
    <w:rPr>
      <w:rFonts w:asciiTheme="minorHAnsi" w:eastAsia="Times" w:hAnsiTheme="minorHAnsi"/>
      <w:sz w:val="24"/>
      <w:lang w:eastAsia="ko-KR"/>
    </w:rPr>
  </w:style>
  <w:style w:type="paragraph" w:styleId="ListBullet">
    <w:name w:val="List Bullet"/>
    <w:basedOn w:val="Normal"/>
    <w:qFormat/>
    <w:rsid w:val="009B222E"/>
    <w:pPr>
      <w:numPr>
        <w:numId w:val="22"/>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9B222E"/>
    <w:pPr>
      <w:numPr>
        <w:numId w:val="23"/>
      </w:numPr>
      <w:ind w:hanging="360"/>
    </w:pPr>
    <w:rPr>
      <w:rFonts w:cs="Arial"/>
    </w:rPr>
  </w:style>
  <w:style w:type="character" w:customStyle="1" w:styleId="ListParagraphChar">
    <w:name w:val="List Paragraph Char"/>
    <w:basedOn w:val="DefaultParagraphFont"/>
    <w:link w:val="ListParagraph"/>
    <w:uiPriority w:val="34"/>
    <w:rsid w:val="009B222E"/>
    <w:rPr>
      <w:rFonts w:ascii="Arial" w:hAnsi="Arial"/>
      <w:szCs w:val="24"/>
    </w:rPr>
  </w:style>
  <w:style w:type="character" w:customStyle="1" w:styleId="listalphaChar">
    <w:name w:val="list alpha Char"/>
    <w:basedOn w:val="ListParagraphChar"/>
    <w:link w:val="listalpha"/>
    <w:rsid w:val="009B222E"/>
    <w:rPr>
      <w:rFonts w:ascii="Arial" w:hAnsi="Arial" w:cs="Arial"/>
      <w:szCs w:val="24"/>
    </w:rPr>
  </w:style>
  <w:style w:type="character" w:customStyle="1" w:styleId="ListParagraphChar1">
    <w:name w:val="List Paragraph Char1"/>
    <w:basedOn w:val="DefaultParagraphFont"/>
    <w:uiPriority w:val="34"/>
    <w:rsid w:val="003919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Props1.xml><?xml version="1.0" encoding="utf-8"?>
<ds:datastoreItem xmlns:ds="http://schemas.openxmlformats.org/officeDocument/2006/customXml" ds:itemID="{B1C5BEFB-4B2A-40CA-BB2C-0C29EFFD0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3.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2022-08-12T15:33:00Z</dcterms:created>
  <dcterms:modified xsi:type="dcterms:W3CDTF">2023-02-28T22:23:00Z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