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FD726" w14:textId="77777777" w:rsidR="00D44907" w:rsidRDefault="00E64E82" w:rsidP="008E1FF8">
      <w:pPr>
        <w:spacing w:line="480" w:lineRule="auto"/>
        <w:jc w:val="center"/>
        <w:rPr>
          <w:rFonts w:ascii="Nirmala UI Semilight" w:hAnsi="Nirmala UI Semilight" w:cs="Nirmala UI Semilight"/>
          <w:b/>
          <w:bCs/>
          <w:sz w:val="25"/>
          <w:szCs w:val="25"/>
        </w:rPr>
      </w:pPr>
      <w:r w:rsidRPr="00F43CCA">
        <w:rPr>
          <w:rFonts w:ascii="Nirmala UI Semilight" w:hAnsi="Nirmala UI Semilight" w:cs="Nirmala UI Semilight"/>
          <w:b/>
          <w:bCs/>
          <w:sz w:val="25"/>
          <w:szCs w:val="25"/>
        </w:rPr>
        <w:t>Applicable Application of Applied Linear Algebra</w:t>
      </w:r>
      <w:r w:rsidR="005E6DF6" w:rsidRPr="00F43CCA">
        <w:rPr>
          <w:rFonts w:ascii="Nirmala UI Semilight" w:hAnsi="Nirmala UI Semilight" w:cs="Nirmala UI Semilight"/>
          <w:b/>
          <w:bCs/>
          <w:sz w:val="25"/>
          <w:szCs w:val="25"/>
        </w:rPr>
        <w:t xml:space="preserve"> </w:t>
      </w:r>
    </w:p>
    <w:p w14:paraId="36BA83D6" w14:textId="39FC9199" w:rsidR="0007182B" w:rsidRPr="00F43CCA" w:rsidRDefault="005E6DF6" w:rsidP="008E1FF8">
      <w:pPr>
        <w:spacing w:line="480" w:lineRule="auto"/>
        <w:jc w:val="center"/>
        <w:rPr>
          <w:rFonts w:ascii="Nirmala UI Semilight" w:hAnsi="Nirmala UI Semilight" w:cs="Nirmala UI Semilight"/>
          <w:sz w:val="25"/>
          <w:szCs w:val="25"/>
        </w:rPr>
      </w:pPr>
      <w:r w:rsidRPr="00F43CCA">
        <w:rPr>
          <w:rFonts w:ascii="Nirmala UI Semilight" w:hAnsi="Nirmala UI Semilight" w:cs="Nirmala UI Semilight"/>
          <w:sz w:val="25"/>
          <w:szCs w:val="25"/>
        </w:rPr>
        <w:t>(</w:t>
      </w:r>
      <w:r w:rsidRPr="00F43CCA">
        <w:rPr>
          <w:rFonts w:ascii="Nirmala UI Semilight" w:hAnsi="Nirmala UI Semilight" w:cs="Nirmala UI Semilight"/>
          <w:i/>
          <w:iCs/>
          <w:sz w:val="25"/>
          <w:szCs w:val="25"/>
        </w:rPr>
        <w:t>Daffy Duck-</w:t>
      </w:r>
      <w:r w:rsidR="002B292E">
        <w:rPr>
          <w:rFonts w:ascii="Nirmala UI Semilight" w:hAnsi="Nirmala UI Semilight" w:cs="Nirmala UI Semilight"/>
          <w:i/>
          <w:iCs/>
          <w:sz w:val="25"/>
          <w:szCs w:val="25"/>
        </w:rPr>
        <w:t>I</w:t>
      </w:r>
      <w:r w:rsidRPr="00F43CCA">
        <w:rPr>
          <w:rFonts w:ascii="Nirmala UI Semilight" w:hAnsi="Nirmala UI Semilight" w:cs="Nirmala UI Semilight"/>
          <w:i/>
          <w:iCs/>
          <w:sz w:val="25"/>
          <w:szCs w:val="25"/>
        </w:rPr>
        <w:t xml:space="preserve">nspired </w:t>
      </w:r>
      <w:r w:rsidR="002B292E">
        <w:rPr>
          <w:rFonts w:ascii="Nirmala UI Semilight" w:hAnsi="Nirmala UI Semilight" w:cs="Nirmala UI Semilight"/>
          <w:i/>
          <w:iCs/>
          <w:sz w:val="25"/>
          <w:szCs w:val="25"/>
        </w:rPr>
        <w:t>T</w:t>
      </w:r>
      <w:r w:rsidRPr="00F43CCA">
        <w:rPr>
          <w:rFonts w:ascii="Nirmala UI Semilight" w:hAnsi="Nirmala UI Semilight" w:cs="Nirmala UI Semilight"/>
          <w:i/>
          <w:iCs/>
          <w:sz w:val="25"/>
          <w:szCs w:val="25"/>
        </w:rPr>
        <w:t>itle</w:t>
      </w:r>
      <w:r w:rsidRPr="00F43CCA">
        <w:rPr>
          <w:rFonts w:ascii="Nirmala UI Semilight" w:hAnsi="Nirmala UI Semilight" w:cs="Nirmala UI Semilight"/>
          <w:sz w:val="25"/>
          <w:szCs w:val="25"/>
        </w:rPr>
        <w:t>)</w:t>
      </w:r>
    </w:p>
    <w:p w14:paraId="60067E29" w14:textId="0866E815" w:rsidR="005A459C" w:rsidRPr="00F43CCA" w:rsidRDefault="00495ED5" w:rsidP="00D44907">
      <w:pPr>
        <w:spacing w:line="480" w:lineRule="auto"/>
        <w:ind w:firstLine="720"/>
        <w:rPr>
          <w:rFonts w:ascii="Nirmala UI Semilight" w:hAnsi="Nirmala UI Semilight" w:cs="Nirmala UI Semilight"/>
          <w:sz w:val="25"/>
          <w:szCs w:val="25"/>
        </w:rPr>
      </w:pPr>
      <w:r w:rsidRPr="00F43CCA">
        <w:rPr>
          <w:rFonts w:ascii="Nirmala UI Semilight" w:hAnsi="Nirmala UI Semilight" w:cs="Nirmala UI Semilight"/>
          <w:sz w:val="25"/>
          <w:szCs w:val="25"/>
        </w:rPr>
        <w:t>As you probably know, linear algebra can be applied to a multitude of different fields. When attempting to narrow down the options to a specific topic, I wanted to pick something that had broad implications and could be beneficial in a variety of different applications. After considering things like search-engine ranking, signal analysis, graphics, machine learning, and quantum computing, I finally landed on linear optimization (programming) which uses linear equations to determine how to arrive at the optimal solution (maximum or minimum), assuming the quantifiable nature of the end optimization goal (BasuMallick, 2022).</w:t>
      </w:r>
      <w:r w:rsidR="00FD4551" w:rsidRPr="00F43CCA">
        <w:rPr>
          <w:rFonts w:ascii="Nirmala UI Semilight" w:hAnsi="Nirmala UI Semilight" w:cs="Nirmala UI Semilight"/>
          <w:sz w:val="25"/>
          <w:szCs w:val="25"/>
        </w:rPr>
        <w:t xml:space="preserve"> In Linear Programming (LP), linear equalities and inequalities are used to determine the optimal value under those constraints. </w:t>
      </w:r>
    </w:p>
    <w:p w14:paraId="690C5FFC" w14:textId="34286300" w:rsidR="00813439" w:rsidRPr="00F43CCA" w:rsidRDefault="005A459C" w:rsidP="00D44907">
      <w:pPr>
        <w:spacing w:line="480" w:lineRule="auto"/>
        <w:ind w:firstLine="720"/>
        <w:rPr>
          <w:rFonts w:ascii="Nirmala UI Semilight" w:eastAsiaTheme="minorEastAsia" w:hAnsi="Nirmala UI Semilight" w:cs="Nirmala UI Semilight"/>
          <w:sz w:val="25"/>
          <w:szCs w:val="25"/>
        </w:rPr>
      </w:pPr>
      <w:r w:rsidRPr="00F43CCA">
        <w:rPr>
          <w:rFonts w:ascii="Nirmala UI Semilight" w:hAnsi="Nirmala UI Semilight" w:cs="Nirmala UI Semilight"/>
          <w:sz w:val="25"/>
          <w:szCs w:val="25"/>
        </w:rPr>
        <w:t>U</w:t>
      </w:r>
      <w:r w:rsidR="00FD4551" w:rsidRPr="00F43CCA">
        <w:rPr>
          <w:rFonts w:ascii="Nirmala UI Semilight" w:hAnsi="Nirmala UI Semilight" w:cs="Nirmala UI Semilight"/>
          <w:sz w:val="25"/>
          <w:szCs w:val="25"/>
        </w:rPr>
        <w:t>sing two variables</w:t>
      </w:r>
      <w:r w:rsidRPr="00F43CCA">
        <w:rPr>
          <w:rFonts w:ascii="Nirmala UI Semilight" w:hAnsi="Nirmala UI Semilight" w:cs="Nirmala UI Semilight"/>
          <w:sz w:val="25"/>
          <w:szCs w:val="25"/>
        </w:rPr>
        <w:t xml:space="preserve"> (for example)</w:t>
      </w:r>
      <w:r w:rsidR="00FD4551" w:rsidRPr="00F43CCA">
        <w:rPr>
          <w:rFonts w:ascii="Nirmala UI Semilight" w:hAnsi="Nirmala UI Semilight" w:cs="Nirmala UI Semilight"/>
          <w:sz w:val="25"/>
          <w:szCs w:val="25"/>
        </w:rPr>
        <w:t xml:space="preserve"> and graphing these constraints on an </w:t>
      </w:r>
      <m:oMath>
        <m:r>
          <w:rPr>
            <w:rFonts w:ascii="Cambria Math" w:hAnsi="Cambria Math" w:cs="Nirmala UI Semilight"/>
            <w:sz w:val="25"/>
            <w:szCs w:val="25"/>
          </w:rPr>
          <m:t>X</m:t>
        </m:r>
      </m:oMath>
      <w:r w:rsidR="00E01BCD" w:rsidRPr="00F43CCA">
        <w:rPr>
          <w:rFonts w:ascii="Nirmala UI Semilight" w:eastAsiaTheme="minorEastAsia" w:hAnsi="Nirmala UI Semilight" w:cs="Nirmala UI Semilight"/>
          <w:sz w:val="25"/>
          <w:szCs w:val="25"/>
        </w:rPr>
        <w:t>-</w:t>
      </w:r>
      <m:oMath>
        <m:r>
          <w:rPr>
            <w:rFonts w:ascii="Cambria Math" w:hAnsi="Cambria Math" w:cs="Nirmala UI Semilight"/>
            <w:sz w:val="25"/>
            <w:szCs w:val="25"/>
          </w:rPr>
          <m:t>Y</m:t>
        </m:r>
      </m:oMath>
      <w:r w:rsidR="00FD4551" w:rsidRPr="00F43CCA">
        <w:rPr>
          <w:rFonts w:ascii="Nirmala UI Semilight" w:hAnsi="Nirmala UI Semilight" w:cs="Nirmala UI Semilight"/>
          <w:sz w:val="25"/>
          <w:szCs w:val="25"/>
        </w:rPr>
        <w:t xml:space="preserve"> space, the boundaries of this </w:t>
      </w:r>
      <w:r w:rsidR="0067662B" w:rsidRPr="00F43CCA">
        <w:rPr>
          <w:rFonts w:ascii="Nirmala UI Semilight" w:hAnsi="Nirmala UI Semilight" w:cs="Nirmala UI Semilight"/>
          <w:sz w:val="25"/>
          <w:szCs w:val="25"/>
        </w:rPr>
        <w:t>polytope</w:t>
      </w:r>
      <w:r w:rsidRPr="00F43CCA">
        <w:rPr>
          <w:rFonts w:ascii="Nirmala UI Semilight" w:hAnsi="Nirmala UI Semilight" w:cs="Nirmala UI Semilight"/>
          <w:sz w:val="25"/>
          <w:szCs w:val="25"/>
        </w:rPr>
        <w:t xml:space="preserve"> (“feasibility region”)</w:t>
      </w:r>
      <w:r w:rsidR="0067662B" w:rsidRPr="00F43CCA">
        <w:rPr>
          <w:rFonts w:ascii="Nirmala UI Semilight" w:hAnsi="Nirmala UI Semilight" w:cs="Nirmala UI Semilight"/>
          <w:sz w:val="25"/>
          <w:szCs w:val="25"/>
        </w:rPr>
        <w:t xml:space="preserve"> </w:t>
      </w:r>
      <w:r w:rsidR="00FD4551" w:rsidRPr="00F43CCA">
        <w:rPr>
          <w:rFonts w:ascii="Nirmala UI Semilight" w:hAnsi="Nirmala UI Semilight" w:cs="Nirmala UI Semilight"/>
          <w:sz w:val="25"/>
          <w:szCs w:val="25"/>
        </w:rPr>
        <w:t>produced by the intersection (vertices) of the different pairs of lines can be evaluated in the optimization equation to get the function for the maximum or minimum value</w:t>
      </w:r>
      <w:r w:rsidR="00B31140" w:rsidRPr="00F43CCA">
        <w:rPr>
          <w:rFonts w:ascii="Nirmala UI Semilight" w:hAnsi="Nirmala UI Semilight" w:cs="Nirmala UI Semilight"/>
          <w:sz w:val="25"/>
          <w:szCs w:val="25"/>
        </w:rPr>
        <w:t>, based on a level set</w:t>
      </w:r>
      <w:r w:rsidR="00813439" w:rsidRPr="00F43CCA">
        <w:rPr>
          <w:rFonts w:ascii="Nirmala UI Semilight" w:hAnsi="Nirmala UI Semilight" w:cs="Nirmala UI Semilight"/>
          <w:sz w:val="25"/>
          <w:szCs w:val="25"/>
        </w:rPr>
        <w:t xml:space="preserve"> (points with the same cost function value)</w:t>
      </w:r>
      <w:r w:rsidR="00B31140" w:rsidRPr="00F43CCA">
        <w:rPr>
          <w:rFonts w:ascii="Nirmala UI Semilight" w:hAnsi="Nirmala UI Semilight" w:cs="Nirmala UI Semilight"/>
          <w:sz w:val="25"/>
          <w:szCs w:val="25"/>
        </w:rPr>
        <w:t xml:space="preserve"> and the direction of optimization. The standard form of </w:t>
      </w:r>
      <w:r w:rsidR="00474278" w:rsidRPr="00F43CCA">
        <w:rPr>
          <w:rFonts w:ascii="Nirmala UI Semilight" w:hAnsi="Nirmala UI Semilight" w:cs="Nirmala UI Semilight"/>
          <w:sz w:val="25"/>
          <w:szCs w:val="25"/>
        </w:rPr>
        <w:t>a maximum</w:t>
      </w:r>
      <w:r w:rsidR="00B31140" w:rsidRPr="00F43CCA">
        <w:rPr>
          <w:rFonts w:ascii="Nirmala UI Semilight" w:hAnsi="Nirmala UI Semilight" w:cs="Nirmala UI Semilight"/>
          <w:sz w:val="25"/>
          <w:szCs w:val="25"/>
        </w:rPr>
        <w:t xml:space="preserve"> linear function for two variables may be </w:t>
      </w:r>
      <m:oMath>
        <m:r>
          <w:rPr>
            <w:rFonts w:ascii="Cambria Math" w:eastAsiaTheme="minorEastAsia" w:hAnsi="Cambria Math" w:cs="Nirmala UI Semilight"/>
            <w:color w:val="0070C0"/>
            <w:sz w:val="25"/>
            <w:szCs w:val="25"/>
          </w:rPr>
          <m:t>f</m:t>
        </m:r>
        <m:d>
          <m:dPr>
            <m:ctrlPr>
              <w:rPr>
                <w:rFonts w:ascii="Cambria Math" w:eastAsiaTheme="minorEastAsia" w:hAnsi="Cambria Math" w:cs="Nirmala UI Semilight"/>
                <w:i/>
                <w:color w:val="0070C0"/>
                <w:sz w:val="25"/>
                <w:szCs w:val="25"/>
              </w:rPr>
            </m:ctrlPr>
          </m:dPr>
          <m:e>
            <m:sSub>
              <m:sSubPr>
                <m:ctrlPr>
                  <w:rPr>
                    <w:rFonts w:ascii="Cambria Math" w:eastAsiaTheme="minorEastAsia" w:hAnsi="Cambria Math" w:cs="Nirmala UI Semilight"/>
                    <w:i/>
                    <w:color w:val="0070C0"/>
                    <w:sz w:val="25"/>
                    <w:szCs w:val="25"/>
                  </w:rPr>
                </m:ctrlPr>
              </m:sSubPr>
              <m:e>
                <m:r>
                  <w:rPr>
                    <w:rFonts w:ascii="Cambria Math" w:eastAsiaTheme="minorEastAsia" w:hAnsi="Cambria Math" w:cs="Nirmala UI Semilight"/>
                    <w:color w:val="0070C0"/>
                    <w:sz w:val="25"/>
                    <w:szCs w:val="25"/>
                  </w:rPr>
                  <m:t>x</m:t>
                </m:r>
              </m:e>
              <m:sub>
                <m:r>
                  <w:rPr>
                    <w:rFonts w:ascii="Cambria Math" w:eastAsiaTheme="minorEastAsia" w:hAnsi="Cambria Math" w:cs="Nirmala UI Semilight"/>
                    <w:color w:val="0070C0"/>
                    <w:sz w:val="25"/>
                    <w:szCs w:val="25"/>
                  </w:rPr>
                  <m:t>1</m:t>
                </m:r>
              </m:sub>
            </m:sSub>
            <m:r>
              <w:rPr>
                <w:rFonts w:ascii="Cambria Math" w:eastAsiaTheme="minorEastAsia" w:hAnsi="Cambria Math" w:cs="Nirmala UI Semilight"/>
                <w:color w:val="0070C0"/>
                <w:sz w:val="25"/>
                <w:szCs w:val="25"/>
              </w:rPr>
              <m:t>,</m:t>
            </m:r>
            <m:sSub>
              <m:sSubPr>
                <m:ctrlPr>
                  <w:rPr>
                    <w:rFonts w:ascii="Cambria Math" w:eastAsiaTheme="minorEastAsia" w:hAnsi="Cambria Math" w:cs="Nirmala UI Semilight"/>
                    <w:i/>
                    <w:color w:val="0070C0"/>
                    <w:sz w:val="25"/>
                    <w:szCs w:val="25"/>
                  </w:rPr>
                </m:ctrlPr>
              </m:sSubPr>
              <m:e>
                <m:r>
                  <w:rPr>
                    <w:rFonts w:ascii="Cambria Math" w:eastAsiaTheme="minorEastAsia" w:hAnsi="Cambria Math" w:cs="Nirmala UI Semilight"/>
                    <w:color w:val="0070C0"/>
                    <w:sz w:val="25"/>
                    <w:szCs w:val="25"/>
                  </w:rPr>
                  <m:t>x</m:t>
                </m:r>
              </m:e>
              <m:sub>
                <m:r>
                  <w:rPr>
                    <w:rFonts w:ascii="Cambria Math" w:eastAsiaTheme="minorEastAsia" w:hAnsi="Cambria Math" w:cs="Nirmala UI Semilight"/>
                    <w:color w:val="0070C0"/>
                    <w:sz w:val="25"/>
                    <w:szCs w:val="25"/>
                  </w:rPr>
                  <m:t>2</m:t>
                </m:r>
              </m:sub>
            </m:sSub>
          </m:e>
        </m:d>
        <m:r>
          <w:rPr>
            <w:rFonts w:ascii="Cambria Math" w:eastAsiaTheme="minorEastAsia" w:hAnsi="Cambria Math" w:cs="Nirmala UI Semilight"/>
            <w:color w:val="0070C0"/>
            <w:sz w:val="25"/>
            <w:szCs w:val="25"/>
          </w:rPr>
          <m:t>=</m:t>
        </m:r>
        <m:sSub>
          <m:sSubPr>
            <m:ctrlPr>
              <w:rPr>
                <w:rFonts w:ascii="Cambria Math" w:eastAsiaTheme="minorEastAsia" w:hAnsi="Cambria Math" w:cs="Nirmala UI Semilight"/>
                <w:i/>
                <w:color w:val="0070C0"/>
                <w:sz w:val="25"/>
                <w:szCs w:val="25"/>
              </w:rPr>
            </m:ctrlPr>
          </m:sSubPr>
          <m:e>
            <m:r>
              <w:rPr>
                <w:rFonts w:ascii="Cambria Math" w:eastAsiaTheme="minorEastAsia" w:hAnsi="Cambria Math" w:cs="Nirmala UI Semilight"/>
                <w:color w:val="0070C0"/>
                <w:sz w:val="25"/>
                <w:szCs w:val="25"/>
              </w:rPr>
              <m:t>c</m:t>
            </m:r>
          </m:e>
          <m:sub>
            <m:r>
              <w:rPr>
                <w:rFonts w:ascii="Cambria Math" w:eastAsiaTheme="minorEastAsia" w:hAnsi="Cambria Math" w:cs="Nirmala UI Semilight"/>
                <w:color w:val="0070C0"/>
                <w:sz w:val="25"/>
                <w:szCs w:val="25"/>
              </w:rPr>
              <m:t>1</m:t>
            </m:r>
          </m:sub>
        </m:sSub>
        <m:sSub>
          <m:sSubPr>
            <m:ctrlPr>
              <w:rPr>
                <w:rFonts w:ascii="Cambria Math" w:eastAsiaTheme="minorEastAsia" w:hAnsi="Cambria Math" w:cs="Nirmala UI Semilight"/>
                <w:i/>
                <w:color w:val="0070C0"/>
                <w:sz w:val="25"/>
                <w:szCs w:val="25"/>
              </w:rPr>
            </m:ctrlPr>
          </m:sSubPr>
          <m:e>
            <m:r>
              <w:rPr>
                <w:rFonts w:ascii="Cambria Math" w:eastAsiaTheme="minorEastAsia" w:hAnsi="Cambria Math" w:cs="Nirmala UI Semilight"/>
                <w:color w:val="0070C0"/>
                <w:sz w:val="25"/>
                <w:szCs w:val="25"/>
              </w:rPr>
              <m:t>x</m:t>
            </m:r>
          </m:e>
          <m:sub>
            <m:r>
              <w:rPr>
                <w:rFonts w:ascii="Cambria Math" w:eastAsiaTheme="minorEastAsia" w:hAnsi="Cambria Math" w:cs="Nirmala UI Semilight"/>
                <w:color w:val="0070C0"/>
                <w:sz w:val="25"/>
                <w:szCs w:val="25"/>
              </w:rPr>
              <m:t>1</m:t>
            </m:r>
          </m:sub>
        </m:sSub>
        <m:r>
          <w:rPr>
            <w:rFonts w:ascii="Cambria Math" w:eastAsiaTheme="minorEastAsia" w:hAnsi="Cambria Math" w:cs="Nirmala UI Semilight"/>
            <w:color w:val="0070C0"/>
            <w:sz w:val="25"/>
            <w:szCs w:val="25"/>
          </w:rPr>
          <m:t>+</m:t>
        </m:r>
        <m:sSub>
          <m:sSubPr>
            <m:ctrlPr>
              <w:rPr>
                <w:rFonts w:ascii="Cambria Math" w:eastAsiaTheme="minorEastAsia" w:hAnsi="Cambria Math" w:cs="Nirmala UI Semilight"/>
                <w:i/>
                <w:color w:val="0070C0"/>
                <w:sz w:val="25"/>
                <w:szCs w:val="25"/>
              </w:rPr>
            </m:ctrlPr>
          </m:sSubPr>
          <m:e>
            <m:r>
              <w:rPr>
                <w:rFonts w:ascii="Cambria Math" w:eastAsiaTheme="minorEastAsia" w:hAnsi="Cambria Math" w:cs="Nirmala UI Semilight"/>
                <w:color w:val="0070C0"/>
                <w:sz w:val="25"/>
                <w:szCs w:val="25"/>
              </w:rPr>
              <m:t>c</m:t>
            </m:r>
          </m:e>
          <m:sub>
            <m:r>
              <w:rPr>
                <w:rFonts w:ascii="Cambria Math" w:eastAsiaTheme="minorEastAsia" w:hAnsi="Cambria Math" w:cs="Nirmala UI Semilight"/>
                <w:color w:val="0070C0"/>
                <w:sz w:val="25"/>
                <w:szCs w:val="25"/>
              </w:rPr>
              <m:t>2</m:t>
            </m:r>
          </m:sub>
        </m:sSub>
        <m:sSub>
          <m:sSubPr>
            <m:ctrlPr>
              <w:rPr>
                <w:rFonts w:ascii="Cambria Math" w:eastAsiaTheme="minorEastAsia" w:hAnsi="Cambria Math" w:cs="Nirmala UI Semilight"/>
                <w:i/>
                <w:color w:val="0070C0"/>
                <w:sz w:val="25"/>
                <w:szCs w:val="25"/>
              </w:rPr>
            </m:ctrlPr>
          </m:sSubPr>
          <m:e>
            <m:r>
              <w:rPr>
                <w:rFonts w:ascii="Cambria Math" w:eastAsiaTheme="minorEastAsia" w:hAnsi="Cambria Math" w:cs="Nirmala UI Semilight"/>
                <w:color w:val="0070C0"/>
                <w:sz w:val="25"/>
                <w:szCs w:val="25"/>
              </w:rPr>
              <m:t>x</m:t>
            </m:r>
          </m:e>
          <m:sub>
            <m:r>
              <w:rPr>
                <w:rFonts w:ascii="Cambria Math" w:eastAsiaTheme="minorEastAsia" w:hAnsi="Cambria Math" w:cs="Nirmala UI Semilight"/>
                <w:color w:val="0070C0"/>
                <w:sz w:val="25"/>
                <w:szCs w:val="25"/>
              </w:rPr>
              <m:t>2</m:t>
            </m:r>
          </m:sub>
        </m:sSub>
      </m:oMath>
      <w:r w:rsidR="00474278" w:rsidRPr="00F43CCA">
        <w:rPr>
          <w:rFonts w:ascii="Nirmala UI Semilight" w:eastAsiaTheme="minorEastAsia" w:hAnsi="Nirmala UI Semilight" w:cs="Nirmala UI Semilight"/>
          <w:sz w:val="25"/>
          <w:szCs w:val="25"/>
        </w:rPr>
        <w:t>, with c</w:t>
      </w:r>
      <w:r w:rsidR="00B31140" w:rsidRPr="00F43CCA">
        <w:rPr>
          <w:rFonts w:ascii="Nirmala UI Semilight" w:eastAsiaTheme="minorEastAsia" w:hAnsi="Nirmala UI Semilight" w:cs="Nirmala UI Semilight"/>
          <w:sz w:val="25"/>
          <w:szCs w:val="25"/>
        </w:rPr>
        <w:t xml:space="preserve">onstraints on the variables </w:t>
      </w:r>
      <w:r w:rsidR="00F4362C" w:rsidRPr="00F43CCA">
        <w:rPr>
          <w:rFonts w:ascii="Nirmala UI Semilight" w:eastAsiaTheme="minorEastAsia" w:hAnsi="Nirmala UI Semilight" w:cs="Nirmala UI Semilight"/>
          <w:sz w:val="25"/>
          <w:szCs w:val="25"/>
        </w:rPr>
        <w:t>and is</w:t>
      </w:r>
      <w:r w:rsidR="00474278" w:rsidRPr="00F43CCA">
        <w:rPr>
          <w:rFonts w:ascii="Nirmala UI Semilight" w:eastAsiaTheme="minorEastAsia" w:hAnsi="Nirmala UI Semilight" w:cs="Nirmala UI Semilight"/>
          <w:sz w:val="25"/>
          <w:szCs w:val="25"/>
        </w:rPr>
        <w:t xml:space="preserve"> usually expressed in matrix form</w:t>
      </w:r>
      <w:r w:rsidR="00F4362C" w:rsidRPr="00F43CCA">
        <w:rPr>
          <w:rFonts w:ascii="Nirmala UI Semilight" w:eastAsiaTheme="minorEastAsia" w:hAnsi="Nirmala UI Semilight" w:cs="Nirmala UI Semilight"/>
          <w:sz w:val="25"/>
          <w:szCs w:val="25"/>
        </w:rPr>
        <w:t xml:space="preserve">, as well as mathematically as </w:t>
      </w:r>
      <w:r w:rsidR="00474278" w:rsidRPr="00F43CCA">
        <w:rPr>
          <w:rFonts w:ascii="Nirmala UI Semilight" w:eastAsiaTheme="minorEastAsia" w:hAnsi="Nirmala UI Semilight" w:cs="Nirmala UI Semilight"/>
          <w:sz w:val="25"/>
          <w:szCs w:val="25"/>
        </w:rPr>
        <w:t xml:space="preserve">something like </w:t>
      </w:r>
      <m:oMath>
        <m:func>
          <m:funcPr>
            <m:ctrlPr>
              <w:rPr>
                <w:rFonts w:ascii="Cambria Math" w:eastAsiaTheme="minorEastAsia" w:hAnsi="Cambria Math" w:cs="Nirmala UI Semilight"/>
                <w:i/>
                <w:color w:val="0070C0"/>
                <w:sz w:val="25"/>
                <w:szCs w:val="25"/>
              </w:rPr>
            </m:ctrlPr>
          </m:funcPr>
          <m:fName>
            <m:r>
              <w:rPr>
                <w:rFonts w:ascii="Cambria Math" w:eastAsiaTheme="minorEastAsia" w:hAnsi="Cambria Math" w:cs="Nirmala UI Semilight"/>
                <w:color w:val="0070C0"/>
                <w:sz w:val="25"/>
                <w:szCs w:val="25"/>
              </w:rPr>
              <m:t>max</m:t>
            </m:r>
          </m:fName>
          <m:e>
            <m:d>
              <m:dPr>
                <m:begChr m:val="{"/>
                <m:endChr m:val="|"/>
                <m:ctrlPr>
                  <w:rPr>
                    <w:rFonts w:ascii="Cambria Math" w:eastAsiaTheme="minorEastAsia" w:hAnsi="Cambria Math" w:cs="Nirmala UI Semilight"/>
                    <w:i/>
                    <w:color w:val="0070C0"/>
                    <w:sz w:val="25"/>
                    <w:szCs w:val="25"/>
                  </w:rPr>
                </m:ctrlPr>
              </m:dPr>
              <m:e>
                <m:sSup>
                  <m:sSupPr>
                    <m:ctrlPr>
                      <w:rPr>
                        <w:rFonts w:ascii="Cambria Math" w:eastAsiaTheme="minorEastAsia" w:hAnsi="Cambria Math" w:cs="Nirmala UI Semilight"/>
                        <w:i/>
                        <w:color w:val="0070C0"/>
                        <w:sz w:val="25"/>
                        <w:szCs w:val="25"/>
                      </w:rPr>
                    </m:ctrlPr>
                  </m:sSupPr>
                  <m:e>
                    <m:r>
                      <w:rPr>
                        <w:rFonts w:ascii="Cambria Math" w:eastAsiaTheme="minorEastAsia" w:hAnsi="Cambria Math" w:cs="Nirmala UI Semilight"/>
                        <w:color w:val="0070C0"/>
                        <w:sz w:val="25"/>
                        <w:szCs w:val="25"/>
                      </w:rPr>
                      <m:t>c</m:t>
                    </m:r>
                  </m:e>
                  <m:sup>
                    <m:r>
                      <w:rPr>
                        <w:rFonts w:ascii="Cambria Math" w:eastAsiaTheme="minorEastAsia" w:hAnsi="Cambria Math" w:cs="Nirmala UI Semilight"/>
                        <w:color w:val="0070C0"/>
                        <w:sz w:val="25"/>
                        <w:szCs w:val="25"/>
                      </w:rPr>
                      <m:t>T</m:t>
                    </m:r>
                  </m:sup>
                </m:sSup>
                <m:r>
                  <w:rPr>
                    <w:rFonts w:ascii="Cambria Math" w:eastAsiaTheme="minorEastAsia" w:hAnsi="Cambria Math" w:cs="Nirmala UI Semilight"/>
                    <w:color w:val="0070C0"/>
                    <w:sz w:val="25"/>
                    <w:szCs w:val="25"/>
                  </w:rPr>
                  <m:t xml:space="preserve"> x </m:t>
                </m:r>
              </m:e>
            </m:d>
          </m:e>
        </m:func>
        <m:r>
          <w:rPr>
            <w:rFonts w:ascii="Cambria Math" w:eastAsiaTheme="minorEastAsia" w:hAnsi="Cambria Math" w:cs="Nirmala UI Semilight"/>
            <w:color w:val="0070C0"/>
            <w:sz w:val="25"/>
            <w:szCs w:val="25"/>
          </w:rPr>
          <m:t>x∈</m:t>
        </m:r>
        <m:sSup>
          <m:sSupPr>
            <m:ctrlPr>
              <w:rPr>
                <w:rFonts w:ascii="Cambria Math" w:eastAsiaTheme="minorEastAsia" w:hAnsi="Cambria Math" w:cs="Nirmala UI Semilight"/>
                <w:i/>
                <w:color w:val="0070C0"/>
                <w:sz w:val="25"/>
                <w:szCs w:val="25"/>
              </w:rPr>
            </m:ctrlPr>
          </m:sSupPr>
          <m:e>
            <m:r>
              <m:rPr>
                <m:scr m:val="script"/>
              </m:rPr>
              <w:rPr>
                <w:rFonts w:ascii="Cambria Math" w:eastAsiaTheme="minorEastAsia" w:hAnsi="Cambria Math" w:cs="Nirmala UI Semilight"/>
                <w:color w:val="0070C0"/>
                <w:sz w:val="25"/>
                <w:szCs w:val="25"/>
              </w:rPr>
              <m:t>R</m:t>
            </m:r>
          </m:e>
          <m:sup>
            <m:r>
              <w:rPr>
                <w:rFonts w:ascii="Cambria Math" w:eastAsiaTheme="minorEastAsia" w:hAnsi="Cambria Math" w:cs="Nirmala UI Semilight"/>
                <w:color w:val="0070C0"/>
                <w:sz w:val="25"/>
                <w:szCs w:val="25"/>
              </w:rPr>
              <m:t>n</m:t>
            </m:r>
          </m:sup>
        </m:sSup>
        <m:r>
          <w:rPr>
            <w:rFonts w:ascii="Cambria Math" w:eastAsiaTheme="minorEastAsia" w:hAnsi="Cambria Math" w:cs="Nirmala UI Semilight"/>
            <w:color w:val="0070C0"/>
            <w:sz w:val="25"/>
            <w:szCs w:val="25"/>
          </w:rPr>
          <m:t xml:space="preserve"> </m:t>
        </m:r>
        <m:nary>
          <m:naryPr>
            <m:chr m:val="⋀"/>
            <m:subHide m:val="1"/>
            <m:supHide m:val="1"/>
            <m:ctrlPr>
              <w:rPr>
                <w:rFonts w:ascii="Cambria Math" w:eastAsiaTheme="minorEastAsia" w:hAnsi="Cambria Math" w:cs="Nirmala UI Semilight"/>
                <w:i/>
                <w:color w:val="0070C0"/>
                <w:sz w:val="25"/>
                <w:szCs w:val="25"/>
              </w:rPr>
            </m:ctrlPr>
          </m:naryPr>
          <m:sub/>
          <m:sup/>
          <m:e>
            <m:r>
              <w:rPr>
                <w:rFonts w:ascii="Cambria Math" w:eastAsiaTheme="minorEastAsia" w:hAnsi="Cambria Math" w:cs="Nirmala UI Semilight"/>
                <w:color w:val="0070C0"/>
                <w:sz w:val="25"/>
                <w:szCs w:val="25"/>
              </w:rPr>
              <m:t xml:space="preserve"> Ax </m:t>
            </m:r>
          </m:e>
        </m:nary>
        <m:r>
          <w:rPr>
            <w:rFonts w:ascii="Cambria Math" w:eastAsiaTheme="minorEastAsia" w:hAnsi="Cambria Math" w:cs="Nirmala UI Semilight"/>
            <w:color w:val="0070C0"/>
            <w:sz w:val="25"/>
            <w:szCs w:val="25"/>
          </w:rPr>
          <m:t xml:space="preserve">≤b </m:t>
        </m:r>
        <m:nary>
          <m:naryPr>
            <m:chr m:val="⋀"/>
            <m:subHide m:val="1"/>
            <m:supHide m:val="1"/>
            <m:ctrlPr>
              <w:rPr>
                <w:rFonts w:ascii="Cambria Math" w:eastAsiaTheme="minorEastAsia" w:hAnsi="Cambria Math" w:cs="Nirmala UI Semilight"/>
                <w:i/>
                <w:color w:val="0070C0"/>
                <w:sz w:val="25"/>
                <w:szCs w:val="25"/>
              </w:rPr>
            </m:ctrlPr>
          </m:naryPr>
          <m:sub/>
          <m:sup/>
          <m:e>
            <m:r>
              <w:rPr>
                <w:rFonts w:ascii="Cambria Math" w:eastAsiaTheme="minorEastAsia" w:hAnsi="Cambria Math" w:cs="Nirmala UI Semilight"/>
                <w:color w:val="0070C0"/>
                <w:sz w:val="25"/>
                <w:szCs w:val="25"/>
              </w:rPr>
              <m:t xml:space="preserve"> x</m:t>
            </m:r>
          </m:e>
        </m:nary>
        <m:r>
          <w:rPr>
            <w:rFonts w:ascii="Cambria Math" w:eastAsiaTheme="minorEastAsia" w:hAnsi="Cambria Math" w:cs="Nirmala UI Semilight"/>
            <w:color w:val="0070C0"/>
            <w:sz w:val="25"/>
            <w:szCs w:val="25"/>
          </w:rPr>
          <m:t>≥0}</m:t>
        </m:r>
      </m:oMath>
      <w:r w:rsidR="00474278" w:rsidRPr="00F43CCA">
        <w:rPr>
          <w:rFonts w:ascii="Nirmala UI Semilight" w:eastAsiaTheme="minorEastAsia" w:hAnsi="Nirmala UI Semilight" w:cs="Nirmala UI Semilight"/>
          <w:sz w:val="25"/>
          <w:szCs w:val="25"/>
        </w:rPr>
        <w:t xml:space="preserve"> (Wikipedia, n.d.). </w:t>
      </w:r>
      <w:r w:rsidR="0067662B" w:rsidRPr="00F43CCA">
        <w:rPr>
          <w:rFonts w:ascii="Nirmala UI Semilight" w:eastAsiaTheme="minorEastAsia" w:hAnsi="Nirmala UI Semilight" w:cs="Nirmala UI Semilight"/>
          <w:sz w:val="25"/>
          <w:szCs w:val="25"/>
        </w:rPr>
        <w:t>The simplex algorithm is commonly used, in which the vertices of the polytope are iterated over in the direction of increasing (or decreasing) values of the objective function and test</w:t>
      </w:r>
      <w:r w:rsidR="008B015D" w:rsidRPr="00F43CCA">
        <w:rPr>
          <w:rFonts w:ascii="Nirmala UI Semilight" w:eastAsiaTheme="minorEastAsia" w:hAnsi="Nirmala UI Semilight" w:cs="Nirmala UI Semilight"/>
          <w:sz w:val="25"/>
          <w:szCs w:val="25"/>
        </w:rPr>
        <w:t xml:space="preserve">ed </w:t>
      </w:r>
      <w:r w:rsidR="0067662B" w:rsidRPr="00F43CCA">
        <w:rPr>
          <w:rFonts w:ascii="Nirmala UI Semilight" w:eastAsiaTheme="minorEastAsia" w:hAnsi="Nirmala UI Semilight" w:cs="Nirmala UI Semilight"/>
          <w:sz w:val="25"/>
          <w:szCs w:val="25"/>
        </w:rPr>
        <w:t xml:space="preserve">for </w:t>
      </w:r>
      <w:r w:rsidR="00813439" w:rsidRPr="00F43CCA">
        <w:rPr>
          <w:rFonts w:ascii="Nirmala UI Semilight" w:eastAsiaTheme="minorEastAsia" w:hAnsi="Nirmala UI Semilight" w:cs="Nirmala UI Semilight"/>
          <w:sz w:val="25"/>
          <w:szCs w:val="25"/>
        </w:rPr>
        <w:t xml:space="preserve">optimality. </w:t>
      </w:r>
    </w:p>
    <w:p w14:paraId="215B5096" w14:textId="432F868B" w:rsidR="00C547C5" w:rsidRPr="00F43CCA" w:rsidRDefault="00C547C5" w:rsidP="00D44907">
      <w:pPr>
        <w:spacing w:line="480" w:lineRule="auto"/>
        <w:ind w:firstLine="720"/>
        <w:rPr>
          <w:rFonts w:ascii="Nirmala UI Semilight" w:eastAsiaTheme="minorEastAsia" w:hAnsi="Nirmala UI Semilight" w:cs="Nirmala UI Semilight"/>
          <w:sz w:val="25"/>
          <w:szCs w:val="25"/>
        </w:rPr>
      </w:pPr>
      <w:r w:rsidRPr="00F43CCA">
        <w:rPr>
          <w:rFonts w:ascii="Nirmala UI Semilight" w:eastAsiaTheme="minorEastAsia" w:hAnsi="Nirmala UI Semilight" w:cs="Nirmala UI Semilight"/>
          <w:sz w:val="25"/>
          <w:szCs w:val="25"/>
        </w:rPr>
        <w:t xml:space="preserve">A specific real-world example of linear algebra for optimization is in the user-based personalization of the content-feed of commonly used social media and similar type apps </w:t>
      </w:r>
      <w:r w:rsidR="00131BC8" w:rsidRPr="00F43CCA">
        <w:rPr>
          <w:rFonts w:ascii="Nirmala UI Semilight" w:eastAsiaTheme="minorEastAsia" w:hAnsi="Nirmala UI Semilight" w:cs="Nirmala UI Semilight"/>
          <w:sz w:val="25"/>
          <w:szCs w:val="25"/>
        </w:rPr>
        <w:t xml:space="preserve">like Tik </w:t>
      </w:r>
      <w:r w:rsidR="00131BC8" w:rsidRPr="00F43CCA">
        <w:rPr>
          <w:rFonts w:ascii="Nirmala UI Semilight" w:eastAsiaTheme="minorEastAsia" w:hAnsi="Nirmala UI Semilight" w:cs="Nirmala UI Semilight"/>
          <w:sz w:val="25"/>
          <w:szCs w:val="25"/>
        </w:rPr>
        <w:lastRenderedPageBreak/>
        <w:t xml:space="preserve">Tok. Tik Tok has over 1 billion </w:t>
      </w:r>
      <w:r w:rsidR="00F537F8" w:rsidRPr="00F43CCA">
        <w:rPr>
          <w:rFonts w:ascii="Nirmala UI Semilight" w:eastAsiaTheme="minorEastAsia" w:hAnsi="Nirmala UI Semilight" w:cs="Nirmala UI Semilight"/>
          <w:sz w:val="25"/>
          <w:szCs w:val="25"/>
        </w:rPr>
        <w:t xml:space="preserve">monthly active </w:t>
      </w:r>
      <w:r w:rsidR="00131BC8" w:rsidRPr="00F43CCA">
        <w:rPr>
          <w:rFonts w:ascii="Nirmala UI Semilight" w:eastAsiaTheme="minorEastAsia" w:hAnsi="Nirmala UI Semilight" w:cs="Nirmala UI Semilight"/>
          <w:sz w:val="25"/>
          <w:szCs w:val="25"/>
        </w:rPr>
        <w:t>users</w:t>
      </w:r>
      <w:r w:rsidR="00F537F8" w:rsidRPr="00F43CCA">
        <w:rPr>
          <w:rFonts w:ascii="Nirmala UI Semilight" w:eastAsiaTheme="minorEastAsia" w:hAnsi="Nirmala UI Semilight" w:cs="Nirmala UI Semilight"/>
          <w:sz w:val="25"/>
          <w:szCs w:val="25"/>
        </w:rPr>
        <w:t xml:space="preserve"> (Zauderer, 2023), </w:t>
      </w:r>
      <w:r w:rsidR="00131BC8" w:rsidRPr="00F43CCA">
        <w:rPr>
          <w:rFonts w:ascii="Nirmala UI Semilight" w:eastAsiaTheme="minorEastAsia" w:hAnsi="Nirmala UI Semilight" w:cs="Nirmala UI Semilight"/>
          <w:sz w:val="25"/>
          <w:szCs w:val="25"/>
        </w:rPr>
        <w:t>and a big part of its success is the algorithm used to determine what a user should be fed.</w:t>
      </w:r>
      <w:r w:rsidR="00F537F8" w:rsidRPr="00F43CCA">
        <w:rPr>
          <w:rFonts w:ascii="Nirmala UI Semilight" w:eastAsiaTheme="minorEastAsia" w:hAnsi="Nirmala UI Semilight" w:cs="Nirmala UI Semilight"/>
          <w:sz w:val="25"/>
          <w:szCs w:val="25"/>
        </w:rPr>
        <w:t xml:space="preserve"> </w:t>
      </w:r>
      <w:r w:rsidR="00131BC8" w:rsidRPr="00F43CCA">
        <w:rPr>
          <w:rFonts w:ascii="Nirmala UI Semilight" w:eastAsiaTheme="minorEastAsia" w:hAnsi="Nirmala UI Semilight" w:cs="Nirmala UI Semilight"/>
          <w:sz w:val="25"/>
          <w:szCs w:val="25"/>
        </w:rPr>
        <w:t>Linear algebra, using linear optimization/programming techniques, can help optimize the mix of content</w:t>
      </w:r>
      <w:r w:rsidR="00E01BCD" w:rsidRPr="00F43CCA">
        <w:rPr>
          <w:rFonts w:ascii="Nirmala UI Semilight" w:eastAsiaTheme="minorEastAsia" w:hAnsi="Nirmala UI Semilight" w:cs="Nirmala UI Semilight"/>
          <w:sz w:val="25"/>
          <w:szCs w:val="25"/>
        </w:rPr>
        <w:t xml:space="preserve"> and maximize engagement </w:t>
      </w:r>
      <m:oMath>
        <m:r>
          <w:rPr>
            <w:rFonts w:ascii="Cambria Math" w:eastAsiaTheme="minorEastAsia" w:hAnsi="Cambria Math" w:cs="Nirmala UI Semilight"/>
            <w:sz w:val="25"/>
            <w:szCs w:val="25"/>
          </w:rPr>
          <m:t>(</m:t>
        </m:r>
        <m:r>
          <w:rPr>
            <w:rFonts w:ascii="Cambria Math" w:eastAsiaTheme="minorEastAsia" w:hAnsi="Cambria Math" w:cs="Nirmala UI Semilight"/>
            <w:color w:val="0070C0"/>
            <w:sz w:val="25"/>
            <w:szCs w:val="25"/>
          </w:rPr>
          <m:t>E</m:t>
        </m:r>
        <m:r>
          <w:rPr>
            <w:rFonts w:ascii="Cambria Math" w:eastAsiaTheme="minorEastAsia" w:hAnsi="Cambria Math" w:cs="Nirmala UI Semilight"/>
            <w:sz w:val="25"/>
            <w:szCs w:val="25"/>
          </w:rPr>
          <m:t>)</m:t>
        </m:r>
      </m:oMath>
      <w:r w:rsidR="00131BC8" w:rsidRPr="00F43CCA">
        <w:rPr>
          <w:rFonts w:ascii="Nirmala UI Semilight" w:eastAsiaTheme="minorEastAsia" w:hAnsi="Nirmala UI Semilight" w:cs="Nirmala UI Semilight"/>
          <w:sz w:val="25"/>
          <w:szCs w:val="25"/>
        </w:rPr>
        <w:t>, based on things such as “likes” (</w:t>
      </w:r>
      <m:oMath>
        <m:r>
          <w:rPr>
            <w:rFonts w:ascii="Cambria Math" w:eastAsiaTheme="minorEastAsia" w:hAnsi="Cambria Math" w:cs="Nirmala UI Semilight"/>
            <w:color w:val="0070C0"/>
            <w:sz w:val="25"/>
            <w:szCs w:val="25"/>
          </w:rPr>
          <m:t>L</m:t>
        </m:r>
      </m:oMath>
      <w:r w:rsidR="00131BC8" w:rsidRPr="00F43CCA">
        <w:rPr>
          <w:rFonts w:ascii="Nirmala UI Semilight" w:eastAsiaTheme="minorEastAsia" w:hAnsi="Nirmala UI Semilight" w:cs="Nirmala UI Semilight"/>
          <w:sz w:val="25"/>
          <w:szCs w:val="25"/>
        </w:rPr>
        <w:t>), shares (</w:t>
      </w:r>
      <m:oMath>
        <m:r>
          <w:rPr>
            <w:rFonts w:ascii="Cambria Math" w:eastAsiaTheme="minorEastAsia" w:hAnsi="Cambria Math" w:cs="Nirmala UI Semilight"/>
            <w:color w:val="0070C0"/>
            <w:sz w:val="25"/>
            <w:szCs w:val="25"/>
          </w:rPr>
          <m:t>S</m:t>
        </m:r>
      </m:oMath>
      <w:r w:rsidR="00131BC8" w:rsidRPr="00F43CCA">
        <w:rPr>
          <w:rFonts w:ascii="Nirmala UI Semilight" w:eastAsiaTheme="minorEastAsia" w:hAnsi="Nirmala UI Semilight" w:cs="Nirmala UI Semilight"/>
          <w:sz w:val="25"/>
          <w:szCs w:val="25"/>
        </w:rPr>
        <w:t xml:space="preserve">), </w:t>
      </w:r>
      <w:r w:rsidR="00E01BCD" w:rsidRPr="00F43CCA">
        <w:rPr>
          <w:rFonts w:ascii="Nirmala UI Semilight" w:eastAsiaTheme="minorEastAsia" w:hAnsi="Nirmala UI Semilight" w:cs="Nirmala UI Semilight"/>
          <w:sz w:val="25"/>
          <w:szCs w:val="25"/>
        </w:rPr>
        <w:t xml:space="preserve">and </w:t>
      </w:r>
      <w:r w:rsidR="00131BC8" w:rsidRPr="00F43CCA">
        <w:rPr>
          <w:rFonts w:ascii="Nirmala UI Semilight" w:eastAsiaTheme="minorEastAsia" w:hAnsi="Nirmala UI Semilight" w:cs="Nirmala UI Semilight"/>
          <w:sz w:val="25"/>
          <w:szCs w:val="25"/>
        </w:rPr>
        <w:t>time spent</w:t>
      </w:r>
      <w:r w:rsidR="00E01BCD" w:rsidRPr="00F43CCA">
        <w:rPr>
          <w:rFonts w:ascii="Nirmala UI Semilight" w:eastAsiaTheme="minorEastAsia" w:hAnsi="Nirmala UI Semilight" w:cs="Nirmala UI Semilight"/>
          <w:sz w:val="25"/>
          <w:szCs w:val="25"/>
        </w:rPr>
        <w:t xml:space="preserve"> on a post</w:t>
      </w:r>
      <w:r w:rsidR="00131BC8" w:rsidRPr="00F43CCA">
        <w:rPr>
          <w:rFonts w:ascii="Nirmala UI Semilight" w:eastAsiaTheme="minorEastAsia" w:hAnsi="Nirmala UI Semilight" w:cs="Nirmala UI Semilight"/>
          <w:sz w:val="25"/>
          <w:szCs w:val="25"/>
        </w:rPr>
        <w:t xml:space="preserve"> (</w:t>
      </w:r>
      <m:oMath>
        <m:r>
          <w:rPr>
            <w:rFonts w:ascii="Cambria Math" w:eastAsiaTheme="minorEastAsia" w:hAnsi="Cambria Math" w:cs="Nirmala UI Semilight"/>
            <w:color w:val="0070C0"/>
            <w:sz w:val="25"/>
            <w:szCs w:val="25"/>
          </w:rPr>
          <m:t>T</m:t>
        </m:r>
      </m:oMath>
      <w:r w:rsidR="00E01BCD" w:rsidRPr="00F43CCA">
        <w:rPr>
          <w:rFonts w:ascii="Nirmala UI Semilight" w:eastAsiaTheme="minorEastAsia" w:hAnsi="Nirmala UI Semilight" w:cs="Nirmala UI Semilight"/>
          <w:sz w:val="25"/>
          <w:szCs w:val="25"/>
        </w:rPr>
        <w:t xml:space="preserve">). Then weights </w:t>
      </w:r>
      <m:oMath>
        <m:r>
          <w:rPr>
            <w:rFonts w:ascii="Cambria Math" w:eastAsiaTheme="minorEastAsia" w:hAnsi="Cambria Math" w:cs="Nirmala UI Semilight"/>
            <w:sz w:val="25"/>
            <w:szCs w:val="25"/>
          </w:rPr>
          <m:t>(</m:t>
        </m:r>
        <m:sSub>
          <m:sSubPr>
            <m:ctrlPr>
              <w:rPr>
                <w:rFonts w:ascii="Cambria Math" w:eastAsiaTheme="minorEastAsia" w:hAnsi="Cambria Math" w:cs="Nirmala UI Semilight"/>
                <w:i/>
                <w:color w:val="0070C0"/>
                <w:sz w:val="25"/>
                <w:szCs w:val="25"/>
              </w:rPr>
            </m:ctrlPr>
          </m:sSubPr>
          <m:e>
            <m:r>
              <w:rPr>
                <w:rFonts w:ascii="Cambria Math" w:eastAsiaTheme="minorEastAsia" w:hAnsi="Cambria Math" w:cs="Nirmala UI Semilight"/>
                <w:color w:val="0070C0"/>
                <w:sz w:val="25"/>
                <w:szCs w:val="25"/>
              </w:rPr>
              <m:t>w</m:t>
            </m:r>
          </m:e>
          <m:sub>
            <m:r>
              <w:rPr>
                <w:rFonts w:ascii="Cambria Math" w:eastAsiaTheme="minorEastAsia" w:hAnsi="Cambria Math" w:cs="Nirmala UI Semilight"/>
                <w:color w:val="0070C0"/>
                <w:sz w:val="25"/>
                <w:szCs w:val="25"/>
              </w:rPr>
              <m:t>i</m:t>
            </m:r>
          </m:sub>
        </m:sSub>
        <m:r>
          <w:rPr>
            <w:rFonts w:ascii="Cambria Math" w:eastAsiaTheme="minorEastAsia" w:hAnsi="Cambria Math" w:cs="Nirmala UI Semilight"/>
            <w:sz w:val="25"/>
            <w:szCs w:val="25"/>
          </w:rPr>
          <m:t>)</m:t>
        </m:r>
      </m:oMath>
      <w:r w:rsidR="00E01BCD" w:rsidRPr="00F43CCA">
        <w:rPr>
          <w:rFonts w:ascii="Nirmala UI Semilight" w:eastAsiaTheme="minorEastAsia" w:hAnsi="Nirmala UI Semilight" w:cs="Nirmala UI Semilight"/>
          <w:sz w:val="25"/>
          <w:szCs w:val="25"/>
        </w:rPr>
        <w:t xml:space="preserve"> can be assigned to each of these metrics to define their importance: </w:t>
      </w:r>
      <m:oMath>
        <m:r>
          <w:rPr>
            <w:rFonts w:ascii="Cambria Math" w:eastAsiaTheme="minorEastAsia" w:hAnsi="Cambria Math" w:cs="Nirmala UI Semilight"/>
            <w:sz w:val="25"/>
            <w:szCs w:val="25"/>
          </w:rPr>
          <m:t>{</m:t>
        </m:r>
        <m:func>
          <m:funcPr>
            <m:ctrlPr>
              <w:rPr>
                <w:rFonts w:ascii="Cambria Math" w:eastAsiaTheme="minorEastAsia" w:hAnsi="Cambria Math" w:cs="Nirmala UI Semilight"/>
                <w:sz w:val="25"/>
                <w:szCs w:val="25"/>
              </w:rPr>
            </m:ctrlPr>
          </m:funcPr>
          <m:fName>
            <m:r>
              <m:rPr>
                <m:sty m:val="p"/>
              </m:rPr>
              <w:rPr>
                <w:rFonts w:ascii="Cambria Math" w:eastAsiaTheme="minorEastAsia" w:hAnsi="Cambria Math" w:cs="Nirmala UI Semilight"/>
                <w:sz w:val="25"/>
                <w:szCs w:val="25"/>
              </w:rPr>
              <m:t>max</m:t>
            </m:r>
            <m:ctrlPr>
              <w:rPr>
                <w:rFonts w:ascii="Cambria Math" w:eastAsiaTheme="minorEastAsia" w:hAnsi="Cambria Math" w:cs="Nirmala UI Semilight"/>
                <w:i/>
                <w:sz w:val="25"/>
                <w:szCs w:val="25"/>
              </w:rPr>
            </m:ctrlPr>
          </m:fName>
          <m:e>
            <m:d>
              <m:dPr>
                <m:ctrlPr>
                  <w:rPr>
                    <w:rFonts w:ascii="Cambria Math" w:eastAsiaTheme="minorEastAsia" w:hAnsi="Cambria Math" w:cs="Nirmala UI Semilight"/>
                    <w:i/>
                    <w:sz w:val="25"/>
                    <w:szCs w:val="25"/>
                  </w:rPr>
                </m:ctrlPr>
              </m:dPr>
              <m:e>
                <m:r>
                  <w:rPr>
                    <w:rFonts w:ascii="Cambria Math" w:eastAsiaTheme="minorEastAsia" w:hAnsi="Cambria Math" w:cs="Nirmala UI Semilight"/>
                    <w:color w:val="0070C0"/>
                    <w:sz w:val="25"/>
                    <w:szCs w:val="25"/>
                  </w:rPr>
                  <m:t>E=</m:t>
                </m:r>
                <m:sSub>
                  <m:sSubPr>
                    <m:ctrlPr>
                      <w:rPr>
                        <w:rFonts w:ascii="Cambria Math" w:eastAsiaTheme="minorEastAsia" w:hAnsi="Cambria Math" w:cs="Nirmala UI Semilight"/>
                        <w:i/>
                        <w:color w:val="0070C0"/>
                        <w:sz w:val="25"/>
                        <w:szCs w:val="25"/>
                      </w:rPr>
                    </m:ctrlPr>
                  </m:sSubPr>
                  <m:e>
                    <m:r>
                      <w:rPr>
                        <w:rFonts w:ascii="Cambria Math" w:eastAsiaTheme="minorEastAsia" w:hAnsi="Cambria Math" w:cs="Nirmala UI Semilight"/>
                        <w:color w:val="0070C0"/>
                        <w:sz w:val="25"/>
                        <w:szCs w:val="25"/>
                      </w:rPr>
                      <m:t>w</m:t>
                    </m:r>
                  </m:e>
                  <m:sub>
                    <m:r>
                      <w:rPr>
                        <w:rFonts w:ascii="Cambria Math" w:eastAsiaTheme="minorEastAsia" w:hAnsi="Cambria Math" w:cs="Nirmala UI Semilight"/>
                        <w:color w:val="0070C0"/>
                        <w:sz w:val="25"/>
                        <w:szCs w:val="25"/>
                      </w:rPr>
                      <m:t>1</m:t>
                    </m:r>
                  </m:sub>
                </m:sSub>
                <m:r>
                  <w:rPr>
                    <w:rFonts w:ascii="Cambria Math" w:eastAsiaTheme="minorEastAsia" w:hAnsi="Cambria Math" w:cs="Nirmala UI Semilight"/>
                    <w:color w:val="0070C0"/>
                    <w:sz w:val="25"/>
                    <w:szCs w:val="25"/>
                  </w:rPr>
                  <m:t>L+</m:t>
                </m:r>
                <m:sSub>
                  <m:sSubPr>
                    <m:ctrlPr>
                      <w:rPr>
                        <w:rFonts w:ascii="Cambria Math" w:eastAsiaTheme="minorEastAsia" w:hAnsi="Cambria Math" w:cs="Nirmala UI Semilight"/>
                        <w:i/>
                        <w:color w:val="0070C0"/>
                        <w:sz w:val="25"/>
                        <w:szCs w:val="25"/>
                      </w:rPr>
                    </m:ctrlPr>
                  </m:sSubPr>
                  <m:e>
                    <m:r>
                      <w:rPr>
                        <w:rFonts w:ascii="Cambria Math" w:eastAsiaTheme="minorEastAsia" w:hAnsi="Cambria Math" w:cs="Nirmala UI Semilight"/>
                        <w:color w:val="0070C0"/>
                        <w:sz w:val="25"/>
                        <w:szCs w:val="25"/>
                      </w:rPr>
                      <m:t>w</m:t>
                    </m:r>
                  </m:e>
                  <m:sub>
                    <m:r>
                      <w:rPr>
                        <w:rFonts w:ascii="Cambria Math" w:eastAsiaTheme="minorEastAsia" w:hAnsi="Cambria Math" w:cs="Nirmala UI Semilight"/>
                        <w:color w:val="0070C0"/>
                        <w:sz w:val="25"/>
                        <w:szCs w:val="25"/>
                      </w:rPr>
                      <m:t>2</m:t>
                    </m:r>
                  </m:sub>
                </m:sSub>
                <m:r>
                  <w:rPr>
                    <w:rFonts w:ascii="Cambria Math" w:eastAsiaTheme="minorEastAsia" w:hAnsi="Cambria Math" w:cs="Nirmala UI Semilight"/>
                    <w:color w:val="0070C0"/>
                    <w:sz w:val="25"/>
                    <w:szCs w:val="25"/>
                  </w:rPr>
                  <m:t>S+</m:t>
                </m:r>
                <m:sSub>
                  <m:sSubPr>
                    <m:ctrlPr>
                      <w:rPr>
                        <w:rFonts w:ascii="Cambria Math" w:eastAsiaTheme="minorEastAsia" w:hAnsi="Cambria Math" w:cs="Nirmala UI Semilight"/>
                        <w:i/>
                        <w:color w:val="0070C0"/>
                        <w:sz w:val="25"/>
                        <w:szCs w:val="25"/>
                      </w:rPr>
                    </m:ctrlPr>
                  </m:sSubPr>
                  <m:e>
                    <m:r>
                      <w:rPr>
                        <w:rFonts w:ascii="Cambria Math" w:eastAsiaTheme="minorEastAsia" w:hAnsi="Cambria Math" w:cs="Nirmala UI Semilight"/>
                        <w:color w:val="0070C0"/>
                        <w:sz w:val="25"/>
                        <w:szCs w:val="25"/>
                      </w:rPr>
                      <m:t>w</m:t>
                    </m:r>
                  </m:e>
                  <m:sub>
                    <m:r>
                      <w:rPr>
                        <w:rFonts w:ascii="Cambria Math" w:eastAsiaTheme="minorEastAsia" w:hAnsi="Cambria Math" w:cs="Nirmala UI Semilight"/>
                        <w:color w:val="0070C0"/>
                        <w:sz w:val="25"/>
                        <w:szCs w:val="25"/>
                      </w:rPr>
                      <m:t>3</m:t>
                    </m:r>
                  </m:sub>
                </m:sSub>
                <m:r>
                  <w:rPr>
                    <w:rFonts w:ascii="Cambria Math" w:eastAsiaTheme="minorEastAsia" w:hAnsi="Cambria Math" w:cs="Nirmala UI Semilight"/>
                    <w:color w:val="0070C0"/>
                    <w:sz w:val="25"/>
                    <w:szCs w:val="25"/>
                  </w:rPr>
                  <m:t>T</m:t>
                </m:r>
              </m:e>
            </m:d>
            <m:r>
              <w:rPr>
                <w:rFonts w:ascii="Cambria Math" w:eastAsiaTheme="minorEastAsia" w:hAnsi="Cambria Math" w:cs="Nirmala UI Semilight"/>
                <w:sz w:val="25"/>
                <w:szCs w:val="25"/>
              </w:rPr>
              <m:t xml:space="preserve"> | </m:t>
            </m:r>
            <m:sSub>
              <m:sSubPr>
                <m:ctrlPr>
                  <w:rPr>
                    <w:rFonts w:ascii="Cambria Math" w:eastAsiaTheme="minorEastAsia" w:hAnsi="Cambria Math" w:cs="Nirmala UI Semilight"/>
                    <w:i/>
                    <w:color w:val="0070C0"/>
                    <w:sz w:val="25"/>
                    <w:szCs w:val="25"/>
                  </w:rPr>
                </m:ctrlPr>
              </m:sSubPr>
              <m:e>
                <m:r>
                  <w:rPr>
                    <w:rFonts w:ascii="Cambria Math" w:eastAsiaTheme="minorEastAsia" w:hAnsi="Cambria Math" w:cs="Nirmala UI Semilight"/>
                    <w:color w:val="0070C0"/>
                    <w:sz w:val="25"/>
                    <w:szCs w:val="25"/>
                  </w:rPr>
                  <m:t>x</m:t>
                </m:r>
              </m:e>
              <m:sub>
                <m:r>
                  <w:rPr>
                    <w:rFonts w:ascii="Cambria Math" w:eastAsiaTheme="minorEastAsia" w:hAnsi="Cambria Math" w:cs="Nirmala UI Semilight"/>
                    <w:color w:val="0070C0"/>
                    <w:sz w:val="25"/>
                    <w:szCs w:val="25"/>
                  </w:rPr>
                  <m:t>1</m:t>
                </m:r>
              </m:sub>
            </m:sSub>
            <m:r>
              <w:rPr>
                <w:rFonts w:ascii="Cambria Math" w:eastAsiaTheme="minorEastAsia" w:hAnsi="Cambria Math" w:cs="Nirmala UI Semilight"/>
                <w:color w:val="0070C0"/>
                <w:sz w:val="25"/>
                <w:szCs w:val="25"/>
              </w:rPr>
              <m:t>+</m:t>
            </m:r>
            <m:sSub>
              <m:sSubPr>
                <m:ctrlPr>
                  <w:rPr>
                    <w:rFonts w:ascii="Cambria Math" w:eastAsiaTheme="minorEastAsia" w:hAnsi="Cambria Math" w:cs="Nirmala UI Semilight"/>
                    <w:i/>
                    <w:color w:val="0070C0"/>
                    <w:sz w:val="25"/>
                    <w:szCs w:val="25"/>
                  </w:rPr>
                </m:ctrlPr>
              </m:sSubPr>
              <m:e>
                <m:r>
                  <w:rPr>
                    <w:rFonts w:ascii="Cambria Math" w:eastAsiaTheme="minorEastAsia" w:hAnsi="Cambria Math" w:cs="Nirmala UI Semilight"/>
                    <w:color w:val="0070C0"/>
                    <w:sz w:val="25"/>
                    <w:szCs w:val="25"/>
                  </w:rPr>
                  <m:t>x</m:t>
                </m:r>
              </m:e>
              <m:sub>
                <m:r>
                  <w:rPr>
                    <w:rFonts w:ascii="Cambria Math" w:eastAsiaTheme="minorEastAsia" w:hAnsi="Cambria Math" w:cs="Nirmala UI Semilight"/>
                    <w:color w:val="0070C0"/>
                    <w:sz w:val="25"/>
                    <w:szCs w:val="25"/>
                  </w:rPr>
                  <m:t>2</m:t>
                </m:r>
              </m:sub>
            </m:sSub>
            <m:r>
              <w:rPr>
                <w:rFonts w:ascii="Cambria Math" w:eastAsiaTheme="minorEastAsia" w:hAnsi="Cambria Math" w:cs="Nirmala UI Semilight"/>
                <w:color w:val="0070C0"/>
                <w:sz w:val="25"/>
                <w:szCs w:val="25"/>
              </w:rPr>
              <m:t>+…+</m:t>
            </m:r>
            <m:sSub>
              <m:sSubPr>
                <m:ctrlPr>
                  <w:rPr>
                    <w:rFonts w:ascii="Cambria Math" w:eastAsiaTheme="minorEastAsia" w:hAnsi="Cambria Math" w:cs="Nirmala UI Semilight"/>
                    <w:i/>
                    <w:color w:val="0070C0"/>
                    <w:sz w:val="25"/>
                    <w:szCs w:val="25"/>
                  </w:rPr>
                </m:ctrlPr>
              </m:sSubPr>
              <m:e>
                <m:r>
                  <w:rPr>
                    <w:rFonts w:ascii="Cambria Math" w:eastAsiaTheme="minorEastAsia" w:hAnsi="Cambria Math" w:cs="Nirmala UI Semilight"/>
                    <w:color w:val="0070C0"/>
                    <w:sz w:val="25"/>
                    <w:szCs w:val="25"/>
                  </w:rPr>
                  <m:t>x</m:t>
                </m:r>
              </m:e>
              <m:sub>
                <m:r>
                  <w:rPr>
                    <w:rFonts w:ascii="Cambria Math" w:eastAsiaTheme="minorEastAsia" w:hAnsi="Cambria Math" w:cs="Nirmala UI Semilight"/>
                    <w:color w:val="0070C0"/>
                    <w:sz w:val="25"/>
                    <w:szCs w:val="25"/>
                  </w:rPr>
                  <m:t>n</m:t>
                </m:r>
              </m:sub>
            </m:sSub>
            <m:r>
              <w:rPr>
                <w:rFonts w:ascii="Cambria Math" w:eastAsiaTheme="minorEastAsia" w:hAnsi="Cambria Math" w:cs="Nirmala UI Semilight"/>
                <w:color w:val="0070C0"/>
                <w:sz w:val="25"/>
                <w:szCs w:val="25"/>
              </w:rPr>
              <m:t>≤M</m:t>
            </m:r>
          </m:e>
        </m:func>
        <m:r>
          <w:rPr>
            <w:rFonts w:ascii="Cambria Math" w:eastAsiaTheme="minorEastAsia" w:hAnsi="Cambria Math" w:cs="Nirmala UI Semilight"/>
            <w:sz w:val="25"/>
            <w:szCs w:val="25"/>
          </w:rPr>
          <m:t>}</m:t>
        </m:r>
      </m:oMath>
      <w:r w:rsidR="00F746F2" w:rsidRPr="00F43CCA">
        <w:rPr>
          <w:rFonts w:ascii="Nirmala UI Semilight" w:eastAsiaTheme="minorEastAsia" w:hAnsi="Nirmala UI Semilight" w:cs="Nirmala UI Semilight"/>
          <w:sz w:val="25"/>
          <w:szCs w:val="25"/>
        </w:rPr>
        <w:t xml:space="preserve">, where </w:t>
      </w:r>
      <m:oMath>
        <m:sSub>
          <m:sSubPr>
            <m:ctrlPr>
              <w:rPr>
                <w:rFonts w:ascii="Cambria Math" w:eastAsiaTheme="minorEastAsia" w:hAnsi="Cambria Math" w:cs="Nirmala UI Semilight"/>
                <w:i/>
                <w:color w:val="0070C0"/>
                <w:sz w:val="25"/>
                <w:szCs w:val="25"/>
              </w:rPr>
            </m:ctrlPr>
          </m:sSubPr>
          <m:e>
            <m:r>
              <w:rPr>
                <w:rFonts w:ascii="Cambria Math" w:eastAsiaTheme="minorEastAsia" w:hAnsi="Cambria Math" w:cs="Nirmala UI Semilight"/>
                <w:color w:val="0070C0"/>
                <w:sz w:val="25"/>
                <w:szCs w:val="25"/>
              </w:rPr>
              <m:t>x</m:t>
            </m:r>
          </m:e>
          <m:sub>
            <m:r>
              <w:rPr>
                <w:rFonts w:ascii="Cambria Math" w:eastAsiaTheme="minorEastAsia" w:hAnsi="Cambria Math" w:cs="Nirmala UI Semilight"/>
                <w:color w:val="0070C0"/>
                <w:sz w:val="25"/>
                <w:szCs w:val="25"/>
              </w:rPr>
              <m:t>i</m:t>
            </m:r>
          </m:sub>
        </m:sSub>
      </m:oMath>
      <w:r w:rsidR="00F746F2" w:rsidRPr="00F43CCA">
        <w:rPr>
          <w:rFonts w:ascii="Nirmala UI Semilight" w:eastAsiaTheme="minorEastAsia" w:hAnsi="Nirmala UI Semilight" w:cs="Nirmala UI Semilight"/>
          <w:color w:val="0070C0"/>
          <w:sz w:val="25"/>
          <w:szCs w:val="25"/>
        </w:rPr>
        <w:t xml:space="preserve"> </w:t>
      </w:r>
      <w:r w:rsidR="00F746F2" w:rsidRPr="00F43CCA">
        <w:rPr>
          <w:rFonts w:ascii="Nirmala UI Semilight" w:eastAsiaTheme="minorEastAsia" w:hAnsi="Nirmala UI Semilight" w:cs="Nirmala UI Semilight"/>
          <w:sz w:val="25"/>
          <w:szCs w:val="25"/>
        </w:rPr>
        <w:t xml:space="preserve">is the frequency of </w:t>
      </w:r>
      <w:r w:rsidR="00AF553A" w:rsidRPr="00F43CCA">
        <w:rPr>
          <w:rFonts w:ascii="Nirmala UI Semilight" w:eastAsiaTheme="minorEastAsia" w:hAnsi="Nirmala UI Semilight" w:cs="Nirmala UI Semilight"/>
          <w:sz w:val="25"/>
          <w:szCs w:val="25"/>
        </w:rPr>
        <w:t>each</w:t>
      </w:r>
      <w:r w:rsidR="00F746F2" w:rsidRPr="00F43CCA">
        <w:rPr>
          <w:rFonts w:ascii="Nirmala UI Semilight" w:eastAsiaTheme="minorEastAsia" w:hAnsi="Nirmala UI Semilight" w:cs="Nirmala UI Semilight"/>
          <w:sz w:val="25"/>
          <w:szCs w:val="25"/>
        </w:rPr>
        <w:t xml:space="preserve"> type of content to show and </w:t>
      </w:r>
      <m:oMath>
        <m:r>
          <w:rPr>
            <w:rFonts w:ascii="Cambria Math" w:eastAsiaTheme="minorEastAsia" w:hAnsi="Cambria Math" w:cs="Nirmala UI Semilight"/>
            <w:color w:val="0070C0"/>
            <w:sz w:val="25"/>
            <w:szCs w:val="25"/>
          </w:rPr>
          <m:t>M</m:t>
        </m:r>
      </m:oMath>
      <w:r w:rsidR="00F746F2" w:rsidRPr="00F43CCA">
        <w:rPr>
          <w:rFonts w:ascii="Nirmala UI Semilight" w:eastAsiaTheme="minorEastAsia" w:hAnsi="Nirmala UI Semilight" w:cs="Nirmala UI Semilight"/>
          <w:color w:val="0070C0"/>
          <w:sz w:val="25"/>
          <w:szCs w:val="25"/>
        </w:rPr>
        <w:t xml:space="preserve"> </w:t>
      </w:r>
      <w:r w:rsidR="00F746F2" w:rsidRPr="00F43CCA">
        <w:rPr>
          <w:rFonts w:ascii="Nirmala UI Semilight" w:eastAsiaTheme="minorEastAsia" w:hAnsi="Nirmala UI Semilight" w:cs="Nirmala UI Semilight"/>
          <w:sz w:val="25"/>
          <w:szCs w:val="25"/>
        </w:rPr>
        <w:t>is the maximum value of the combined frequencies.</w:t>
      </w:r>
      <w:r w:rsidR="00CA570D" w:rsidRPr="00F43CCA">
        <w:rPr>
          <w:rFonts w:ascii="Nirmala UI Semilight" w:eastAsiaTheme="minorEastAsia" w:hAnsi="Nirmala UI Semilight" w:cs="Nirmala UI Semilight"/>
          <w:sz w:val="25"/>
          <w:szCs w:val="25"/>
        </w:rPr>
        <w:t xml:space="preserve"> Th</w:t>
      </w:r>
      <w:r w:rsidR="00F746F2" w:rsidRPr="00F43CCA">
        <w:rPr>
          <w:rFonts w:ascii="Nirmala UI Semilight" w:eastAsiaTheme="minorEastAsia" w:hAnsi="Nirmala UI Semilight" w:cs="Nirmala UI Semilight"/>
          <w:sz w:val="25"/>
          <w:szCs w:val="25"/>
        </w:rPr>
        <w:t xml:space="preserve">en each of these metrics </w:t>
      </w:r>
      <m:oMath>
        <m:r>
          <w:rPr>
            <w:rFonts w:ascii="Cambria Math" w:eastAsiaTheme="minorEastAsia" w:hAnsi="Cambria Math" w:cs="Nirmala UI Semilight"/>
            <w:sz w:val="25"/>
            <w:szCs w:val="25"/>
          </w:rPr>
          <m:t>(</m:t>
        </m:r>
        <m:r>
          <w:rPr>
            <w:rFonts w:ascii="Cambria Math" w:eastAsiaTheme="minorEastAsia" w:hAnsi="Cambria Math" w:cs="Nirmala UI Semilight"/>
            <w:color w:val="0070C0"/>
            <w:sz w:val="25"/>
            <w:szCs w:val="25"/>
          </w:rPr>
          <m:t>L, S, T</m:t>
        </m:r>
        <m:r>
          <w:rPr>
            <w:rFonts w:ascii="Cambria Math" w:eastAsiaTheme="minorEastAsia" w:hAnsi="Cambria Math" w:cs="Nirmala UI Semilight"/>
            <w:sz w:val="25"/>
            <w:szCs w:val="25"/>
          </w:rPr>
          <m:t>)</m:t>
        </m:r>
      </m:oMath>
      <w:r w:rsidR="00F746F2" w:rsidRPr="00F43CCA">
        <w:rPr>
          <w:rFonts w:ascii="Nirmala UI Semilight" w:eastAsiaTheme="minorEastAsia" w:hAnsi="Nirmala UI Semilight" w:cs="Nirmala UI Semilight"/>
          <w:sz w:val="25"/>
          <w:szCs w:val="25"/>
        </w:rPr>
        <w:t xml:space="preserve"> could be defined as </w:t>
      </w:r>
      <m:oMath>
        <m:r>
          <w:rPr>
            <w:rFonts w:ascii="Cambria Math" w:eastAsiaTheme="minorEastAsia" w:hAnsi="Cambria Math" w:cs="Nirmala UI Semilight"/>
            <w:color w:val="0070C0"/>
            <w:sz w:val="25"/>
            <w:szCs w:val="25"/>
          </w:rPr>
          <m:t>L=</m:t>
        </m:r>
        <m:sSub>
          <m:sSubPr>
            <m:ctrlPr>
              <w:rPr>
                <w:rFonts w:ascii="Cambria Math" w:eastAsiaTheme="minorEastAsia" w:hAnsi="Cambria Math" w:cs="Nirmala UI Semilight"/>
                <w:i/>
                <w:color w:val="0070C0"/>
                <w:sz w:val="25"/>
                <w:szCs w:val="25"/>
              </w:rPr>
            </m:ctrlPr>
          </m:sSubPr>
          <m:e>
            <m:r>
              <w:rPr>
                <w:rFonts w:ascii="Cambria Math" w:eastAsiaTheme="minorEastAsia" w:hAnsi="Cambria Math" w:cs="Nirmala UI Semilight"/>
                <w:color w:val="0070C0"/>
                <w:sz w:val="25"/>
                <w:szCs w:val="25"/>
              </w:rPr>
              <m:t>l</m:t>
            </m:r>
          </m:e>
          <m:sub>
            <m:r>
              <w:rPr>
                <w:rFonts w:ascii="Cambria Math" w:eastAsiaTheme="minorEastAsia" w:hAnsi="Cambria Math" w:cs="Nirmala UI Semilight"/>
                <w:color w:val="0070C0"/>
                <w:sz w:val="25"/>
                <w:szCs w:val="25"/>
              </w:rPr>
              <m:t>1</m:t>
            </m:r>
          </m:sub>
        </m:sSub>
        <m:sSub>
          <m:sSubPr>
            <m:ctrlPr>
              <w:rPr>
                <w:rFonts w:ascii="Cambria Math" w:eastAsiaTheme="minorEastAsia" w:hAnsi="Cambria Math" w:cs="Nirmala UI Semilight"/>
                <w:i/>
                <w:color w:val="0070C0"/>
                <w:sz w:val="25"/>
                <w:szCs w:val="25"/>
              </w:rPr>
            </m:ctrlPr>
          </m:sSubPr>
          <m:e>
            <m:r>
              <w:rPr>
                <w:rFonts w:ascii="Cambria Math" w:eastAsiaTheme="minorEastAsia" w:hAnsi="Cambria Math" w:cs="Nirmala UI Semilight"/>
                <w:color w:val="0070C0"/>
                <w:sz w:val="25"/>
                <w:szCs w:val="25"/>
              </w:rPr>
              <m:t>x</m:t>
            </m:r>
          </m:e>
          <m:sub>
            <m:r>
              <w:rPr>
                <w:rFonts w:ascii="Cambria Math" w:eastAsiaTheme="minorEastAsia" w:hAnsi="Cambria Math" w:cs="Nirmala UI Semilight"/>
                <w:color w:val="0070C0"/>
                <w:sz w:val="25"/>
                <w:szCs w:val="25"/>
              </w:rPr>
              <m:t>1</m:t>
            </m:r>
          </m:sub>
        </m:sSub>
        <m:r>
          <w:rPr>
            <w:rFonts w:ascii="Cambria Math" w:eastAsiaTheme="minorEastAsia" w:hAnsi="Cambria Math" w:cs="Nirmala UI Semilight"/>
            <w:color w:val="0070C0"/>
            <w:sz w:val="25"/>
            <w:szCs w:val="25"/>
          </w:rPr>
          <m:t>+</m:t>
        </m:r>
        <m:sSub>
          <m:sSubPr>
            <m:ctrlPr>
              <w:rPr>
                <w:rFonts w:ascii="Cambria Math" w:eastAsiaTheme="minorEastAsia" w:hAnsi="Cambria Math" w:cs="Nirmala UI Semilight"/>
                <w:i/>
                <w:color w:val="0070C0"/>
                <w:sz w:val="25"/>
                <w:szCs w:val="25"/>
              </w:rPr>
            </m:ctrlPr>
          </m:sSubPr>
          <m:e>
            <m:r>
              <w:rPr>
                <w:rFonts w:ascii="Cambria Math" w:eastAsiaTheme="minorEastAsia" w:hAnsi="Cambria Math" w:cs="Nirmala UI Semilight"/>
                <w:color w:val="0070C0"/>
                <w:sz w:val="25"/>
                <w:szCs w:val="25"/>
              </w:rPr>
              <m:t>l</m:t>
            </m:r>
          </m:e>
          <m:sub>
            <m:r>
              <w:rPr>
                <w:rFonts w:ascii="Cambria Math" w:eastAsiaTheme="minorEastAsia" w:hAnsi="Cambria Math" w:cs="Nirmala UI Semilight"/>
                <w:color w:val="0070C0"/>
                <w:sz w:val="25"/>
                <w:szCs w:val="25"/>
              </w:rPr>
              <m:t>2</m:t>
            </m:r>
          </m:sub>
        </m:sSub>
        <m:sSub>
          <m:sSubPr>
            <m:ctrlPr>
              <w:rPr>
                <w:rFonts w:ascii="Cambria Math" w:eastAsiaTheme="minorEastAsia" w:hAnsi="Cambria Math" w:cs="Nirmala UI Semilight"/>
                <w:i/>
                <w:color w:val="0070C0"/>
                <w:sz w:val="25"/>
                <w:szCs w:val="25"/>
              </w:rPr>
            </m:ctrlPr>
          </m:sSubPr>
          <m:e>
            <m:r>
              <w:rPr>
                <w:rFonts w:ascii="Cambria Math" w:eastAsiaTheme="minorEastAsia" w:hAnsi="Cambria Math" w:cs="Nirmala UI Semilight"/>
                <w:color w:val="0070C0"/>
                <w:sz w:val="25"/>
                <w:szCs w:val="25"/>
              </w:rPr>
              <m:t>x</m:t>
            </m:r>
          </m:e>
          <m:sub>
            <m:r>
              <w:rPr>
                <w:rFonts w:ascii="Cambria Math" w:eastAsiaTheme="minorEastAsia" w:hAnsi="Cambria Math" w:cs="Nirmala UI Semilight"/>
                <w:color w:val="0070C0"/>
                <w:sz w:val="25"/>
                <w:szCs w:val="25"/>
              </w:rPr>
              <m:t>2</m:t>
            </m:r>
          </m:sub>
        </m:sSub>
        <m:r>
          <w:rPr>
            <w:rFonts w:ascii="Cambria Math" w:eastAsiaTheme="minorEastAsia" w:hAnsi="Cambria Math" w:cs="Nirmala UI Semilight"/>
            <w:color w:val="0070C0"/>
            <w:sz w:val="25"/>
            <w:szCs w:val="25"/>
          </w:rPr>
          <m:t>+…+</m:t>
        </m:r>
        <m:sSub>
          <m:sSubPr>
            <m:ctrlPr>
              <w:rPr>
                <w:rFonts w:ascii="Cambria Math" w:eastAsiaTheme="minorEastAsia" w:hAnsi="Cambria Math" w:cs="Nirmala UI Semilight"/>
                <w:i/>
                <w:color w:val="0070C0"/>
                <w:sz w:val="25"/>
                <w:szCs w:val="25"/>
              </w:rPr>
            </m:ctrlPr>
          </m:sSubPr>
          <m:e>
            <m:r>
              <w:rPr>
                <w:rFonts w:ascii="Cambria Math" w:eastAsiaTheme="minorEastAsia" w:hAnsi="Cambria Math" w:cs="Nirmala UI Semilight"/>
                <w:color w:val="0070C0"/>
                <w:sz w:val="25"/>
                <w:szCs w:val="25"/>
              </w:rPr>
              <m:t>l</m:t>
            </m:r>
          </m:e>
          <m:sub>
            <m:r>
              <w:rPr>
                <w:rFonts w:ascii="Cambria Math" w:eastAsiaTheme="minorEastAsia" w:hAnsi="Cambria Math" w:cs="Nirmala UI Semilight"/>
                <w:color w:val="0070C0"/>
                <w:sz w:val="25"/>
                <w:szCs w:val="25"/>
              </w:rPr>
              <m:t>n</m:t>
            </m:r>
          </m:sub>
        </m:sSub>
        <m:sSub>
          <m:sSubPr>
            <m:ctrlPr>
              <w:rPr>
                <w:rFonts w:ascii="Cambria Math" w:eastAsiaTheme="minorEastAsia" w:hAnsi="Cambria Math" w:cs="Nirmala UI Semilight"/>
                <w:i/>
                <w:color w:val="0070C0"/>
                <w:sz w:val="25"/>
                <w:szCs w:val="25"/>
              </w:rPr>
            </m:ctrlPr>
          </m:sSubPr>
          <m:e>
            <m:r>
              <w:rPr>
                <w:rFonts w:ascii="Cambria Math" w:eastAsiaTheme="minorEastAsia" w:hAnsi="Cambria Math" w:cs="Nirmala UI Semilight"/>
                <w:color w:val="0070C0"/>
                <w:sz w:val="25"/>
                <w:szCs w:val="25"/>
              </w:rPr>
              <m:t>x</m:t>
            </m:r>
          </m:e>
          <m:sub>
            <m:r>
              <w:rPr>
                <w:rFonts w:ascii="Cambria Math" w:eastAsiaTheme="minorEastAsia" w:hAnsi="Cambria Math" w:cs="Nirmala UI Semilight"/>
                <w:color w:val="0070C0"/>
                <w:sz w:val="25"/>
                <w:szCs w:val="25"/>
              </w:rPr>
              <m:t>n</m:t>
            </m:r>
          </m:sub>
        </m:sSub>
        <m:r>
          <w:rPr>
            <w:rFonts w:ascii="Cambria Math" w:eastAsiaTheme="minorEastAsia" w:hAnsi="Cambria Math" w:cs="Nirmala UI Semilight"/>
            <w:color w:val="0070C0"/>
            <w:sz w:val="25"/>
            <w:szCs w:val="25"/>
          </w:rPr>
          <m:t>, S=</m:t>
        </m:r>
        <m:sSub>
          <m:sSubPr>
            <m:ctrlPr>
              <w:rPr>
                <w:rFonts w:ascii="Cambria Math" w:eastAsiaTheme="minorEastAsia" w:hAnsi="Cambria Math" w:cs="Nirmala UI Semilight"/>
                <w:i/>
                <w:color w:val="0070C0"/>
                <w:sz w:val="25"/>
                <w:szCs w:val="25"/>
              </w:rPr>
            </m:ctrlPr>
          </m:sSubPr>
          <m:e>
            <m:r>
              <w:rPr>
                <w:rFonts w:ascii="Cambria Math" w:eastAsiaTheme="minorEastAsia" w:hAnsi="Cambria Math" w:cs="Nirmala UI Semilight"/>
                <w:color w:val="0070C0"/>
                <w:sz w:val="25"/>
                <w:szCs w:val="25"/>
              </w:rPr>
              <m:t>s</m:t>
            </m:r>
          </m:e>
          <m:sub>
            <m:r>
              <w:rPr>
                <w:rFonts w:ascii="Cambria Math" w:eastAsiaTheme="minorEastAsia" w:hAnsi="Cambria Math" w:cs="Nirmala UI Semilight"/>
                <w:color w:val="0070C0"/>
                <w:sz w:val="25"/>
                <w:szCs w:val="25"/>
              </w:rPr>
              <m:t>1</m:t>
            </m:r>
          </m:sub>
        </m:sSub>
        <m:sSub>
          <m:sSubPr>
            <m:ctrlPr>
              <w:rPr>
                <w:rFonts w:ascii="Cambria Math" w:eastAsiaTheme="minorEastAsia" w:hAnsi="Cambria Math" w:cs="Nirmala UI Semilight"/>
                <w:i/>
                <w:color w:val="0070C0"/>
                <w:sz w:val="25"/>
                <w:szCs w:val="25"/>
              </w:rPr>
            </m:ctrlPr>
          </m:sSubPr>
          <m:e>
            <m:r>
              <w:rPr>
                <w:rFonts w:ascii="Cambria Math" w:eastAsiaTheme="minorEastAsia" w:hAnsi="Cambria Math" w:cs="Nirmala UI Semilight"/>
                <w:color w:val="0070C0"/>
                <w:sz w:val="25"/>
                <w:szCs w:val="25"/>
              </w:rPr>
              <m:t>x</m:t>
            </m:r>
          </m:e>
          <m:sub>
            <m:r>
              <w:rPr>
                <w:rFonts w:ascii="Cambria Math" w:eastAsiaTheme="minorEastAsia" w:hAnsi="Cambria Math" w:cs="Nirmala UI Semilight"/>
                <w:color w:val="0070C0"/>
                <w:sz w:val="25"/>
                <w:szCs w:val="25"/>
              </w:rPr>
              <m:t>1</m:t>
            </m:r>
          </m:sub>
        </m:sSub>
        <m:r>
          <w:rPr>
            <w:rFonts w:ascii="Cambria Math" w:eastAsiaTheme="minorEastAsia" w:hAnsi="Cambria Math" w:cs="Nirmala UI Semilight"/>
            <w:color w:val="0070C0"/>
            <w:sz w:val="25"/>
            <w:szCs w:val="25"/>
          </w:rPr>
          <m:t>…, T=</m:t>
        </m:r>
        <m:sSub>
          <m:sSubPr>
            <m:ctrlPr>
              <w:rPr>
                <w:rFonts w:ascii="Cambria Math" w:eastAsiaTheme="minorEastAsia" w:hAnsi="Cambria Math" w:cs="Nirmala UI Semilight"/>
                <w:i/>
                <w:color w:val="0070C0"/>
                <w:sz w:val="25"/>
                <w:szCs w:val="25"/>
              </w:rPr>
            </m:ctrlPr>
          </m:sSubPr>
          <m:e>
            <m:r>
              <w:rPr>
                <w:rFonts w:ascii="Cambria Math" w:eastAsiaTheme="minorEastAsia" w:hAnsi="Cambria Math" w:cs="Nirmala UI Semilight"/>
                <w:color w:val="0070C0"/>
                <w:sz w:val="25"/>
                <w:szCs w:val="25"/>
              </w:rPr>
              <m:t>t</m:t>
            </m:r>
          </m:e>
          <m:sub>
            <m:r>
              <w:rPr>
                <w:rFonts w:ascii="Cambria Math" w:eastAsiaTheme="minorEastAsia" w:hAnsi="Cambria Math" w:cs="Nirmala UI Semilight"/>
                <w:color w:val="0070C0"/>
                <w:sz w:val="25"/>
                <w:szCs w:val="25"/>
              </w:rPr>
              <m:t>1</m:t>
            </m:r>
          </m:sub>
        </m:sSub>
        <m:sSub>
          <m:sSubPr>
            <m:ctrlPr>
              <w:rPr>
                <w:rFonts w:ascii="Cambria Math" w:eastAsiaTheme="minorEastAsia" w:hAnsi="Cambria Math" w:cs="Nirmala UI Semilight"/>
                <w:i/>
                <w:color w:val="0070C0"/>
                <w:sz w:val="25"/>
                <w:szCs w:val="25"/>
              </w:rPr>
            </m:ctrlPr>
          </m:sSubPr>
          <m:e>
            <m:r>
              <w:rPr>
                <w:rFonts w:ascii="Cambria Math" w:eastAsiaTheme="minorEastAsia" w:hAnsi="Cambria Math" w:cs="Nirmala UI Semilight"/>
                <w:color w:val="0070C0"/>
                <w:sz w:val="25"/>
                <w:szCs w:val="25"/>
              </w:rPr>
              <m:t>x</m:t>
            </m:r>
          </m:e>
          <m:sub>
            <m:r>
              <w:rPr>
                <w:rFonts w:ascii="Cambria Math" w:eastAsiaTheme="minorEastAsia" w:hAnsi="Cambria Math" w:cs="Nirmala UI Semilight"/>
                <w:color w:val="0070C0"/>
                <w:sz w:val="25"/>
                <w:szCs w:val="25"/>
              </w:rPr>
              <m:t>1</m:t>
            </m:r>
          </m:sub>
        </m:sSub>
        <m:r>
          <w:rPr>
            <w:rFonts w:ascii="Cambria Math" w:eastAsiaTheme="minorEastAsia" w:hAnsi="Cambria Math" w:cs="Nirmala UI Semilight"/>
            <w:color w:val="0070C0"/>
            <w:sz w:val="25"/>
            <w:szCs w:val="25"/>
          </w:rPr>
          <m:t>…</m:t>
        </m:r>
      </m:oMath>
      <w:r w:rsidR="00F746F2" w:rsidRPr="00F43CCA">
        <w:rPr>
          <w:rFonts w:ascii="Nirmala UI Semilight" w:eastAsiaTheme="minorEastAsia" w:hAnsi="Nirmala UI Semilight" w:cs="Nirmala UI Semilight"/>
          <w:sz w:val="25"/>
          <w:szCs w:val="25"/>
        </w:rPr>
        <w:t xml:space="preserve">, along with other constraints such as </w:t>
      </w:r>
      <m:oMath>
        <m:sSub>
          <m:sSubPr>
            <m:ctrlPr>
              <w:rPr>
                <w:rFonts w:ascii="Cambria Math" w:eastAsiaTheme="minorEastAsia" w:hAnsi="Cambria Math" w:cs="Nirmala UI Semilight"/>
                <w:i/>
                <w:color w:val="0070C0"/>
                <w:sz w:val="25"/>
                <w:szCs w:val="25"/>
              </w:rPr>
            </m:ctrlPr>
          </m:sSubPr>
          <m:e>
            <m:r>
              <w:rPr>
                <w:rFonts w:ascii="Cambria Math" w:eastAsiaTheme="minorEastAsia" w:hAnsi="Cambria Math" w:cs="Nirmala UI Semilight"/>
                <w:color w:val="0070C0"/>
                <w:sz w:val="25"/>
                <w:szCs w:val="25"/>
              </w:rPr>
              <m:t>x</m:t>
            </m:r>
          </m:e>
          <m:sub>
            <m:r>
              <w:rPr>
                <w:rFonts w:ascii="Cambria Math" w:eastAsiaTheme="minorEastAsia" w:hAnsi="Cambria Math" w:cs="Nirmala UI Semilight"/>
                <w:color w:val="0070C0"/>
                <w:sz w:val="25"/>
                <w:szCs w:val="25"/>
              </w:rPr>
              <m:t>i</m:t>
            </m:r>
          </m:sub>
        </m:sSub>
        <m:r>
          <w:rPr>
            <w:rFonts w:ascii="Cambria Math" w:eastAsiaTheme="minorEastAsia" w:hAnsi="Cambria Math" w:cs="Nirmala UI Semilight"/>
            <w:color w:val="0070C0"/>
            <w:sz w:val="25"/>
            <w:szCs w:val="25"/>
          </w:rPr>
          <m:t>≥0</m:t>
        </m:r>
      </m:oMath>
      <w:r w:rsidR="00F746F2" w:rsidRPr="00F43CCA">
        <w:rPr>
          <w:rFonts w:ascii="Nirmala UI Semilight" w:eastAsiaTheme="minorEastAsia" w:hAnsi="Nirmala UI Semilight" w:cs="Nirmala UI Semilight"/>
          <w:sz w:val="25"/>
          <w:szCs w:val="25"/>
        </w:rPr>
        <w:t>.</w:t>
      </w:r>
      <w:r w:rsidR="00811B73" w:rsidRPr="00F43CCA">
        <w:rPr>
          <w:rFonts w:ascii="Nirmala UI Semilight" w:eastAsiaTheme="minorEastAsia" w:hAnsi="Nirmala UI Semilight" w:cs="Nirmala UI Semilight"/>
          <w:sz w:val="25"/>
          <w:szCs w:val="25"/>
        </w:rPr>
        <w:t xml:space="preserve"> Ideally, this (or something similar) would provide optimized values for the frequencies of the different types of content for each individual user.</w:t>
      </w:r>
    </w:p>
    <w:p w14:paraId="4F5A74A6" w14:textId="40B771FF" w:rsidR="00811B73" w:rsidRPr="00F43CCA" w:rsidRDefault="00EE7398" w:rsidP="00D44907">
      <w:pPr>
        <w:spacing w:line="480" w:lineRule="auto"/>
        <w:ind w:firstLine="720"/>
        <w:rPr>
          <w:rFonts w:ascii="Nirmala UI Semilight" w:eastAsiaTheme="minorEastAsia" w:hAnsi="Nirmala UI Semilight" w:cs="Nirmala UI Semilight"/>
          <w:sz w:val="25"/>
          <w:szCs w:val="25"/>
        </w:rPr>
      </w:pPr>
      <w:r w:rsidRPr="00F43CCA">
        <w:rPr>
          <w:rFonts w:ascii="Nirmala UI Semilight" w:eastAsiaTheme="minorEastAsia" w:hAnsi="Nirmala UI Semilight" w:cs="Nirmala UI Semilight"/>
          <w:sz w:val="25"/>
          <w:szCs w:val="25"/>
        </w:rPr>
        <w:t>As we move into the future, linear optimization/programming can be used to optimize resource distribution in neural networks</w:t>
      </w:r>
      <w:r w:rsidR="00F44CA8" w:rsidRPr="00F43CCA">
        <w:rPr>
          <w:rFonts w:ascii="Nirmala UI Semilight" w:eastAsiaTheme="minorEastAsia" w:hAnsi="Nirmala UI Semilight" w:cs="Nirmala UI Semilight"/>
          <w:sz w:val="25"/>
          <w:szCs w:val="25"/>
        </w:rPr>
        <w:t>, including</w:t>
      </w:r>
      <w:r w:rsidRPr="00F43CCA">
        <w:rPr>
          <w:rFonts w:ascii="Nirmala UI Semilight" w:eastAsiaTheme="minorEastAsia" w:hAnsi="Nirmala UI Semilight" w:cs="Nirmala UI Semilight"/>
          <w:sz w:val="25"/>
          <w:szCs w:val="25"/>
        </w:rPr>
        <w:t xml:space="preserve"> machine learning </w:t>
      </w:r>
      <w:r w:rsidR="00F44CA8" w:rsidRPr="00F43CCA">
        <w:rPr>
          <w:rFonts w:ascii="Nirmala UI Semilight" w:eastAsiaTheme="minorEastAsia" w:hAnsi="Nirmala UI Semilight" w:cs="Nirmala UI Semilight"/>
          <w:sz w:val="25"/>
          <w:szCs w:val="25"/>
        </w:rPr>
        <w:t xml:space="preserve">and </w:t>
      </w:r>
      <w:r w:rsidRPr="00F43CCA">
        <w:rPr>
          <w:rFonts w:ascii="Nirmala UI Semilight" w:eastAsiaTheme="minorEastAsia" w:hAnsi="Nirmala UI Semilight" w:cs="Nirmala UI Semilight"/>
          <w:sz w:val="25"/>
          <w:szCs w:val="25"/>
        </w:rPr>
        <w:t>artificial intelligence models</w:t>
      </w:r>
      <w:r w:rsidR="00F44CA8" w:rsidRPr="00F43CCA">
        <w:rPr>
          <w:rFonts w:ascii="Nirmala UI Semilight" w:eastAsiaTheme="minorEastAsia" w:hAnsi="Nirmala UI Semilight" w:cs="Nirmala UI Semilight"/>
          <w:sz w:val="25"/>
          <w:szCs w:val="25"/>
        </w:rPr>
        <w:t>,</w:t>
      </w:r>
      <w:r w:rsidRPr="00F43CCA">
        <w:rPr>
          <w:rFonts w:ascii="Nirmala UI Semilight" w:eastAsiaTheme="minorEastAsia" w:hAnsi="Nirmala UI Semilight" w:cs="Nirmala UI Semilight"/>
          <w:sz w:val="25"/>
          <w:szCs w:val="25"/>
        </w:rPr>
        <w:t xml:space="preserve"> and could help automize decision-making for the content-delivery example provided earlier. Logistics for traffic management and energy utilization for smart cities and other supply chains can also be optimized using these techniques. These are the types of things that I may come across in my professional life that linear optimization may prove extremely beneficial. </w:t>
      </w:r>
    </w:p>
    <w:p w14:paraId="5BEC000C" w14:textId="77777777" w:rsidR="00EE7398" w:rsidRDefault="00EE7398" w:rsidP="008E1FF8">
      <w:pPr>
        <w:spacing w:line="480" w:lineRule="auto"/>
        <w:rPr>
          <w:rFonts w:ascii="Nirmala UI Semilight" w:hAnsi="Nirmala UI Semilight" w:cs="Nirmala UI Semilight"/>
          <w:b/>
          <w:bCs/>
          <w:sz w:val="25"/>
          <w:szCs w:val="25"/>
        </w:rPr>
      </w:pPr>
    </w:p>
    <w:p w14:paraId="17FD2B3B" w14:textId="77777777" w:rsidR="008E1FF8" w:rsidRDefault="008E1FF8" w:rsidP="008E1FF8">
      <w:pPr>
        <w:spacing w:line="480" w:lineRule="auto"/>
        <w:rPr>
          <w:rFonts w:ascii="Nirmala UI Semilight" w:hAnsi="Nirmala UI Semilight" w:cs="Nirmala UI Semilight"/>
          <w:b/>
          <w:bCs/>
          <w:sz w:val="25"/>
          <w:szCs w:val="25"/>
        </w:rPr>
      </w:pPr>
    </w:p>
    <w:p w14:paraId="7943B2F5" w14:textId="77777777" w:rsidR="008E1FF8" w:rsidRDefault="008E1FF8" w:rsidP="008E1FF8">
      <w:pPr>
        <w:spacing w:line="480" w:lineRule="auto"/>
        <w:rPr>
          <w:rFonts w:ascii="Nirmala UI Semilight" w:hAnsi="Nirmala UI Semilight" w:cs="Nirmala UI Semilight"/>
          <w:b/>
          <w:bCs/>
          <w:sz w:val="25"/>
          <w:szCs w:val="25"/>
        </w:rPr>
      </w:pPr>
    </w:p>
    <w:p w14:paraId="1BAEE054" w14:textId="77777777" w:rsidR="008E1FF8" w:rsidRDefault="008E1FF8" w:rsidP="008E1FF8">
      <w:pPr>
        <w:spacing w:line="480" w:lineRule="auto"/>
        <w:rPr>
          <w:rFonts w:ascii="Nirmala UI Semilight" w:hAnsi="Nirmala UI Semilight" w:cs="Nirmala UI Semilight"/>
          <w:b/>
          <w:bCs/>
          <w:sz w:val="25"/>
          <w:szCs w:val="25"/>
        </w:rPr>
      </w:pPr>
    </w:p>
    <w:p w14:paraId="05D311DA" w14:textId="77777777" w:rsidR="00D44907" w:rsidRPr="00F43CCA" w:rsidRDefault="00D44907" w:rsidP="008E1FF8">
      <w:pPr>
        <w:spacing w:line="480" w:lineRule="auto"/>
        <w:rPr>
          <w:rFonts w:ascii="Nirmala UI Semilight" w:hAnsi="Nirmala UI Semilight" w:cs="Nirmala UI Semilight"/>
          <w:b/>
          <w:bCs/>
          <w:sz w:val="25"/>
          <w:szCs w:val="25"/>
        </w:rPr>
      </w:pPr>
    </w:p>
    <w:p w14:paraId="4442DBC1" w14:textId="0F3413E5" w:rsidR="00495ED5" w:rsidRPr="00F43CCA" w:rsidRDefault="00495ED5" w:rsidP="008E1FF8">
      <w:pPr>
        <w:spacing w:line="480" w:lineRule="auto"/>
        <w:rPr>
          <w:rFonts w:ascii="Nirmala UI Semilight" w:hAnsi="Nirmala UI Semilight" w:cs="Nirmala UI Semilight"/>
          <w:sz w:val="25"/>
          <w:szCs w:val="25"/>
        </w:rPr>
      </w:pPr>
      <w:r w:rsidRPr="00F43CCA">
        <w:rPr>
          <w:rFonts w:ascii="Nirmala UI Semilight" w:hAnsi="Nirmala UI Semilight" w:cs="Nirmala UI Semilight"/>
          <w:b/>
          <w:bCs/>
          <w:sz w:val="25"/>
          <w:szCs w:val="25"/>
        </w:rPr>
        <w:t>References</w:t>
      </w:r>
      <w:r w:rsidRPr="00F43CCA">
        <w:rPr>
          <w:rFonts w:ascii="Nirmala UI Semilight" w:hAnsi="Nirmala UI Semilight" w:cs="Nirmala UI Semilight"/>
          <w:sz w:val="25"/>
          <w:szCs w:val="25"/>
        </w:rPr>
        <w:t>:</w:t>
      </w:r>
    </w:p>
    <w:p w14:paraId="77651923" w14:textId="4106DD32" w:rsidR="00495ED5" w:rsidRPr="00F43CCA" w:rsidRDefault="00495ED5" w:rsidP="008E1FF8">
      <w:pPr>
        <w:spacing w:line="480" w:lineRule="auto"/>
        <w:rPr>
          <w:rFonts w:ascii="Nirmala UI Semilight" w:hAnsi="Nirmala UI Semilight" w:cs="Nirmala UI Semilight"/>
          <w:sz w:val="25"/>
          <w:szCs w:val="25"/>
        </w:rPr>
      </w:pPr>
      <w:r w:rsidRPr="00F43CCA">
        <w:rPr>
          <w:rFonts w:ascii="Nirmala UI Semilight" w:hAnsi="Nirmala UI Semilight" w:cs="Nirmala UI Semilight"/>
          <w:sz w:val="25"/>
          <w:szCs w:val="25"/>
        </w:rPr>
        <w:t xml:space="preserve">BasuMallick, C. (2022). </w:t>
      </w:r>
      <w:r w:rsidRPr="00F43CCA">
        <w:rPr>
          <w:rFonts w:ascii="Nirmala UI Semilight" w:hAnsi="Nirmala UI Semilight" w:cs="Nirmala UI Semilight"/>
          <w:i/>
          <w:iCs/>
          <w:sz w:val="25"/>
          <w:szCs w:val="25"/>
        </w:rPr>
        <w:t>What is Linear Programming? Meaning, Methods, and Examples</w:t>
      </w:r>
      <w:r w:rsidRPr="00F43CCA">
        <w:rPr>
          <w:rFonts w:ascii="Nirmala UI Semilight" w:hAnsi="Nirmala UI Semilight" w:cs="Nirmala UI Semilight"/>
          <w:sz w:val="25"/>
          <w:szCs w:val="25"/>
        </w:rPr>
        <w:t>. Spiceworks.</w:t>
      </w:r>
      <w:r w:rsidR="00E92D71">
        <w:rPr>
          <w:rFonts w:ascii="Nirmala UI Semilight" w:hAnsi="Nirmala UI Semilight" w:cs="Nirmala UI Semilight"/>
          <w:sz w:val="25"/>
          <w:szCs w:val="25"/>
        </w:rPr>
        <w:t xml:space="preserve"> </w:t>
      </w:r>
      <w:hyperlink r:id="rId5" w:anchor=":~:text=Linear%20programming%20is%20a%20technique,of%20the%20end%20optimization%20goal" w:history="1">
        <w:r w:rsidR="00E92D71" w:rsidRPr="00A22945">
          <w:rPr>
            <w:rStyle w:val="Hyperlink"/>
            <w:rFonts w:ascii="Nirmala UI Semilight" w:hAnsi="Nirmala UI Semilight" w:cs="Nirmala UI Semilight"/>
            <w:sz w:val="25"/>
            <w:szCs w:val="25"/>
          </w:rPr>
          <w:t>https://www.spiceworks.com/tech/it-strategy/articles/linear-programming/#:~:text=Linear%20programming%20is%20a%20technique,of%20the%20end%20optimization%20goal</w:t>
        </w:r>
      </w:hyperlink>
      <w:r w:rsidR="00E92D71">
        <w:rPr>
          <w:rFonts w:ascii="Nirmala UI Semilight" w:hAnsi="Nirmala UI Semilight" w:cs="Nirmala UI Semilight"/>
          <w:sz w:val="25"/>
          <w:szCs w:val="25"/>
        </w:rPr>
        <w:t>.</w:t>
      </w:r>
    </w:p>
    <w:p w14:paraId="2ADADE29" w14:textId="5F441891" w:rsidR="00495ED5" w:rsidRPr="00F43CCA" w:rsidRDefault="00474278" w:rsidP="008E1FF8">
      <w:pPr>
        <w:spacing w:line="480" w:lineRule="auto"/>
        <w:rPr>
          <w:rFonts w:ascii="Nirmala UI Semilight" w:hAnsi="Nirmala UI Semilight" w:cs="Nirmala UI Semilight"/>
          <w:sz w:val="25"/>
          <w:szCs w:val="25"/>
        </w:rPr>
      </w:pPr>
      <w:r w:rsidRPr="00F43CCA">
        <w:rPr>
          <w:rFonts w:ascii="Nirmala UI Semilight" w:hAnsi="Nirmala UI Semilight" w:cs="Nirmala UI Semilight"/>
          <w:sz w:val="25"/>
          <w:szCs w:val="25"/>
        </w:rPr>
        <w:t xml:space="preserve">Wikipedia. (n.d.). </w:t>
      </w:r>
      <w:r w:rsidRPr="00F43CCA">
        <w:rPr>
          <w:rFonts w:ascii="Nirmala UI Semilight" w:hAnsi="Nirmala UI Semilight" w:cs="Nirmala UI Semilight"/>
          <w:i/>
          <w:iCs/>
          <w:sz w:val="25"/>
          <w:szCs w:val="25"/>
        </w:rPr>
        <w:t xml:space="preserve">Linear Programming. </w:t>
      </w:r>
      <w:hyperlink r:id="rId6" w:anchor=":~:text=Linear%20programming%20(LP)%2C%20also,are%20represented%20by%20linear%20relationships" w:history="1">
        <w:r w:rsidRPr="00F43CCA">
          <w:rPr>
            <w:rStyle w:val="Hyperlink"/>
            <w:rFonts w:ascii="Nirmala UI Semilight" w:hAnsi="Nirmala UI Semilight" w:cs="Nirmala UI Semilight"/>
            <w:sz w:val="25"/>
            <w:szCs w:val="25"/>
          </w:rPr>
          <w:t>https://en.wikipedia.org/wiki/Linear_programming#:~:text=Linear%20programming%20(LP)%2C%20also,are%20represented%20by%20linear%20relationships</w:t>
        </w:r>
      </w:hyperlink>
      <w:r w:rsidRPr="00F43CCA">
        <w:rPr>
          <w:rFonts w:ascii="Nirmala UI Semilight" w:hAnsi="Nirmala UI Semilight" w:cs="Nirmala UI Semilight"/>
          <w:sz w:val="25"/>
          <w:szCs w:val="25"/>
        </w:rPr>
        <w:t xml:space="preserve">. </w:t>
      </w:r>
    </w:p>
    <w:p w14:paraId="4B5D5D68" w14:textId="069EFB15" w:rsidR="00495ED5" w:rsidRDefault="00F537F8" w:rsidP="008E1FF8">
      <w:pPr>
        <w:spacing w:line="480" w:lineRule="auto"/>
        <w:rPr>
          <w:rFonts w:ascii="Nirmala UI Semilight" w:hAnsi="Nirmala UI Semilight" w:cs="Nirmala UI Semilight"/>
          <w:sz w:val="25"/>
          <w:szCs w:val="25"/>
        </w:rPr>
      </w:pPr>
      <w:r w:rsidRPr="00F43CCA">
        <w:rPr>
          <w:rFonts w:ascii="Nirmala UI Semilight" w:hAnsi="Nirmala UI Semilight" w:cs="Nirmala UI Semilight"/>
          <w:sz w:val="25"/>
          <w:szCs w:val="25"/>
        </w:rPr>
        <w:t xml:space="preserve">Zauderer, S. (2023). </w:t>
      </w:r>
      <w:r w:rsidRPr="00F43CCA">
        <w:rPr>
          <w:rFonts w:ascii="Nirmala UI Semilight" w:hAnsi="Nirmala UI Semilight" w:cs="Nirmala UI Semilight"/>
          <w:i/>
          <w:iCs/>
          <w:sz w:val="25"/>
          <w:szCs w:val="25"/>
        </w:rPr>
        <w:t>89 TikTok Statistics, Facts &amp; User Demographics</w:t>
      </w:r>
      <w:r w:rsidRPr="00F43CCA">
        <w:rPr>
          <w:rFonts w:ascii="Nirmala UI Semilight" w:hAnsi="Nirmala UI Semilight" w:cs="Nirmala UI Semilight"/>
          <w:sz w:val="25"/>
          <w:szCs w:val="25"/>
        </w:rPr>
        <w:t xml:space="preserve">. Cross River Therapy. </w:t>
      </w:r>
      <w:hyperlink r:id="rId7" w:anchor=":~:text=TikTok%20has%201%20billion%20monthly,January%20to%20June%202021%20alone" w:history="1">
        <w:r w:rsidRPr="00F43CCA">
          <w:rPr>
            <w:rStyle w:val="Hyperlink"/>
            <w:rFonts w:ascii="Nirmala UI Semilight" w:hAnsi="Nirmala UI Semilight" w:cs="Nirmala UI Semilight"/>
            <w:sz w:val="25"/>
            <w:szCs w:val="25"/>
          </w:rPr>
          <w:t>https://www.crossrivertherapy.com/research/tiktok-statistics#:~:text=TikTok%20has%201%20billion%20monthly,January%20to%20June%202021%20alone</w:t>
        </w:r>
      </w:hyperlink>
      <w:r w:rsidRPr="00F43CCA">
        <w:rPr>
          <w:rFonts w:ascii="Nirmala UI Semilight" w:hAnsi="Nirmala UI Semilight" w:cs="Nirmala UI Semilight"/>
          <w:sz w:val="25"/>
          <w:szCs w:val="25"/>
        </w:rPr>
        <w:t>.</w:t>
      </w:r>
    </w:p>
    <w:p w14:paraId="3FD43D6E" w14:textId="77777777" w:rsidR="00661171" w:rsidRPr="00F43CCA" w:rsidRDefault="00661171" w:rsidP="008E1FF8">
      <w:pPr>
        <w:spacing w:line="480" w:lineRule="auto"/>
        <w:rPr>
          <w:rFonts w:ascii="Nirmala UI Semilight" w:hAnsi="Nirmala UI Semilight" w:cs="Nirmala UI Semilight"/>
          <w:sz w:val="25"/>
          <w:szCs w:val="25"/>
        </w:rPr>
      </w:pPr>
    </w:p>
    <w:sectPr w:rsidR="00661171" w:rsidRPr="00F43CCA" w:rsidSect="00963D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0551D3"/>
    <w:multiLevelType w:val="multilevel"/>
    <w:tmpl w:val="B870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16261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EF1"/>
    <w:rsid w:val="0007182B"/>
    <w:rsid w:val="000A518C"/>
    <w:rsid w:val="000F49E0"/>
    <w:rsid w:val="00131BC8"/>
    <w:rsid w:val="00173234"/>
    <w:rsid w:val="001D0EF1"/>
    <w:rsid w:val="001D514E"/>
    <w:rsid w:val="001D7FB5"/>
    <w:rsid w:val="002808AA"/>
    <w:rsid w:val="002B292E"/>
    <w:rsid w:val="00345529"/>
    <w:rsid w:val="00413C9B"/>
    <w:rsid w:val="00474278"/>
    <w:rsid w:val="00495ED5"/>
    <w:rsid w:val="004A16E1"/>
    <w:rsid w:val="00575D33"/>
    <w:rsid w:val="005A459C"/>
    <w:rsid w:val="005E6DF6"/>
    <w:rsid w:val="00661171"/>
    <w:rsid w:val="0066640F"/>
    <w:rsid w:val="00667D2A"/>
    <w:rsid w:val="0067662B"/>
    <w:rsid w:val="007315DC"/>
    <w:rsid w:val="00773FB1"/>
    <w:rsid w:val="007A3351"/>
    <w:rsid w:val="00811B73"/>
    <w:rsid w:val="00813439"/>
    <w:rsid w:val="008B015D"/>
    <w:rsid w:val="008E1FF8"/>
    <w:rsid w:val="009477B2"/>
    <w:rsid w:val="00956F99"/>
    <w:rsid w:val="00963DC6"/>
    <w:rsid w:val="0099157D"/>
    <w:rsid w:val="009A184B"/>
    <w:rsid w:val="00AB6D19"/>
    <w:rsid w:val="00AB73BC"/>
    <w:rsid w:val="00AF553A"/>
    <w:rsid w:val="00B31140"/>
    <w:rsid w:val="00B40726"/>
    <w:rsid w:val="00C547C5"/>
    <w:rsid w:val="00CA570D"/>
    <w:rsid w:val="00D44907"/>
    <w:rsid w:val="00DF74F0"/>
    <w:rsid w:val="00E01BCD"/>
    <w:rsid w:val="00E64E82"/>
    <w:rsid w:val="00E92D71"/>
    <w:rsid w:val="00EE7398"/>
    <w:rsid w:val="00F4362C"/>
    <w:rsid w:val="00F43CCA"/>
    <w:rsid w:val="00F44CA8"/>
    <w:rsid w:val="00F537F8"/>
    <w:rsid w:val="00F746F2"/>
    <w:rsid w:val="00F9480B"/>
    <w:rsid w:val="00F9613A"/>
    <w:rsid w:val="00FD4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9247B"/>
  <w15:chartTrackingRefBased/>
  <w15:docId w15:val="{D8A6D805-B716-4105-BCF4-E20882DA2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80B"/>
    <w:pPr>
      <w:ind w:left="720"/>
      <w:contextualSpacing/>
    </w:pPr>
  </w:style>
  <w:style w:type="character" w:styleId="Hyperlink">
    <w:name w:val="Hyperlink"/>
    <w:basedOn w:val="DefaultParagraphFont"/>
    <w:uiPriority w:val="99"/>
    <w:unhideWhenUsed/>
    <w:rsid w:val="00495ED5"/>
    <w:rPr>
      <w:color w:val="0563C1" w:themeColor="hyperlink"/>
      <w:u w:val="single"/>
    </w:rPr>
  </w:style>
  <w:style w:type="character" w:styleId="UnresolvedMention">
    <w:name w:val="Unresolved Mention"/>
    <w:basedOn w:val="DefaultParagraphFont"/>
    <w:uiPriority w:val="99"/>
    <w:semiHidden/>
    <w:unhideWhenUsed/>
    <w:rsid w:val="00495ED5"/>
    <w:rPr>
      <w:color w:val="605E5C"/>
      <w:shd w:val="clear" w:color="auto" w:fill="E1DFDD"/>
    </w:rPr>
  </w:style>
  <w:style w:type="character" w:styleId="PlaceholderText">
    <w:name w:val="Placeholder Text"/>
    <w:basedOn w:val="DefaultParagraphFont"/>
    <w:uiPriority w:val="99"/>
    <w:semiHidden/>
    <w:rsid w:val="00B31140"/>
    <w:rPr>
      <w:color w:val="666666"/>
    </w:rPr>
  </w:style>
  <w:style w:type="character" w:styleId="FollowedHyperlink">
    <w:name w:val="FollowedHyperlink"/>
    <w:basedOn w:val="DefaultParagraphFont"/>
    <w:uiPriority w:val="99"/>
    <w:semiHidden/>
    <w:unhideWhenUsed/>
    <w:rsid w:val="00AF553A"/>
    <w:rPr>
      <w:color w:val="954F72" w:themeColor="followedHyperlink"/>
      <w:u w:val="single"/>
    </w:rPr>
  </w:style>
  <w:style w:type="paragraph" w:styleId="NormalWeb">
    <w:name w:val="Normal (Web)"/>
    <w:basedOn w:val="Normal"/>
    <w:uiPriority w:val="99"/>
    <w:semiHidden/>
    <w:unhideWhenUsed/>
    <w:rsid w:val="006611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F49E0"/>
    <w:rPr>
      <w:b/>
      <w:bCs/>
    </w:rPr>
  </w:style>
  <w:style w:type="character" w:styleId="Emphasis">
    <w:name w:val="Emphasis"/>
    <w:basedOn w:val="DefaultParagraphFont"/>
    <w:uiPriority w:val="20"/>
    <w:qFormat/>
    <w:rsid w:val="000F49E0"/>
    <w:rPr>
      <w:i/>
      <w:iCs/>
    </w:rPr>
  </w:style>
  <w:style w:type="paragraph" w:styleId="Revision">
    <w:name w:val="Revision"/>
    <w:hidden/>
    <w:uiPriority w:val="99"/>
    <w:semiHidden/>
    <w:rsid w:val="00E92D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02697">
      <w:bodyDiv w:val="1"/>
      <w:marLeft w:val="0"/>
      <w:marRight w:val="0"/>
      <w:marTop w:val="0"/>
      <w:marBottom w:val="0"/>
      <w:divBdr>
        <w:top w:val="none" w:sz="0" w:space="0" w:color="auto"/>
        <w:left w:val="none" w:sz="0" w:space="0" w:color="auto"/>
        <w:bottom w:val="none" w:sz="0" w:space="0" w:color="auto"/>
        <w:right w:val="none" w:sz="0" w:space="0" w:color="auto"/>
      </w:divBdr>
    </w:div>
    <w:div w:id="295991120">
      <w:bodyDiv w:val="1"/>
      <w:marLeft w:val="0"/>
      <w:marRight w:val="0"/>
      <w:marTop w:val="0"/>
      <w:marBottom w:val="0"/>
      <w:divBdr>
        <w:top w:val="none" w:sz="0" w:space="0" w:color="auto"/>
        <w:left w:val="none" w:sz="0" w:space="0" w:color="auto"/>
        <w:bottom w:val="none" w:sz="0" w:space="0" w:color="auto"/>
        <w:right w:val="none" w:sz="0" w:space="0" w:color="auto"/>
      </w:divBdr>
    </w:div>
    <w:div w:id="33411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rossrivertherapy.com/research/tiktok-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near_programming" TargetMode="External"/><Relationship Id="rId5" Type="http://schemas.openxmlformats.org/officeDocument/2006/relationships/hyperlink" Target="https://www.spiceworks.com/tech/it-strategy/articles/linear-programm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3</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dc:creator>
  <cp:keywords/>
  <dc:description/>
  <cp:lastModifiedBy>Matt P</cp:lastModifiedBy>
  <cp:revision>38</cp:revision>
  <dcterms:created xsi:type="dcterms:W3CDTF">2023-12-12T06:33:00Z</dcterms:created>
  <dcterms:modified xsi:type="dcterms:W3CDTF">2024-07-15T14:05:00Z</dcterms:modified>
</cp:coreProperties>
</file>